
<file path=[Content_Types].xml><?xml version="1.0" encoding="utf-8"?>
<Types xmlns="http://schemas.openxmlformats.org/package/2006/content-types">
  <Default Extension="png" ContentType="image/png"/>
  <Default Extension="xml" ContentType="application/xml"/>
  <Default Extension="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media/image2.png" ContentType="image/png"/>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3" Type="http://schemas.openxmlformats.org/officeDocument/2006/relationships/custom-properties" Target="docProps/custom.xml" /><Relationship Id="rId0" Type="http://schemas.openxmlformats.org/officeDocument/2006/relationships/officeDocument" Target="word/document.xml" /></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w="http://schemas.openxmlformats.org/wordprocessingml/2006/main" xmlns:wpsCustomData="http://www.wps.cn/officeDocument/2013/wpsCustomData" xmlns:m="http://schemas.openxmlformats.org/officeDocument/2006/math" xmlns:wpi="http://schemas.microsoft.com/office/word/2010/wordprocessingInk" xmlns:w10="urn:schemas-microsoft-com:office:word" xmlns:w14="http://schemas.microsoft.com/office/word/2010/wordml" xmlns:wne="http://schemas.microsoft.com/office/word/2006/wordml" xmlns:w15="http://schemas.microsoft.com/office/word/2012/wordml" xmlns:v="urn:schemas-microsoft-com:vml" xmlns:wp14="http://schemas.microsoft.com/office/word/2010/wordprocessingDrawing" xmlns:wp="http://schemas.openxmlformats.org/drawingml/2006/wordprocessingDrawing" xmlns:wpg="http://schemas.microsoft.com/office/word/2010/wordprocessingGroup" xmlns:r="http://schemas.openxmlformats.org/officeDocument/2006/relationships" xmlns:wps="http://schemas.microsoft.com/office/word/2010/wordprocessingShape" xmlns:pic="http://schemas.openxmlformats.org/drawingml/2006/picture">
  <w:body>
    <w:p>
      <w:pPr>
        <w:jc w:val="center"/>
        <w:rPr>
          <w:b w:val="1"/>
          <w:sz w:val="44"/>
          <w:szCs w:val="44"/>
        </w:rPr>
      </w:pPr>
      <w:r>
        <w:rPr>
          <w:b w:val="1"/>
          <w:sz w:val="44"/>
          <w:lang w:eastAsia="zh-CN"/>
          <w:szCs w:val="44"/>
          <w:rFonts w:hint="eastAsia" w:eastAsiaTheme="minorEastAsia"/>
        </w:rPr>
        <w:drawing>
          <wp:anchor distT="0" distB="0" distL="114300" distR="114300" simplePos="0" relativeHeight="251674624" behindDoc="1" locked="0" layoutInCell="1" allowOverlap="1">
            <wp:simplePos y="0" x="0"/>
            <wp:positionH relativeFrom="column">
              <wp:posOffset>-1006475</wp:posOffset>
            </wp:positionH>
            <wp:positionV relativeFrom="paragraph">
              <wp:posOffset>-1012825</wp:posOffset>
            </wp:positionV>
            <wp:extent cy="10703560" cx="7567930"/>
            <wp:effectExtent b="10160" r="6350" t="0" l="0"/>
            <wp:wrapNone/>
            <wp:docPr id="1" name="图片 21" descr="红头与函头_01"/>
            <wp:cNvGraphicFramePr>
              <a:graphicFrameLocks noChangeAspect="1"/>
            </wp:cNvGraphicFramePr>
            <a:graphic>
              <a:graphicData uri="http://schemas.openxmlformats.org/drawingml/2006/picture">
                <pic:pic>
                  <pic:nvPicPr>
                    <pic:cNvPr id="2" name="图片 21" descr="红头与函头_01"/>
                    <pic:cNvPicPr/>
                  </pic:nvPicPr>
                  <pic:blipFill>
                    <a:blip r:embed="rId5"/>
                    <a:stretch>
                      <a:fillRect/>
                    </a:stretch>
                  </pic:blipFill>
                  <pic:spPr>
                    <a:xfrm>
                      <a:off y="0" x="0"/>
                      <a:ext cy="10703560" cx="7567930"/>
                    </a:xfrm>
                    <a:prstGeom prst="rect"/>
                  </pic:spPr>
                </pic:pic>
              </a:graphicData>
            </a:graphic>
          </wp:anchor>
        </w:drawing>
      </w:r>
    </w:p>
    <w:p>
      <w:pPr>
        <w:jc w:val="center"/>
        <w:rPr>
          <w:b w:val="1"/>
          <w:sz w:val="44"/>
          <w:lang w:eastAsia="zh-CN"/>
          <w:szCs w:val="44"/>
          <w:rFonts w:hint="eastAsia" w:eastAsiaTheme="minorEastAsia"/>
        </w:rPr>
      </w:pPr>
    </w:p>
    <w:p>
      <w:pPr>
        <w:jc w:val="center"/>
        <w:rPr>
          <w:b w:val="1"/>
          <w:sz w:val="44"/>
          <w:szCs w:val="44"/>
        </w:rPr>
      </w:pPr>
    </w:p>
    <w:p>
      <w:pPr>
        <w:rPr>
          <w:b w:val="1"/>
          <w:sz w:val="44"/>
          <w:szCs w:val="44"/>
        </w:rPr>
      </w:pPr>
    </w:p>
    <w:p>
      <w:pPr>
        <w:spacing w:after="120" w:afterAutospacing="false" w:beforeAutospacing="false" w:lineRule="auto"/>
        <w:rPr>
          <w:b w:val="1"/>
          <w:sz w:val="24"/>
        </w:rPr>
      </w:pPr>
    </w:p>
    <w:p>
      <w:pPr>
        <w:jc w:val="center"/>
        <w:spacing w:afterAutospacing="false" w:beforeAutospacing="false" w:line="900" w:lineRule="exact"/>
        <w:rPr>
          <w:sz w:val="28"/>
          <w:bCs/>
          <w:szCs w:val="28"/>
          <w:rFonts w:ascii="楷体" w:hAnsi="楷体" w:eastAsia="楷体" w:cs="楷体" w:hint="eastAsia"/>
        </w:rPr>
      </w:pPr>
    </w:p>
    <w:p>
      <w:pPr>
        <w:jc w:val="center"/>
        <w:spacing w:afterAutospacing="false" w:beforeAutospacing="false" w:line="900" w:lineRule="exact"/>
        <w:rPr>
          <w:sz w:val="28"/>
          <w:bCs/>
          <w:szCs w:val="28"/>
          <w:rFonts w:ascii="楷体" w:hAnsi="楷体" w:eastAsia="楷体" w:cs="楷体"/>
        </w:rPr>
      </w:pPr>
      <w:r>
        <w:rPr>
          <w:sz w:val="28"/>
          <w:bCs/>
          <w:szCs w:val="28"/>
          <w:rFonts w:ascii="楷体" w:hAnsi="楷体" w:eastAsia="楷体" w:cs="楷体" w:hint="eastAsia"/>
        </w:rPr>
        <w:t>甘建联</w:t>
      </w:r>
      <w:r>
        <w:rPr>
          <w:sz w:val="28"/>
          <w:bCs/>
          <w:szCs w:val="28"/>
          <w:rFonts w:ascii="微软雅黑" w:hAnsi="微软雅黑" w:eastAsia="微软雅黑" w:cs="微软雅黑" w:hint="eastAsia"/>
        </w:rPr>
        <w:t>〔</w:t>
      </w:r>
      <w:r>
        <w:rPr>
          <w:sz w:val="28"/>
          <w:bCs/>
          <w:szCs w:val="28"/>
          <w:rFonts w:ascii="楷体" w:hAnsi="楷体" w:eastAsia="楷体" w:cs="楷体" w:hint="eastAsia"/>
        </w:rPr>
        <w:t>2023</w:t>
      </w:r>
      <w:r>
        <w:rPr>
          <w:sz w:val="28"/>
          <w:bCs/>
          <w:szCs w:val="28"/>
          <w:rFonts w:ascii="微软雅黑" w:hAnsi="微软雅黑" w:eastAsia="微软雅黑" w:cs="微软雅黑" w:hint="eastAsia"/>
        </w:rPr>
        <w:t>〕</w:t>
      </w:r>
      <w:r>
        <w:rPr>
          <w:sz w:val="28"/>
          <w:lang w:val="en-US" w:eastAsia="zh-CN"/>
          <w:bCs/>
          <w:szCs w:val="28"/>
          <w:rFonts w:ascii="楷体" w:hAnsi="楷体" w:eastAsia="楷体" w:cs="楷体" w:hint="eastAsia"/>
        </w:rPr>
        <w:t>30</w:t>
      </w:r>
      <w:r>
        <w:rPr>
          <w:sz w:val="28"/>
          <w:bCs/>
          <w:szCs w:val="28"/>
          <w:rFonts w:ascii="楷体" w:hAnsi="楷体" w:eastAsia="楷体" w:cs="楷体" w:hint="eastAsia"/>
        </w:rPr>
        <w:t>号</w:t>
      </w:r>
    </w:p>
    <w:p>
      <w:pPr>
        <w:spacing w:after="120" w:afterAutospacing="false" w:beforeAutospacing="false" w:lineRule="auto"/>
        <w:rPr>
          <w:b w:val="1"/>
          <w:sz w:val="28"/>
          <w:szCs w:val="28"/>
        </w:rPr>
      </w:pPr>
    </w:p>
    <w:p>
      <w:pPr>
        <w:spacing w:after="120" w:afterAutospacing="false" w:beforeAutospacing="false" w:lineRule="auto"/>
        <w:rPr>
          <w:b w:val="1"/>
          <w:szCs w:val="21"/>
        </w:rPr>
      </w:pPr>
    </w:p>
    <w:p>
      <w:pPr>
        <w:jc w:val="center"/>
        <w:spacing w:afterAutospacing="false" w:beforeAutospacing="false" w:line="600" w:lineRule="exact"/>
        <w:rPr>
          <w:b w:val="1"/>
          <w:sz w:val="44"/>
          <w:bCs/>
          <w:rFonts w:ascii="新宋体" w:hAnsi="新宋体" w:eastAsia="宋体" w:cs="新宋体"/>
        </w:rPr>
      </w:pPr>
      <w:r>
        <w:rPr>
          <w:b w:val="1"/>
          <w:sz w:val="44"/>
          <w:szCs w:val="44"/>
          <w:rFonts w:ascii="宋体" w:hAnsi="宋体" w:eastAsia="宋体" w:cs="宋体" w:hint="eastAsia"/>
        </w:rPr>
        <w:t>关于甘肃省建筑业联合会开展创优工程过程质量评价服务的通知</w:t>
      </w:r>
    </w:p>
    <w:p>
      <w:pPr>
        <w:spacing w:afterAutospacing="false" w:beforeAutospacing="false" w:line="560" w:lineRule="exact"/>
        <w:rPr>
          <w:color w:val="000000"/>
          <w:sz w:val="32"/>
          <w:szCs w:val="32"/>
          <w:rFonts w:ascii="仿宋" w:hAnsi="仿宋" w:eastAsia="仿宋" w:cs="仿宋"/>
        </w:rPr>
      </w:pPr>
      <w:r>
        <w:rPr>
          <w:color w:val="000000"/>
          <w:sz w:val="32"/>
          <w:lang w:bidi="ar"/>
          <w:szCs w:val="32"/>
          <w:rFonts w:ascii="仿宋" w:hAnsi="仿宋" w:eastAsia="仿宋" w:cs="仿宋" w:hint="eastAsia"/>
        </w:rPr>
        <w:t xml:space="preserve"> </w:t>
      </w:r>
    </w:p>
    <w:p>
      <w:pPr>
        <w:spacing w:after="120" w:afterAutospacing="false" w:beforeAutospacing="false" w:lineRule="auto"/>
        <w:rPr>
          <w:color w:val="000000"/>
          <w:sz w:val="32"/>
          <w:lang w:bidi="ar"/>
          <w:szCs w:val="32"/>
          <w:rFonts w:ascii="仿宋" w:hAnsi="仿宋" w:eastAsia="仿宋" w:cs="仿宋"/>
        </w:rPr>
      </w:pPr>
      <w:r>
        <w:rPr>
          <w:color w:val="000000"/>
          <w:sz w:val="32"/>
          <w:lang w:bidi="ar"/>
          <w:szCs w:val="32"/>
          <w:rFonts w:ascii="仿宋" w:hAnsi="仿宋" w:eastAsia="仿宋" w:cs="仿宋" w:hint="eastAsia"/>
        </w:rPr>
        <w:t>各市（州）建筑业协会（联合会）、天水市、嘉峪关市住建局、矿区建设局、会员企业、中央在甘施工企业、外省入甘企业及相关企业：</w:t>
      </w:r>
    </w:p>
    <w:p>
      <w:pPr>
        <w:ind w:firstLine="640" w:firstLineChars="200"/>
        <w:rPr>
          <w:color w:val="000000"/>
          <w:sz w:val="32"/>
          <w:szCs w:val="32"/>
          <w:shd w:val="clear" w:color="auto" w:fill="FFFFFF"/>
          <w:rFonts w:ascii="仿宋" w:hAnsi="仿宋" w:eastAsia="仿宋" w:cs="仿宋"/>
        </w:rPr>
      </w:pPr>
      <w:r>
        <w:rPr>
          <w:color w:val="000000"/>
          <w:sz w:val="32"/>
          <w:szCs w:val="32"/>
          <w:shd w:val="clear" w:color="auto" w:fill="FFFFFF"/>
          <w:rFonts w:ascii="仿宋" w:hAnsi="仿宋" w:eastAsia="仿宋" w:cs="仿宋" w:hint="eastAsia"/>
        </w:rPr>
        <w:t>为了积极践行“服务会员、服务行业、服务政府、服务社会”的原则，认真履行“提供服务、反映诉求、规范行为”职能，根据甘肃省住房和城乡建设厅及甘肃省人力资源和社会保障厅《关于印发&lt;甘肃省建设工程飞天奖评选办法（2022年修订）&gt;的通知》（甘建质规〔2022〕8号）“第三章申报、受理和初审第八条申报飞天奖工程应具备以下条件：（六）施工过程中组织3至5名相关专业的专家，对地基基础、主体结构施工进行各不少于1次的过程质量检查，并有完备的检查记录和评价结论，且评价结论应为优良工程。”的文件要求。甘肃省建筑业联合会将开展“创优工程项目质量过程评价服务”，旨在充分利用联合会丰富的专家库资源，发挥“上对政府、下接企业”的桥梁纽带作用</w:t>
      </w:r>
      <w:r>
        <w:rPr>
          <w:color w:val="000000"/>
          <w:sz w:val="32"/>
          <w:lang w:eastAsia="zh-CN"/>
          <w:szCs w:val="32"/>
          <w:shd w:val="clear" w:color="auto" w:fill="FFFFFF"/>
          <w:rFonts w:ascii="仿宋" w:hAnsi="仿宋" w:eastAsia="仿宋" w:cs="仿宋" w:hint="eastAsia"/>
        </w:rPr>
        <w:t>。</w:t>
      </w:r>
      <w:r>
        <w:rPr>
          <w:color w:val="000000"/>
          <w:sz w:val="32"/>
          <w:szCs w:val="32"/>
          <w:shd w:val="clear" w:color="auto" w:fill="FFFFFF"/>
          <w:rFonts w:ascii="仿宋" w:hAnsi="仿宋" w:eastAsia="仿宋" w:cs="仿宋" w:hint="eastAsia"/>
        </w:rPr>
        <w:t>现将有关事项通知如下:</w:t>
      </w:r>
    </w:p>
    <w:p>
      <w:pPr>
        <w:ind w:firstLine="643" w:firstLineChars="200"/>
        <w:rPr>
          <w:b w:val="1"/>
          <w:color w:val="000000"/>
          <w:sz w:val="32"/>
          <w:bCs/>
          <w:szCs w:val="32"/>
          <w:shd w:val="clear" w:color="auto" w:fill="FFFFFF"/>
          <w:rFonts w:ascii="仿宋" w:hAnsi="仿宋" w:eastAsia="仿宋" w:cs="仿宋"/>
        </w:rPr>
      </w:pPr>
      <w:r>
        <w:rPr>
          <w:b w:val="1"/>
          <w:color w:val="000000"/>
          <w:sz w:val="32"/>
          <w:bCs/>
          <w:szCs w:val="32"/>
          <w:shd w:val="clear" w:color="auto" w:fill="FFFFFF"/>
          <w:rFonts w:ascii="仿宋" w:hAnsi="仿宋" w:eastAsia="仿宋" w:cs="仿宋" w:hint="eastAsia"/>
        </w:rPr>
        <w:t>一、实施与评价内容</w:t>
      </w:r>
    </w:p>
    <w:p>
      <w:pPr>
        <w:ind w:firstLine="660"/>
        <w:rPr>
          <w:sz w:val="32"/>
          <w:szCs w:val="32"/>
          <w:rFonts w:ascii="仿宋" w:hAnsi="仿宋" w:eastAsia="仿宋" w:cs="仿宋" w:hint="eastAsia"/>
        </w:rPr>
      </w:pPr>
      <w:r>
        <w:rPr>
          <w:sz w:val="32"/>
          <w:szCs w:val="32"/>
          <w:rFonts w:ascii="仿宋" w:hAnsi="仿宋" w:eastAsia="仿宋" w:cs="仿宋" w:hint="eastAsia"/>
        </w:rPr>
        <w:t>地基基础结构、主体结构分部工程。</w:t>
      </w:r>
    </w:p>
    <w:p>
      <w:pPr>
        <w:ind w:firstLine="643" w:firstLineChars="200"/>
        <w:rPr>
          <w:b w:val="1"/>
          <w:color w:val="000000"/>
          <w:sz w:val="32"/>
          <w:bCs/>
          <w:szCs w:val="32"/>
          <w:shd w:val="clear" w:color="auto" w:fill="FFFFFF"/>
          <w:rFonts w:ascii="仿宋" w:hAnsi="仿宋" w:eastAsia="仿宋" w:cs="仿宋"/>
        </w:rPr>
      </w:pPr>
      <w:r>
        <w:rPr>
          <w:b w:val="1"/>
          <w:color w:val="000000"/>
          <w:sz w:val="32"/>
          <w:lang w:val="en-US" w:eastAsia="zh-CN"/>
          <w:bCs/>
          <w:szCs w:val="32"/>
          <w:shd w:val="clear" w:color="auto" w:fill="FFFFFF"/>
          <w:rFonts w:ascii="仿宋" w:hAnsi="仿宋" w:eastAsia="仿宋" w:cs="仿宋" w:hint="eastAsia"/>
        </w:rPr>
        <w:t>二</w:t>
      </w:r>
      <w:r>
        <w:rPr>
          <w:b w:val="1"/>
          <w:color w:val="000000"/>
          <w:sz w:val="32"/>
          <w:bCs/>
          <w:szCs w:val="32"/>
          <w:shd w:val="clear" w:color="auto" w:fill="FFFFFF"/>
          <w:rFonts w:ascii="仿宋" w:hAnsi="仿宋" w:eastAsia="仿宋" w:cs="仿宋" w:hint="eastAsia"/>
        </w:rPr>
        <w:t>、实施与评价方法</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（一）评价时间：工程项目在地基基础分部工程验收和主体结构验收结束后分别进行一次评价。</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（二）评价依据：</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1、建筑工程施工质量评价标准（GB/T50375-2016）、建筑工程施工质量验收统一标准（GB50300-2013）；</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2、工程设计文件、施工组织设计、质量策划、创优策划等技术质量文件；</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3、施工过程质量控制文件：各种原材料、构配件和设备的采购、进场检(复)验、验收以及管理和使用是否符合国家有关法律法规和规范的要求，产品质量、产品质量证明文件是否符合要求。</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4、施工过程的真实有效的记录；</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5、已经完成并经验收合格的分部工程实体。</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（三）评价方法：</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采取施工单位向甘肃省建筑业联合会提出评价申请（附件1），联合会组织专家进行现场评价的形式，评价专家可邀请本项目建设、设计、监理单位和质量监督机构等相关单位的专业技术人员，也可邀请飞天奖评审专家库专家或者甘肃省建筑业联合会专家委员会专家（专家资历应能够达到飞天奖评审专家库的要求）。对施工现场质量实施情况进行评价，填写项目施工阶段质量评价评分表（附件2），填写施工过程质量中间检查记录（附件3），并形成签署专家评价意见的工程质量评价结果（附件4）。</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（四）其他</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甘肃省建筑业联合会开展创优工程过程质量评价服务不收取费用。</w:t>
      </w:r>
    </w:p>
    <w:p>
      <w:pPr>
        <w:ind w:firstLine="0" w:firstLineChars="0" w:left="638" w:leftChars="304"/>
        <w:rPr>
          <w:b w:val="1"/>
          <w:sz w:val="32"/>
          <w:bCs/>
          <w:szCs w:val="32"/>
          <w:rFonts w:ascii="仿宋" w:hAnsi="仿宋" w:eastAsia="仿宋" w:cs="仿宋"/>
        </w:rPr>
      </w:pPr>
      <w:r>
        <w:rPr>
          <w:b w:val="1"/>
          <w:color w:val="000000"/>
          <w:sz w:val="32"/>
          <w:lang w:val="en-US" w:eastAsia="zh-CN"/>
          <w:bCs/>
          <w:szCs w:val="32"/>
          <w:shd w:val="clear" w:color="auto" w:fill="FFFFFF"/>
          <w:rFonts w:ascii="仿宋" w:hAnsi="仿宋" w:eastAsia="仿宋" w:cs="仿宋" w:hint="eastAsia"/>
        </w:rPr>
        <w:t>三</w:t>
      </w:r>
      <w:r>
        <w:rPr>
          <w:b w:val="1"/>
          <w:color w:val="000000"/>
          <w:sz w:val="32"/>
          <w:bCs/>
          <w:szCs w:val="32"/>
          <w:shd w:val="clear" w:color="auto" w:fill="FFFFFF"/>
          <w:rFonts w:ascii="仿宋" w:hAnsi="仿宋" w:eastAsia="仿宋" w:cs="仿宋" w:hint="eastAsia"/>
        </w:rPr>
        <w:t>、联系方式</w:t>
      </w:r>
    </w:p>
    <w:p>
      <w:pPr>
        <w:ind w:firstLine="640" w:firstLineChars="200"/>
        <w:rPr>
          <w:color w:val="000000"/>
          <w:sz w:val="32"/>
          <w:lang w:bidi="ar"/>
          <w:szCs w:val="32"/>
          <w:shd w:val="clear" w:color="auto" w:fill="FFFFFF"/>
          <w:rFonts w:ascii="仿宋" w:hAnsi="仿宋" w:eastAsia="仿宋" w:cs="仿宋" w:hint="eastAsia"/>
        </w:rPr>
      </w:pPr>
      <w:r>
        <w:rPr>
          <w:color w:val="000000"/>
          <w:sz w:val="32"/>
          <w:lang w:bidi="ar"/>
          <w:szCs w:val="32"/>
          <w:shd w:val="clear" w:color="auto" w:fill="FFFFFF"/>
          <w:rFonts w:ascii="仿宋" w:hAnsi="仿宋" w:eastAsia="仿宋" w:cs="仿宋" w:hint="eastAsia"/>
        </w:rPr>
        <w:t>秘书处：</w:t>
      </w:r>
      <w:r>
        <w:rPr>
          <w:color w:val="000000"/>
          <w:sz w:val="32"/>
          <w:lang w:val="en-US" w:eastAsia="zh-CN" w:bidi="ar"/>
          <w:szCs w:val="32"/>
          <w:shd w:val="clear" w:color="auto" w:fill="FFFFFF"/>
          <w:rFonts w:ascii="仿宋" w:hAnsi="仿宋" w:eastAsia="仿宋" w:cs="仿宋" w:hint="eastAsia"/>
        </w:rPr>
        <w:t xml:space="preserve">  </w:t>
      </w:r>
      <w:r>
        <w:rPr>
          <w:color w:val="000000"/>
          <w:sz w:val="32"/>
          <w:lang w:bidi="ar"/>
          <w:szCs w:val="32"/>
          <w:shd w:val="clear" w:color="auto" w:fill="FFFFFF"/>
          <w:rFonts w:ascii="仿宋" w:hAnsi="仿宋" w:eastAsia="仿宋" w:cs="仿宋" w:hint="eastAsia"/>
        </w:rPr>
        <w:t>吴  娜   0931-8459334  13919001673</w:t>
      </w:r>
    </w:p>
    <w:p>
      <w:pPr>
        <w:ind w:firstLine="640" w:firstLineChars="200"/>
        <w:rPr>
          <w:color w:val="000000"/>
          <w:sz w:val="32"/>
          <w:lang w:bidi="ar"/>
          <w:szCs w:val="32"/>
          <w:shd w:val="clear" w:color="auto" w:fill="FFFFFF"/>
          <w:rFonts w:ascii="仿宋" w:hAnsi="仿宋" w:eastAsia="仿宋" w:cs="仿宋"/>
        </w:rPr>
      </w:pPr>
    </w:p>
    <w:p>
      <w:pPr>
        <w:rPr>
          <w:color w:val="000000"/>
          <w:sz w:val="32"/>
          <w:szCs w:val="32"/>
          <w:shd w:val="clear" w:color="auto" w:fill="FFFFFF"/>
          <w:rFonts w:ascii="仿宋" w:hAnsi="仿宋" w:eastAsia="仿宋" w:cs="仿宋" w:hint="eastAsia"/>
        </w:rPr>
      </w:pPr>
    </w:p>
    <w:p>
      <w:pPr>
        <w:rPr>
          <w:color w:val="000000"/>
          <w:sz w:val="32"/>
          <w:szCs w:val="32"/>
          <w:shd w:val="clear" w:color="auto" w:fill="FFFFFF"/>
          <w:rFonts w:ascii="仿宋" w:hAnsi="仿宋" w:eastAsia="仿宋" w:cs="仿宋"/>
        </w:rPr>
      </w:pPr>
      <w:r>
        <w:rPr>
          <w:color w:val="000000"/>
          <w:sz w:val="32"/>
          <w:szCs w:val="32"/>
          <w:shd w:val="clear" w:color="auto" w:fill="FFFFFF"/>
          <w:rFonts w:ascii="仿宋" w:hAnsi="仿宋" w:eastAsia="仿宋" w:cs="仿宋" w:hint="eastAsia"/>
        </w:rPr>
        <w:t>附件：</w:t>
      </w:r>
    </w:p>
    <w:p>
      <w:pPr>
        <w:ind w:firstLine="960" w:firstLineChars="300"/>
        <w:rPr>
          <w:color w:val="000000"/>
          <w:sz w:val="32"/>
          <w:szCs w:val="32"/>
          <w:shd w:val="clear" w:color="auto" w:fill="FFFFFF"/>
          <w:rFonts w:ascii="仿宋" w:hAnsi="仿宋" w:eastAsia="仿宋" w:cs="仿宋"/>
        </w:rPr>
      </w:pPr>
      <w:r>
        <w:rPr>
          <w:color w:val="000000"/>
          <w:sz w:val="32"/>
          <w:szCs w:val="32"/>
          <w:shd w:val="clear" w:color="auto" w:fill="FFFFFF"/>
          <w:rFonts w:ascii="仿宋" w:hAnsi="仿宋" w:eastAsia="仿宋" w:cs="仿宋" w:hint="eastAsia"/>
        </w:rPr>
        <w:t>1、施工过程质量评价评价申请表</w:t>
      </w:r>
    </w:p>
    <w:p>
      <w:pPr>
        <w:ind w:firstLine="960" w:firstLineChars="300"/>
        <w:rPr>
          <w:color w:val="000000"/>
          <w:sz w:val="32"/>
          <w:szCs w:val="32"/>
          <w:shd w:val="clear" w:color="auto" w:fill="FFFFFF"/>
          <w:rFonts w:ascii="仿宋" w:hAnsi="仿宋" w:eastAsia="仿宋" w:cs="仿宋"/>
        </w:rPr>
      </w:pPr>
      <w:r>
        <w:rPr>
          <w:color w:val="000000"/>
          <w:sz w:val="32"/>
          <w:szCs w:val="32"/>
          <w:shd w:val="clear" w:color="auto" w:fill="FFFFFF"/>
          <w:rFonts w:ascii="仿宋" w:hAnsi="仿宋" w:eastAsia="仿宋" w:cs="仿宋" w:hint="eastAsia"/>
        </w:rPr>
        <w:t>2、项目施工阶段质量评价评分表</w:t>
      </w:r>
    </w:p>
    <w:p>
      <w:pPr>
        <w:ind w:firstLine="960" w:firstLineChars="300"/>
        <w:rPr>
          <w:color w:val="000000"/>
          <w:sz w:val="32"/>
          <w:szCs w:val="32"/>
          <w:shd w:val="clear" w:color="auto" w:fill="FFFFFF"/>
          <w:rFonts w:ascii="仿宋" w:hAnsi="仿宋" w:eastAsia="仿宋" w:cs="仿宋"/>
        </w:rPr>
      </w:pPr>
      <w:r>
        <w:rPr>
          <w:color w:val="000000"/>
          <w:sz w:val="32"/>
          <w:szCs w:val="32"/>
          <w:shd w:val="clear" w:color="auto" w:fill="FFFFFF"/>
          <w:rFonts w:ascii="仿宋" w:hAnsi="仿宋" w:eastAsia="仿宋" w:cs="仿宋" w:hint="eastAsia"/>
        </w:rPr>
        <w:t>3、施工过程质量中间检查记录</w:t>
      </w:r>
    </w:p>
    <w:p>
      <w:pPr>
        <w:ind w:firstLine="960" w:firstLineChars="300"/>
        <w:rPr>
          <w:color w:val="000000"/>
          <w:sz w:val="32"/>
          <w:szCs w:val="32"/>
          <w:shd w:val="clear" w:color="auto" w:fill="FFFFFF"/>
          <w:rFonts w:ascii="仿宋" w:hAnsi="仿宋" w:eastAsia="仿宋" w:cs="仿宋" w:hint="eastAsia"/>
        </w:rPr>
      </w:pPr>
      <w:r>
        <w:rPr>
          <w:color w:val="000000"/>
          <w:sz w:val="32"/>
          <w:szCs w:val="32"/>
          <w:shd w:val="clear" w:color="auto" w:fill="FFFFFF"/>
          <w:rFonts w:ascii="仿宋" w:hAnsi="仿宋" w:eastAsia="仿宋" w:cs="仿宋" w:hint="eastAsia"/>
        </w:rPr>
        <w:t>4、工程质量评价结果</w:t>
      </w:r>
    </w:p>
    <w:p>
      <w:pPr>
        <w:pStyle w:val="3"/>
        <w:rPr>
          <w:color w:val="000000"/>
          <w:sz w:val="32"/>
          <w:lang w:eastAsia="zh-CN"/>
          <w:szCs w:val="32"/>
          <w:shd w:val="clear" w:color="auto" w:fill="FFFFFF"/>
          <w:rFonts w:ascii="仿宋" w:hAnsi="仿宋" w:eastAsia="仿宋" w:cs="仿宋" w:hint="eastAsia"/>
        </w:rPr>
      </w:pPr>
      <w:r>
        <w:rPr>
          <w:color w:val="000000"/>
          <w:sz w:val="32"/>
          <w:lang w:eastAsia="zh-CN"/>
          <w:szCs w:val="32"/>
          <w:shd w:val="clear" w:color="auto" w:fill="FFFFFF"/>
          <w:rFonts w:ascii="仿宋" w:hAnsi="仿宋" w:eastAsia="仿宋" w:cs="仿宋" w:hint="eastAsia"/>
        </w:rPr>
        <w:t>（</w:t>
      </w:r>
      <w:r>
        <w:rPr>
          <w:color w:val="000000"/>
          <w:sz w:val="32"/>
          <w:lang w:val="en-US" w:eastAsia="zh-CN"/>
          <w:szCs w:val="32"/>
          <w:shd w:val="clear" w:color="auto" w:fill="FFFFFF"/>
          <w:rFonts w:ascii="仿宋" w:hAnsi="仿宋" w:eastAsia="仿宋" w:cs="仿宋" w:hint="eastAsia"/>
        </w:rPr>
        <w:t>此页无正文</w:t>
      </w:r>
      <w:r>
        <w:rPr>
          <w:color w:val="000000"/>
          <w:sz w:val="32"/>
          <w:lang w:eastAsia="zh-CN"/>
          <w:szCs w:val="32"/>
          <w:shd w:val="clear" w:color="auto" w:fill="FFFFFF"/>
          <w:rFonts w:ascii="仿宋" w:hAnsi="仿宋" w:eastAsia="仿宋" w:cs="仿宋" w:hint="eastAsia"/>
        </w:rPr>
        <w:t>）</w:t>
      </w:r>
    </w:p>
    <w:p>
      <w:pPr>
        <w:rPr>
          <w:color w:val="000000"/>
          <w:sz w:val="32"/>
          <w:szCs w:val="32"/>
          <w:shd w:val="clear" w:color="auto" w:fill="FFFFFF"/>
          <w:rFonts w:ascii="仿宋" w:hAnsi="仿宋" w:eastAsia="仿宋" w:cs="仿宋" w:hint="eastAsia"/>
        </w:rPr>
      </w:pPr>
    </w:p>
    <w:p>
      <w:pPr>
        <w:pStyle w:val="2"/>
        <w:rPr>
          <w:color w:val="000000"/>
          <w:sz w:val="32"/>
          <w:szCs w:val="32"/>
          <w:shd w:val="clear" w:color="auto" w:fill="FFFFFF"/>
          <w:rFonts w:ascii="仿宋" w:hAnsi="仿宋" w:eastAsia="仿宋" w:cs="仿宋" w:hint="eastAsia"/>
        </w:rPr>
      </w:pPr>
    </w:p>
    <w:p>
      <w:pPr>
        <w:pStyle w:val="3"/>
        <w:rPr>
          <w:color w:val="000000"/>
          <w:sz w:val="32"/>
          <w:szCs w:val="32"/>
          <w:shd w:val="clear" w:color="auto" w:fill="FFFFFF"/>
          <w:rFonts w:ascii="仿宋" w:hAnsi="仿宋" w:eastAsia="仿宋" w:cs="仿宋" w:hint="eastAsia"/>
        </w:rPr>
      </w:pPr>
    </w:p>
    <w:p>
      <w:pPr>
        <w:rPr>
          <w:color w:val="000000"/>
          <w:sz w:val="32"/>
          <w:szCs w:val="32"/>
          <w:shd w:val="clear" w:color="auto" w:fill="FFFFFF"/>
          <w:rFonts w:ascii="仿宋" w:hAnsi="仿宋" w:eastAsia="仿宋" w:cs="仿宋" w:hint="eastAsia"/>
        </w:rPr>
      </w:pPr>
    </w:p>
    <w:p>
      <w:pPr>
        <w:pStyle w:val="2"/>
        <w:rPr>
          <w:color w:val="000000"/>
          <w:sz w:val="32"/>
          <w:szCs w:val="32"/>
          <w:shd w:val="clear" w:color="auto" w:fill="FFFFFF"/>
          <w:rFonts w:ascii="仿宋" w:hAnsi="仿宋" w:eastAsia="仿宋" w:cs="仿宋" w:hint="eastAsia"/>
        </w:rPr>
      </w:pPr>
    </w:p>
    <w:p>
      <w:pPr>
        <w:tabs>
          <w:tab w:val="left" w:pos="6121"/>
        </w:tabs>
        <w:rPr>
          <w:color w:val="000000"/>
          <w:sz w:val="32"/>
          <w:lang w:eastAsia="zh-CN"/>
          <w:szCs w:val="32"/>
          <w:shd w:val="clear" w:color="auto" w:fill="FFFFFF"/>
          <w:rFonts w:ascii="仿宋" w:hAnsi="仿宋" w:eastAsia="仿宋" w:cs="仿宋" w:hint="eastAsia"/>
        </w:rPr>
      </w:pPr>
    </w:p>
    <w:p>
      <w:pPr>
        <w:pStyle w:val="2"/>
        <w:rPr>
          <w:rFonts w:hint="eastAsia"/>
        </w:rPr>
      </w:pPr>
    </w:p>
    <w:p>
      <w:pPr>
        <w:rPr>
          <w:sz w:val="32"/>
          <w:szCs w:val="32"/>
          <w:rFonts w:ascii="仿宋" w:hAnsi="仿宋" w:eastAsia="仿宋" w:cs="仿宋"/>
        </w:rPr>
      </w:pPr>
      <w:r>
        <w:rPr>
          <w:sz w:val="32"/>
          <w:szCs w:val="32"/>
          <w:rFonts w:ascii="仿宋" w:hAnsi="仿宋" w:eastAsia="仿宋" w:cs="仿宋"/>
        </w:rPr>
        <w:drawing>
          <wp:anchor distT="0" distB="0" distL="114300" distR="114300" simplePos="0" relativeHeight="251659264" behindDoc="1" locked="0" layoutInCell="1" allowOverlap="1">
            <wp:simplePos y="0" x="0"/>
            <wp:positionH relativeFrom="column">
              <wp:posOffset>3792220</wp:posOffset>
            </wp:positionH>
            <wp:positionV relativeFrom="paragraph">
              <wp:posOffset>231140</wp:posOffset>
            </wp:positionV>
            <wp:extent cy="1667510" cx="1667510"/>
            <wp:effectExtent b="8890" r="8890" t="0" l="0"/>
            <wp:wrapNone/>
            <wp:docPr id="3" name="图片 7" descr="471198028944516780"/>
            <wp:cNvGraphicFramePr>
              <a:graphicFrameLocks noChangeAspect="1"/>
            </wp:cNvGraphicFramePr>
            <a:graphic>
              <a:graphicData uri="http://schemas.openxmlformats.org/drawingml/2006/picture">
                <pic:pic>
                  <pic:nvPicPr>
                    <pic:cNvPr id="4" name="图片 7" descr="471198028944516780"/>
                    <pic:cNvPicPr/>
                  </pic:nvPicPr>
                  <pic:blipFill>
                    <a:blip r:embed="rId6"/>
                    <a:stretch>
                      <a:fillRect/>
                    </a:stretch>
                  </pic:blipFill>
                  <pic:spPr>
                    <a:xfrm>
                      <a:off y="0" x="0"/>
                      <a:ext cy="1667510" cx="1667510"/>
                    </a:xfrm>
                    <a:prstGeom prst="rect"/>
                  </pic:spPr>
                </pic:pic>
              </a:graphicData>
            </a:graphic>
          </wp:anchor>
        </w:drawing>
      </w:r>
    </w:p>
    <w:p>
      <w:pPr>
        <w:jc w:val="right"/>
        <w:ind w:left="560"/>
        <w:rPr>
          <w:sz w:val="32"/>
          <w:szCs w:val="32"/>
          <w:rFonts w:ascii="仿宋" w:hAnsi="仿宋" w:eastAsia="仿宋" w:cs="仿宋"/>
        </w:rPr>
      </w:pPr>
    </w:p>
    <w:p>
      <w:pPr>
        <w:jc w:val="right"/>
        <w:ind w:left="560"/>
        <w:rPr>
          <w:sz w:val="32"/>
          <w:szCs w:val="32"/>
          <w:rFonts w:ascii="仿宋" w:hAnsi="仿宋" w:eastAsia="仿宋" w:cs="仿宋"/>
        </w:rPr>
      </w:pPr>
      <w:r>
        <w:rPr>
          <w:sz w:val="32"/>
          <w:szCs w:val="32"/>
          <w:rFonts w:ascii="仿宋" w:hAnsi="仿宋" w:eastAsia="仿宋" w:cs="仿宋" w:hint="eastAsia"/>
        </w:rPr>
        <w:t>甘肃省建筑业联合会</w:t>
      </w:r>
    </w:p>
    <w:p>
      <w:pPr>
        <w:jc w:val="center"/>
        <w:ind w:left="560"/>
        <w:rPr>
          <w:sz w:val="32"/>
          <w:szCs w:val="32"/>
          <w:rFonts w:ascii="仿宋" w:hAnsi="仿宋" w:eastAsia="仿宋" w:cs="仿宋"/>
        </w:rPr>
      </w:pPr>
      <w:r>
        <w:rPr>
          <w:sz w:val="32"/>
          <w:szCs w:val="32"/>
          <w:rFonts w:ascii="仿宋" w:hAnsi="仿宋" w:eastAsia="仿宋" w:cs="仿宋" w:hint="eastAsia"/>
        </w:rPr>
        <w:t xml:space="preserve">                               </w:t>
      </w:r>
      <w:r>
        <w:rPr>
          <w:sz w:val="32"/>
          <w:lang w:val="en-US" w:eastAsia="zh-CN"/>
          <w:szCs w:val="32"/>
          <w:rFonts w:ascii="仿宋" w:hAnsi="仿宋" w:eastAsia="仿宋" w:cs="仿宋" w:hint="eastAsia"/>
        </w:rPr>
        <w:t xml:space="preserve">  </w:t>
      </w:r>
      <w:r>
        <w:rPr>
          <w:sz w:val="32"/>
          <w:szCs w:val="32"/>
          <w:rFonts w:ascii="仿宋" w:hAnsi="仿宋" w:eastAsia="仿宋" w:cs="仿宋" w:hint="eastAsia"/>
        </w:rPr>
        <w:t>2023年</w:t>
      </w:r>
      <w:r>
        <w:rPr>
          <w:sz w:val="32"/>
          <w:lang w:val="en-US" w:eastAsia="zh-CN"/>
          <w:szCs w:val="32"/>
          <w:rFonts w:ascii="仿宋" w:hAnsi="仿宋" w:eastAsia="仿宋" w:cs="仿宋" w:hint="eastAsia"/>
        </w:rPr>
        <w:t>6</w:t>
      </w:r>
      <w:r>
        <w:rPr>
          <w:sz w:val="32"/>
          <w:szCs w:val="32"/>
          <w:rFonts w:ascii="仿宋" w:hAnsi="仿宋" w:eastAsia="仿宋" w:cs="仿宋" w:hint="eastAsia"/>
        </w:rPr>
        <w:t>月</w:t>
      </w:r>
      <w:r>
        <w:rPr>
          <w:sz w:val="32"/>
          <w:lang w:val="en-US" w:eastAsia="zh-CN"/>
          <w:szCs w:val="32"/>
          <w:rFonts w:ascii="仿宋" w:hAnsi="仿宋" w:eastAsia="仿宋" w:cs="仿宋" w:hint="eastAsia"/>
        </w:rPr>
        <w:t>8</w:t>
      </w:r>
      <w:r>
        <w:rPr>
          <w:sz w:val="32"/>
          <w:szCs w:val="32"/>
          <w:rFonts w:ascii="仿宋" w:hAnsi="仿宋" w:eastAsia="仿宋" w:cs="仿宋" w:hint="eastAsia"/>
        </w:rPr>
        <w:t>日</w:t>
      </w:r>
    </w:p>
    <w:p>
      <w:pPr>
        <w:rPr>
          <w:sz w:val="32"/>
          <w:szCs w:val="32"/>
          <w:rFonts w:ascii="仿宋" w:hAnsi="仿宋" w:eastAsia="仿宋" w:cs="仿宋"/>
        </w:rPr>
      </w:pPr>
      <w:r>
        <w:rPr>
          <w:sz w:val="32"/>
          <w:szCs w:val="32"/>
          <w:rFonts w:ascii="仿宋" w:hAnsi="仿宋" w:eastAsia="仿宋" w:cs="仿宋" w:hint="eastAsia"/>
        </w:rPr>
        <w:t xml:space="preserve"> </w:t>
      </w:r>
    </w:p>
    <w:p>
      <w:pPr>
        <w:rPr>
          <w:color w:val="000000"/>
          <w:sz w:val="32"/>
          <w:szCs w:val="32"/>
          <w:rFonts w:ascii="仿宋_GB2312" w:eastAsia="仿宋_GB2312"/>
        </w:rPr>
      </w:pPr>
      <w:r>
        <w:br w:type="page"/>
        <w:rPr>
          <w:color w:val="000000"/>
          <w:sz w:val="32"/>
          <w:szCs w:val="32"/>
          <w:rFonts w:ascii="仿宋_GB2312" w:eastAsia="仿宋_GB2312" w:hint="eastAsia"/>
        </w:rPr>
      </w:r>
    </w:p>
    <w:p>
      <w:pPr>
        <w:pStyle w:val="17"/>
        <w:jc w:val="left"/>
        <w:rPr>
          <w:b w:val="1"/>
          <w:color w:val="000000"/>
          <w:sz w:val="28"/>
          <w:lang w:val="en-US" w:eastAsia="zh-CN" w:bidi="ar-SA"/>
          <w:bCs/>
          <w:szCs w:val="28"/>
          <w:shd w:val="clear" w:color="auto" w:fill="FFFFFF"/>
          <w:rFonts w:ascii="仿宋" w:hAnsi="仿宋" w:eastAsia="仿宋" w:cs="Times New Roman"/>
        </w:rPr>
      </w:pPr>
      <w:r>
        <w:rPr>
          <w:b w:val="1"/>
          <w:color w:val="000000"/>
          <w:sz w:val="28"/>
          <w:lang w:val="en-US" w:eastAsia="zh-CN" w:bidi="ar-SA"/>
          <w:bCs/>
          <w:szCs w:val="28"/>
          <w:shd w:val="clear" w:color="auto" w:fill="FFFFFF"/>
          <w:rFonts w:ascii="仿宋" w:hAnsi="仿宋" w:eastAsia="仿宋" w:cs="Times New Roman" w:hint="eastAsia"/>
        </w:rPr>
        <w:t>附件1：</w:t>
      </w:r>
    </w:p>
    <w:p>
      <w:pPr>
        <w:jc w:val="center"/>
        <w:rPr>
          <w:b w:val="1"/>
          <w:sz w:val="36"/>
          <w:szCs w:val="36"/>
          <w:rFonts w:ascii="Calibri" w:hAnsi="Calibri" w:eastAsia="宋体" w:cs="Times New Roman" w:hint="eastAsia"/>
        </w:rPr>
      </w:pPr>
      <w:r>
        <w:rPr>
          <w:b w:val="1"/>
          <w:sz w:val="36"/>
          <w:szCs w:val="36"/>
          <w:rFonts w:ascii="Calibri" w:hAnsi="Calibri" w:eastAsia="宋体" w:cs="Times New Roman" w:hint="eastAsia"/>
        </w:rPr>
        <w:t>施工过程质量评价评价申请表</w:t>
      </w:r>
    </w:p>
    <w:p>
      <w:pPr>
        <w:jc w:val="both"/>
        <w:rPr>
          <w:b w:val="1"/>
          <w:sz w:val="28"/>
          <w:lang w:val="en-US" w:eastAsia="zh-CN"/>
          <w:szCs w:val="28"/>
          <w:rFonts w:ascii="仿宋" w:hAnsi="仿宋" w:eastAsia="仿宋" w:cs="仿宋" w:hint="eastAsia"/>
        </w:rPr>
      </w:pPr>
      <w:r>
        <w:rPr>
          <w:sz w:val="28"/>
          <w:szCs w:val="28"/>
          <w:rFonts w:ascii="仿宋" w:hAnsi="仿宋" w:eastAsia="仿宋" w:cs="仿宋" w:hint="eastAsia"/>
        </w:rPr>
        <w:t>项目名称：</w:t>
      </w:r>
      <w:r>
        <w:rPr>
          <w:sz w:val="28"/>
          <w:lang w:val="en-US" w:eastAsia="zh-CN"/>
          <w:szCs w:val="28"/>
          <w:rFonts w:ascii="仿宋" w:hAnsi="仿宋" w:eastAsia="仿宋" w:cs="仿宋" w:hint="eastAsia"/>
        </w:rPr>
        <w:t xml:space="preserve"> </w:t>
      </w:r>
    </w:p>
    <w:tbl>
      <w:tblPr>
        <w:tblStyle w:val="11"/>
        <w:tblW w:w="9714" w:type="dxa"/>
        <w:tblInd w:type="dxa" w:w="-421"/>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975"/>
        <w:gridCol w:w="3197"/>
        <w:gridCol w:w="1078"/>
        <w:gridCol w:w="4464"/>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11" w:hRule="atLeast"/>
        </w:trPr>
        <w:tc>
          <w:tcPr>
            <w:tcW w:w="975" w:type="dxa"/>
            <w:vAlign w:val="center"/>
          </w:tcPr>
          <w:p>
            <w:pPr>
              <w:jc w:val="both"/>
              <w:spacing w:afterAutospacing="false" w:beforeAutospacing="false" w:line="240" w:lineRule="auto"/>
              <w:rPr>
                <w:w w:val="90"/>
                <w:sz w:val="21"/>
                <w:szCs w:val="21"/>
                <w:rFonts w:ascii="宋体" w:hAnsi="宋体" w:eastAsia="宋体" w:cs="宋体" w:hint="eastAsia"/>
              </w:rPr>
            </w:pPr>
            <w:r>
              <w:rPr>
                <w:w w:val="90"/>
                <w:sz w:val="21"/>
                <w:szCs w:val="21"/>
                <w:rFonts w:ascii="宋体" w:hAnsi="宋体" w:eastAsia="宋体" w:cs="宋体" w:hint="eastAsia"/>
              </w:rPr>
              <w:t>建设单位</w:t>
            </w:r>
          </w:p>
        </w:tc>
        <w:tc>
          <w:tcPr>
            <w:tcW w:w="3197" w:type="dxa"/>
            <w:vAlign w:val="center"/>
          </w:tcPr>
          <w:p>
            <w:pPr>
              <w:jc w:val="both"/>
              <w:spacing w:afterAutospacing="false" w:beforeAutospacing="false" w:line="240" w:lineRule="auto"/>
              <w:rPr>
                <w:w w:val="90"/>
                <w:sz w:val="21"/>
                <w:lang w:val="en-US" w:eastAsia="zh-CN"/>
                <w:szCs w:val="21"/>
                <w:rFonts w:ascii="宋体" w:hAnsi="宋体" w:eastAsia="宋体" w:cs="宋体" w:hint="eastAsia"/>
              </w:rPr>
            </w:pPr>
          </w:p>
        </w:tc>
        <w:tc>
          <w:tcPr>
            <w:tcW w:w="1078" w:type="dxa"/>
            <w:vAlign w:val="center"/>
          </w:tcPr>
          <w:p>
            <w:pPr>
              <w:jc w:val="both"/>
              <w:spacing w:afterAutospacing="false" w:beforeAutospacing="false" w:line="240" w:lineRule="auto"/>
              <w:rPr>
                <w:w w:val="90"/>
                <w:sz w:val="21"/>
                <w:szCs w:val="21"/>
                <w:rFonts w:ascii="宋体" w:hAnsi="宋体" w:eastAsia="宋体" w:cs="宋体" w:hint="eastAsia"/>
              </w:rPr>
            </w:pPr>
            <w:r>
              <w:rPr>
                <w:w w:val="90"/>
                <w:sz w:val="21"/>
                <w:szCs w:val="21"/>
                <w:rFonts w:ascii="宋体" w:hAnsi="宋体" w:eastAsia="宋体" w:cs="宋体" w:hint="eastAsia"/>
              </w:rPr>
              <w:t>勘察单位</w:t>
            </w:r>
          </w:p>
        </w:tc>
        <w:tc>
          <w:tcPr>
            <w:tcW w:w="4464" w:type="dxa"/>
            <w:vAlign w:val="center"/>
          </w:tcPr>
          <w:p>
            <w:pPr>
              <w:jc w:val="both"/>
              <w:spacing w:afterAutospacing="false" w:beforeAutospacing="false" w:line="240" w:lineRule="auto"/>
              <w:rPr>
                <w:w w:val="90"/>
                <w:sz w:val="21"/>
                <w:lang w:val="en-US" w:eastAsia="zh-CN"/>
                <w:szCs w:val="21"/>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03" w:hRule="atLeast"/>
        </w:trPr>
        <w:tc>
          <w:tcPr>
            <w:tcW w:w="975" w:type="dxa"/>
            <w:vAlign w:val="center"/>
          </w:tcPr>
          <w:p>
            <w:pPr>
              <w:jc w:val="both"/>
              <w:spacing w:afterAutospacing="false" w:beforeAutospacing="false" w:line="240" w:lineRule="auto"/>
              <w:rPr>
                <w:w w:val="90"/>
                <w:sz w:val="21"/>
                <w:szCs w:val="21"/>
                <w:rFonts w:ascii="宋体" w:hAnsi="宋体" w:eastAsia="宋体" w:cs="宋体" w:hint="eastAsia"/>
              </w:rPr>
            </w:pPr>
            <w:r>
              <w:rPr>
                <w:w w:val="90"/>
                <w:sz w:val="21"/>
                <w:szCs w:val="21"/>
                <w:rFonts w:ascii="宋体" w:hAnsi="宋体" w:eastAsia="宋体" w:cs="宋体" w:hint="eastAsia"/>
              </w:rPr>
              <w:t>施工单位</w:t>
            </w:r>
          </w:p>
        </w:tc>
        <w:tc>
          <w:tcPr>
            <w:tcW w:w="3197" w:type="dxa"/>
            <w:vAlign w:val="center"/>
          </w:tcPr>
          <w:p>
            <w:pPr>
              <w:jc w:val="both"/>
              <w:spacing w:afterAutospacing="false" w:beforeAutospacing="false" w:line="240" w:lineRule="auto"/>
              <w:rPr>
                <w:w w:val="90"/>
                <w:sz w:val="21"/>
                <w:lang w:val="en-US" w:eastAsia="zh-CN"/>
                <w:szCs w:val="21"/>
                <w:rFonts w:ascii="宋体" w:hAnsi="宋体" w:eastAsia="宋体" w:cs="宋体" w:hint="eastAsia"/>
              </w:rPr>
            </w:pPr>
          </w:p>
        </w:tc>
        <w:tc>
          <w:tcPr>
            <w:tcW w:w="1078" w:type="dxa"/>
            <w:vAlign w:val="center"/>
          </w:tcPr>
          <w:p>
            <w:pPr>
              <w:jc w:val="both"/>
              <w:spacing w:afterAutospacing="false" w:beforeAutospacing="false" w:line="240" w:lineRule="auto"/>
              <w:rPr>
                <w:w w:val="90"/>
                <w:sz w:val="21"/>
                <w:szCs w:val="21"/>
                <w:rFonts w:ascii="宋体" w:hAnsi="宋体" w:eastAsia="宋体" w:cs="宋体" w:hint="eastAsia"/>
              </w:rPr>
            </w:pPr>
            <w:r>
              <w:rPr>
                <w:w w:val="90"/>
                <w:sz w:val="21"/>
                <w:szCs w:val="21"/>
                <w:rFonts w:ascii="宋体" w:hAnsi="宋体" w:eastAsia="宋体" w:cs="宋体" w:hint="eastAsia"/>
              </w:rPr>
              <w:t>设计单位</w:t>
            </w:r>
          </w:p>
        </w:tc>
        <w:tc>
          <w:tcPr>
            <w:tcW w:w="4464" w:type="dxa"/>
            <w:vAlign w:val="bottom"/>
          </w:tcPr>
          <w:p>
            <w:pPr>
              <w:jc w:val="both"/>
              <w:spacing w:afterAutospacing="false" w:beforeAutospacing="false" w:line="240" w:lineRule="auto"/>
              <w:rPr>
                <w:w w:val="90"/>
                <w:sz w:val="21"/>
                <w:lang w:val="en-US" w:eastAsia="zh-CN"/>
                <w:szCs w:val="21"/>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25" w:hRule="atLeast"/>
        </w:trPr>
        <w:tc>
          <w:tcPr>
            <w:tcW w:w="975" w:type="dxa"/>
            <w:vAlign w:val="center"/>
          </w:tcPr>
          <w:p>
            <w:pPr>
              <w:jc w:val="both"/>
              <w:spacing w:afterAutospacing="false" w:beforeAutospacing="false" w:line="240" w:lineRule="auto"/>
              <w:rPr>
                <w:w w:val="90"/>
                <w:sz w:val="21"/>
                <w:szCs w:val="21"/>
                <w:rFonts w:ascii="宋体" w:hAnsi="宋体" w:eastAsia="宋体" w:cs="宋体" w:hint="eastAsia"/>
              </w:rPr>
            </w:pPr>
            <w:r>
              <w:rPr>
                <w:w w:val="90"/>
                <w:sz w:val="21"/>
                <w:szCs w:val="21"/>
                <w:rFonts w:ascii="宋体" w:hAnsi="宋体" w:eastAsia="宋体" w:cs="宋体" w:hint="eastAsia"/>
              </w:rPr>
              <w:t>监理单位</w:t>
            </w:r>
          </w:p>
        </w:tc>
        <w:tc>
          <w:tcPr>
            <w:tcW w:w="3197" w:type="dxa"/>
            <w:vAlign w:val="center"/>
          </w:tcPr>
          <w:p>
            <w:pPr>
              <w:jc w:val="both"/>
              <w:spacing w:afterAutospacing="false" w:beforeAutospacing="false" w:line="240" w:lineRule="auto"/>
              <w:rPr>
                <w:w w:val="90"/>
                <w:sz w:val="21"/>
                <w:lang w:val="en-US" w:eastAsia="zh-CN"/>
                <w:szCs w:val="21"/>
                <w:rFonts w:ascii="宋体" w:hAnsi="宋体" w:eastAsia="宋体" w:cs="宋体" w:hint="eastAsia"/>
              </w:rPr>
            </w:pPr>
          </w:p>
        </w:tc>
        <w:tc>
          <w:tcPr>
            <w:tcW w:w="1078" w:type="dxa"/>
            <w:vAlign w:val="center"/>
          </w:tcPr>
          <w:p>
            <w:pPr>
              <w:jc w:val="both"/>
              <w:spacing w:afterAutospacing="false" w:beforeAutospacing="false" w:line="240" w:lineRule="auto"/>
              <w:rPr>
                <w:w w:val="90"/>
                <w:sz w:val="21"/>
                <w:szCs w:val="21"/>
                <w:rFonts w:ascii="宋体" w:hAnsi="宋体" w:eastAsia="宋体" w:cs="宋体" w:hint="eastAsia"/>
              </w:rPr>
            </w:pPr>
            <w:r>
              <w:rPr>
                <w:w w:val="90"/>
                <w:sz w:val="21"/>
                <w:szCs w:val="21"/>
                <w:rFonts w:ascii="宋体" w:hAnsi="宋体" w:eastAsia="宋体" w:cs="宋体" w:hint="eastAsia"/>
              </w:rPr>
              <w:t>评价单位</w:t>
            </w:r>
          </w:p>
        </w:tc>
        <w:tc>
          <w:tcPr>
            <w:tcW w:w="4464" w:type="dxa"/>
            <w:vAlign w:val="center"/>
          </w:tcPr>
          <w:p>
            <w:pPr>
              <w:jc w:val="both"/>
              <w:spacing w:afterAutospacing="false" w:beforeAutospacing="false" w:line="240" w:lineRule="auto"/>
              <w:rPr>
                <w:w w:val="90"/>
                <w:sz w:val="21"/>
                <w:lang w:val="en-US" w:eastAsia="zh-CN"/>
                <w:szCs w:val="21"/>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551" w:hRule="atLeast"/>
        </w:trPr>
        <w:tc>
          <w:tcPr>
            <w:tcW w:w="975" w:type="dxa"/>
            <w:vAlign w:val="center"/>
          </w:tcPr>
          <w:p>
            <w:pPr>
              <w:jc w:val="center"/>
              <w:rPr>
                <w:w w:val="90"/>
                <w:sz w:val="21"/>
                <w:szCs w:val="21"/>
                <w:rFonts w:ascii="宋体" w:hAnsi="宋体" w:eastAsia="宋体" w:cs="宋体" w:hint="eastAsia"/>
              </w:rPr>
            </w:pPr>
            <w:r>
              <w:rPr>
                <w:w w:val="90"/>
                <w:sz w:val="21"/>
                <w:szCs w:val="21"/>
                <w:rFonts w:ascii="宋体" w:hAnsi="宋体" w:eastAsia="宋体" w:cs="宋体" w:hint="eastAsia"/>
              </w:rPr>
              <w:t>工程概况</w:t>
            </w:r>
          </w:p>
        </w:tc>
        <w:tc>
          <w:tcPr>
            <w:tcW w:w="8739" w:type="dxa"/>
            <w:gridSpan w:val="3"/>
          </w:tcPr>
          <w:p>
            <w:pPr>
              <w:rPr>
                <w:lang w:val="en-US" w:eastAsia="zh-CN"/>
                <w:szCs w:val="22"/>
                <w:rFonts w:ascii="宋体" w:hAnsi="宋体" w:eastAsia="宋体" w:cs="宋体" w:hint="eastAsia"/>
              </w:rPr>
            </w:pPr>
            <w:r>
              <w:rPr>
                <w:w w:val="90"/>
                <w:sz w:val="21"/>
                <w:lang w:val="en-US" w:eastAsia="zh-CN"/>
                <w:szCs w:val="21"/>
                <w:rFonts w:ascii="宋体" w:hAnsi="宋体" w:eastAsia="宋体" w:cs="宋体" w:hint="eastAsia"/>
              </w:rPr>
              <w:t>内容：（填写项目地理位置，工程建筑概况、结构概况、基础形式、计划开竣工日期、地基与基础或主体结构验收时间等）</w:t>
            </w:r>
          </w:p>
          <w:p>
            <w:pPr>
              <w:jc w:val="both"/>
              <w:widowControl w:val="0"/>
              <w:spacing w:after="0" w:afterAutospacing="false" w:beforeAutospacing="false" w:lineRule="auto"/>
              <w:ind w:firstLine="480"/>
              <w:rPr>
                <w:sz w:val="21"/>
                <w:lang w:val="en-US" w:eastAsia="zh-CN" w:bidi="ar-SA"/>
                <w:kern w:val="2"/>
                <w:szCs w:val="22"/>
                <w:rFonts w:ascii="宋体" w:hAnsi="宋体" w:eastAsia="宋体" w:cs="宋体" w:hint="eastAsia"/>
              </w:rPr>
            </w:pPr>
          </w:p>
          <w:p>
            <w:pPr>
              <w:jc w:val="both"/>
              <w:widowControl w:val="0"/>
              <w:spacing w:after="120" w:afterAutospacing="false" w:beforeAutospacing="false" w:lineRule="auto"/>
              <w:rPr>
                <w:sz w:val="21"/>
                <w:lang w:val="en-US" w:eastAsia="zh-CN" w:bidi="ar-SA"/>
                <w:kern w:val="2"/>
                <w:szCs w:val="22"/>
                <w:rFonts w:ascii="宋体" w:hAnsi="宋体" w:eastAsia="宋体" w:cs="宋体" w:hint="eastAsia"/>
              </w:rPr>
            </w:pPr>
          </w:p>
          <w:p>
            <w:pPr>
              <w:rPr>
                <w:lang w:val="en-US" w:eastAsia="zh-CN"/>
                <w:szCs w:val="22"/>
                <w:rFonts w:ascii="宋体" w:hAnsi="宋体" w:eastAsia="宋体" w:cs="宋体" w:hint="eastAsia"/>
              </w:rPr>
            </w:pPr>
          </w:p>
          <w:p>
            <w:pPr>
              <w:jc w:val="both"/>
              <w:widowControl w:val="0"/>
              <w:spacing w:after="0" w:afterAutospacing="false" w:beforeAutospacing="false" w:lineRule="auto"/>
              <w:ind w:firstLine="480"/>
              <w:rPr>
                <w:sz w:val="21"/>
                <w:lang w:val="en-US" w:eastAsia="zh-CN" w:bidi="ar-SA"/>
                <w:kern w:val="2"/>
                <w:szCs w:val="22"/>
                <w:rFonts w:ascii="宋体" w:hAnsi="宋体" w:eastAsia="宋体" w:cs="宋体" w:hint="eastAsia"/>
              </w:rPr>
            </w:pPr>
          </w:p>
          <w:p>
            <w:pPr>
              <w:jc w:val="both"/>
              <w:widowControl w:val="0"/>
              <w:spacing w:after="120" w:afterAutospacing="false" w:beforeAutospacing="false" w:lineRule="auto"/>
              <w:rPr>
                <w:sz w:val="21"/>
                <w:lang w:val="en-US" w:eastAsia="zh-CN" w:bidi="ar-SA"/>
                <w:kern w:val="2"/>
                <w:szCs w:val="22"/>
                <w:rFonts w:ascii="宋体" w:hAnsi="宋体" w:eastAsia="宋体" w:cs="宋体" w:hint="eastAsia"/>
              </w:rPr>
            </w:pPr>
          </w:p>
          <w:p>
            <w:pPr>
              <w:rPr>
                <w:lang w:val="en-US" w:eastAsia="zh-CN"/>
                <w:szCs w:val="22"/>
                <w:rFonts w:ascii="宋体" w:hAnsi="宋体" w:eastAsia="宋体" w:cs="宋体" w:hint="eastAsia"/>
              </w:rPr>
            </w:pPr>
          </w:p>
          <w:p>
            <w:pPr>
              <w:jc w:val="both"/>
              <w:widowControl w:val="0"/>
              <w:spacing w:after="0" w:afterAutospacing="false" w:beforeAutospacing="false" w:lineRule="auto"/>
              <w:ind w:firstLine="480"/>
              <w:rPr>
                <w:sz w:val="21"/>
                <w:lang w:val="en-US" w:eastAsia="zh-CN" w:bidi="ar-SA"/>
                <w:kern w:val="2"/>
                <w:szCs w:val="22"/>
                <w:rFonts w:ascii="宋体" w:hAnsi="宋体" w:eastAsia="宋体" w:cs="宋体" w:hint="eastAsia"/>
              </w:rPr>
            </w:pPr>
          </w:p>
          <w:p>
            <w:pPr>
              <w:jc w:val="both"/>
              <w:widowControl w:val="0"/>
              <w:spacing w:after="120" w:afterAutospacing="false" w:beforeAutospacing="false" w:lineRule="auto"/>
              <w:rPr>
                <w:sz w:val="21"/>
                <w:lang w:val="en-US" w:eastAsia="zh-CN" w:bidi="ar-SA"/>
                <w:kern w:val="2"/>
                <w:szCs w:val="22"/>
                <w:rFonts w:ascii="宋体" w:hAnsi="宋体" w:eastAsia="宋体" w:cs="宋体" w:hint="eastAsia"/>
              </w:rPr>
            </w:pPr>
          </w:p>
          <w:p>
            <w:pPr>
              <w:rPr>
                <w:lang w:val="en-US" w:eastAsia="zh-CN"/>
                <w:szCs w:val="22"/>
                <w:rFonts w:ascii="宋体" w:hAnsi="宋体" w:eastAsia="宋体" w:cs="宋体" w:hint="eastAsia"/>
              </w:rPr>
            </w:pPr>
          </w:p>
          <w:p>
            <w:pPr>
              <w:jc w:val="both"/>
              <w:widowControl w:val="0"/>
              <w:spacing w:after="0" w:afterAutospacing="false" w:beforeAutospacing="false" w:lineRule="auto"/>
              <w:ind w:firstLine="480"/>
              <w:rPr>
                <w:sz w:val="21"/>
                <w:lang w:val="en-US" w:eastAsia="zh-CN" w:bidi="ar-SA"/>
                <w:kern w:val="2"/>
                <w:szCs w:val="22"/>
                <w:rFonts w:ascii="宋体" w:hAnsi="宋体" w:eastAsia="宋体" w:cs="宋体" w:hint="eastAsia"/>
              </w:rPr>
            </w:pPr>
          </w:p>
          <w:p>
            <w:pPr>
              <w:jc w:val="both"/>
              <w:widowControl w:val="0"/>
              <w:spacing w:after="120" w:afterAutospacing="false" w:beforeAutospacing="false" w:lineRule="auto"/>
              <w:rPr>
                <w:sz w:val="21"/>
                <w:lang w:val="en-US" w:eastAsia="zh-CN" w:bidi="ar-SA"/>
                <w:kern w:val="2"/>
                <w:szCs w:val="22"/>
                <w:rFonts w:ascii="宋体" w:hAnsi="宋体" w:eastAsia="宋体" w:cs="宋体" w:hint="eastAsia"/>
              </w:rPr>
            </w:pPr>
          </w:p>
          <w:p>
            <w:pPr>
              <w:rPr>
                <w:lang w:val="en-US" w:eastAsia="zh-CN"/>
                <w:szCs w:val="22"/>
                <w:rFonts w:ascii="宋体" w:hAnsi="宋体" w:eastAsia="宋体" w:cs="宋体" w:hint="eastAsia"/>
              </w:rPr>
            </w:pPr>
          </w:p>
          <w:p>
            <w:pPr>
              <w:jc w:val="both"/>
              <w:widowControl w:val="0"/>
              <w:spacing w:after="0" w:afterAutospacing="false" w:beforeAutospacing="false" w:lineRule="auto"/>
              <w:ind w:firstLine="480"/>
              <w:rPr>
                <w:sz w:val="21"/>
                <w:lang w:val="en-US" w:eastAsia="zh-CN" w:bidi="ar-SA"/>
                <w:kern w:val="2"/>
                <w:szCs w:val="22"/>
                <w:rFonts w:ascii="宋体" w:hAnsi="宋体" w:eastAsia="宋体" w:cs="宋体" w:hint="eastAsia"/>
              </w:rPr>
            </w:pPr>
          </w:p>
          <w:p>
            <w:pPr>
              <w:jc w:val="both"/>
              <w:widowControl w:val="0"/>
              <w:spacing w:after="120" w:afterAutospacing="false" w:beforeAutospacing="false" w:lineRule="auto"/>
              <w:rPr>
                <w:sz w:val="21"/>
                <w:lang w:val="en-US" w:eastAsia="zh-CN" w:bidi="ar-SA"/>
                <w:kern w:val="2"/>
                <w:szCs w:val="22"/>
                <w:rFonts w:ascii="宋体" w:hAnsi="宋体" w:eastAsia="宋体" w:cs="宋体" w:hint="eastAsia"/>
              </w:rPr>
            </w:pPr>
          </w:p>
          <w:p>
            <w:pPr>
              <w:rPr>
                <w:lang w:val="en-US" w:eastAsia="zh-CN"/>
                <w:szCs w:val="22"/>
                <w:rFonts w:ascii="宋体" w:hAnsi="宋体" w:eastAsia="宋体" w:cs="宋体" w:hint="eastAsia"/>
              </w:rPr>
            </w:pPr>
          </w:p>
          <w:p>
            <w:pPr>
              <w:jc w:val="both"/>
              <w:widowControl w:val="0"/>
              <w:spacing w:after="0" w:afterAutospacing="false" w:beforeAutospacing="false" w:lineRule="auto"/>
              <w:ind w:firstLine="480"/>
              <w:rPr>
                <w:sz w:val="21"/>
                <w:lang w:val="en-US" w:eastAsia="zh-CN" w:bidi="ar-SA"/>
                <w:kern w:val="2"/>
                <w:szCs w:val="22"/>
                <w:rFonts w:ascii="宋体" w:hAnsi="宋体" w:eastAsia="宋体" w:cs="宋体" w:hint="eastAsia"/>
              </w:rPr>
            </w:pPr>
          </w:p>
          <w:p>
            <w:pPr>
              <w:jc w:val="both"/>
              <w:widowControl w:val="0"/>
              <w:spacing w:after="120" w:afterAutospacing="false" w:beforeAutospacing="false" w:lineRule="auto"/>
              <w:rPr>
                <w:sz w:val="21"/>
                <w:lang w:val="en-US" w:eastAsia="zh-CN" w:bidi="ar-SA"/>
                <w:kern w:val="2"/>
                <w:szCs w:val="22"/>
                <w:rFonts w:ascii="宋体" w:hAnsi="宋体" w:eastAsia="宋体" w:cs="宋体" w:hint="eastAsia"/>
              </w:rPr>
            </w:pPr>
          </w:p>
          <w:p>
            <w:pPr>
              <w:rPr>
                <w:lang w:val="en-US" w:eastAsia="zh-CN"/>
                <w:szCs w:val="22"/>
                <w:rFonts w:ascii="宋体" w:hAnsi="宋体" w:eastAsia="宋体" w:cs="宋体" w:hint="eastAsia"/>
              </w:rPr>
            </w:pPr>
          </w:p>
          <w:p>
            <w:pPr>
              <w:jc w:val="both"/>
              <w:widowControl w:val="0"/>
              <w:spacing w:after="0" w:afterAutospacing="false" w:beforeAutospacing="false" w:lineRule="auto"/>
              <w:ind w:firstLine="480"/>
              <w:rPr>
                <w:sz w:val="21"/>
                <w:lang w:val="en-US" w:eastAsia="zh-CN" w:bidi="ar-SA"/>
                <w:kern w:val="2"/>
                <w:szCs w:val="22"/>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149" w:hRule="atLeast"/>
        </w:trPr>
        <w:tc>
          <w:tcPr>
            <w:tcW w:w="975" w:type="dxa"/>
            <w:vAlign w:val="center"/>
          </w:tcPr>
          <w:p>
            <w:pPr>
              <w:jc w:val="center"/>
              <w:rPr>
                <w:w w:val="90"/>
                <w:sz w:val="21"/>
                <w:lang w:val="en-US"/>
                <w:szCs w:val="21"/>
                <w:rFonts w:ascii="宋体" w:hAnsi="宋体" w:eastAsia="宋体" w:cs="宋体" w:hint="eastAsia"/>
              </w:rPr>
            </w:pPr>
            <w:r>
              <w:rPr>
                <w:w w:val="90"/>
                <w:sz w:val="21"/>
                <w:lang w:val="en-US" w:eastAsia="zh-CN"/>
                <w:szCs w:val="21"/>
                <w:rFonts w:ascii="宋体" w:hAnsi="宋体" w:eastAsia="宋体" w:cs="宋体" w:hint="eastAsia"/>
              </w:rPr>
              <w:t>申请评价施工阶段</w:t>
            </w:r>
          </w:p>
        </w:tc>
        <w:tc>
          <w:tcPr>
            <w:tcW w:w="8739" w:type="dxa"/>
            <w:gridSpan w:val="3"/>
            <w:vAlign w:val="center"/>
          </w:tcPr>
          <w:p>
            <w:pPr>
              <w:ind w:firstLine="945" w:firstLineChars="500"/>
              <w:rPr>
                <w:w w:val="90"/>
                <w:sz w:val="21"/>
                <w:lang w:val="en-US" w:eastAsia="zh-CN"/>
                <w:szCs w:val="21"/>
                <w:rFonts w:ascii="宋体" w:hAnsi="宋体" w:eastAsia="宋体" w:cs="宋体" w:hint="eastAsia"/>
              </w:rPr>
            </w:pPr>
            <w:r>
              <w:rPr>
                <w:w w:val="90"/>
                <w:sz w:val="21"/>
                <w:lang w:val="en-US" w:eastAsia="zh-CN"/>
                <w:szCs w:val="21"/>
                <w:rFonts w:ascii="宋体" w:hAnsi="宋体" w:eastAsia="宋体" w:cs="宋体" w:hint="eastAsia"/>
              </w:rPr>
              <w:t>☐  地基与基础阶段                  ☐  主体结构阶段</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90" w:hRule="atLeast"/>
        </w:trPr>
        <w:tc>
          <w:tcPr>
            <w:tcW w:w="975" w:type="dxa"/>
            <w:vAlign w:val="center"/>
          </w:tcPr>
          <w:p>
            <w:pPr>
              <w:jc w:val="center"/>
              <w:rPr>
                <w:w w:val="90"/>
                <w:sz w:val="21"/>
                <w:lang w:val="en-US" w:eastAsia="zh-CN"/>
                <w:szCs w:val="21"/>
                <w:rFonts w:ascii="宋体" w:hAnsi="宋体" w:eastAsia="宋体" w:cs="宋体" w:hint="eastAsia"/>
              </w:rPr>
            </w:pPr>
            <w:r>
              <w:rPr>
                <w:w w:val="90"/>
                <w:sz w:val="21"/>
                <w:lang w:val="en-US" w:eastAsia="zh-CN"/>
                <w:szCs w:val="21"/>
                <w:rFonts w:ascii="宋体" w:hAnsi="宋体" w:eastAsia="宋体" w:cs="宋体" w:hint="eastAsia"/>
              </w:rPr>
              <w:t>申请评价单位</w:t>
            </w:r>
          </w:p>
        </w:tc>
        <w:tc>
          <w:tcPr>
            <w:tcW w:w="8739" w:type="dxa"/>
            <w:gridSpan w:val="3"/>
            <w:vAlign w:val="center"/>
          </w:tcPr>
          <w:p>
            <w:pPr>
              <w:jc w:val="left"/>
              <w:rPr>
                <w:lang w:val="en-US" w:eastAsia="zh-CN"/>
                <w:szCs w:val="22"/>
                <w:rFonts w:ascii="宋体" w:hAnsi="宋体" w:eastAsia="宋体" w:cs="宋体" w:hint="eastAsia"/>
              </w:rPr>
            </w:pPr>
          </w:p>
          <w:p>
            <w:pPr>
              <w:jc w:val="left"/>
              <w:rPr>
                <w:lang w:val="en-US" w:eastAsia="zh-CN"/>
                <w:szCs w:val="22"/>
                <w:rFonts w:ascii="宋体" w:hAnsi="宋体" w:eastAsia="宋体" w:cs="宋体" w:hint="eastAsia"/>
              </w:rPr>
            </w:pPr>
            <w:r>
              <w:rPr>
                <w:lang w:val="en-US" w:eastAsia="zh-CN"/>
                <w:szCs w:val="22"/>
                <w:rFonts w:ascii="宋体" w:hAnsi="宋体" w:eastAsia="宋体" w:cs="宋体" w:hint="eastAsia"/>
              </w:rPr>
              <w:t>单位名称：（盖章）</w:t>
            </w:r>
          </w:p>
          <w:p>
            <w:pPr>
              <w:jc w:val="both"/>
              <w:widowControl w:val="0"/>
              <w:spacing w:after="0" w:afterAutospacing="false" w:beforeAutospacing="false" w:lineRule="auto"/>
              <w:ind w:firstLine="480"/>
              <w:rPr>
                <w:sz w:val="21"/>
                <w:lang w:val="en-US" w:eastAsia="zh-CN" w:bidi="ar-SA"/>
                <w:kern w:val="2"/>
                <w:szCs w:val="22"/>
                <w:rFonts w:ascii="宋体" w:hAnsi="宋体" w:eastAsia="宋体" w:cs="宋体" w:hint="eastAsia"/>
              </w:rPr>
            </w:pPr>
          </w:p>
          <w:p>
            <w:pPr>
              <w:jc w:val="both"/>
              <w:widowControl w:val="0"/>
              <w:spacing w:after="120" w:afterAutospacing="false" w:beforeAutospacing="false" w:lineRule="auto"/>
              <w:rPr>
                <w:sz w:val="21"/>
                <w:lang w:val="en-US" w:eastAsia="zh-CN" w:bidi="ar-SA"/>
                <w:kern w:val="2"/>
                <w:szCs w:val="22"/>
                <w:rFonts w:ascii="宋体" w:hAnsi="宋体" w:eastAsia="宋体" w:cs="宋体" w:hint="eastAsia"/>
              </w:rPr>
            </w:pPr>
          </w:p>
          <w:p>
            <w:pPr>
              <w:rPr>
                <w:lang w:val="en-US" w:eastAsia="zh-CN"/>
                <w:szCs w:val="22"/>
                <w:rFonts w:ascii="宋体" w:hAnsi="宋体" w:eastAsia="宋体" w:cs="宋体" w:hint="eastAsia"/>
              </w:rPr>
            </w:pPr>
            <w:r>
              <w:rPr>
                <w:lang w:val="en-US" w:eastAsia="zh-CN"/>
                <w:szCs w:val="22"/>
                <w:rFonts w:ascii="宋体" w:hAnsi="宋体" w:eastAsia="宋体" w:cs="宋体" w:hint="eastAsia"/>
              </w:rPr>
              <w:t>申请日期：</w:t>
            </w:r>
          </w:p>
          <w:p>
            <w:pPr>
              <w:jc w:val="both"/>
              <w:widowControl w:val="0"/>
              <w:spacing w:after="0" w:afterAutospacing="false" w:beforeAutospacing="false" w:lineRule="auto"/>
              <w:ind w:firstLine="480"/>
              <w:rPr>
                <w:sz w:val="21"/>
                <w:lang w:val="en-US" w:eastAsia="zh-CN" w:bidi="ar-SA"/>
                <w:kern w:val="2"/>
                <w:szCs w:val="22"/>
                <w:rFonts w:ascii="宋体" w:hAnsi="宋体" w:eastAsia="宋体" w:cs="宋体" w:hint="eastAsia"/>
              </w:rPr>
            </w:pPr>
          </w:p>
        </w:tc>
      </w:tr>
    </w:tbl>
    <w:p>
      <w:pPr>
        <w:jc w:val="both"/>
        <w:widowControl w:val="0"/>
        <w:spacing w:after="120" w:afterAutospacing="false" w:beforeAutospacing="false" w:lineRule="auto"/>
        <w:rPr>
          <w:b w:val="1"/>
          <w:color w:val="000000"/>
          <w:sz w:val="28"/>
          <w:lang w:val="en-US" w:eastAsia="zh-CN" w:bidi="ar-SA"/>
          <w:bCs/>
          <w:kern w:val="2"/>
          <w:szCs w:val="28"/>
          <w:shd w:val="clear" w:color="auto" w:fill="FFFFFF"/>
          <w:rFonts w:ascii="仿宋" w:hAnsi="仿宋" w:eastAsia="仿宋" w:cs="Times New Roman" w:hint="default"/>
        </w:rPr>
      </w:pPr>
      <w:r>
        <w:rPr>
          <w:b w:val="1"/>
          <w:color w:val="000000"/>
          <w:sz w:val="28"/>
          <w:lang w:val="en-US" w:eastAsia="zh-CN" w:bidi="ar-SA"/>
          <w:bCs/>
          <w:kern w:val="2"/>
          <w:szCs w:val="28"/>
          <w:shd w:val="clear" w:color="auto" w:fill="FFFFFF"/>
          <w:rFonts w:ascii="仿宋" w:hAnsi="仿宋" w:eastAsia="仿宋" w:cs="Times New Roman" w:hint="eastAsia"/>
        </w:rPr>
        <w:t>附件2 ：项目施工阶段质量评价评分表</w:t>
      </w:r>
    </w:p>
    <w:p>
      <w:pPr>
        <w:jc w:val="center"/>
        <w:rPr>
          <w:b w:val="1"/>
          <w:sz w:val="36"/>
          <w:szCs w:val="36"/>
          <w:rFonts w:ascii="Calibri" w:hAnsi="Calibri" w:eastAsia="宋体" w:cs="Times New Roman"/>
        </w:rPr>
      </w:pPr>
      <w:r>
        <w:rPr>
          <w:b w:val="1"/>
          <w:sz w:val="36"/>
          <w:szCs w:val="36"/>
          <w:rFonts w:ascii="Calibri" w:hAnsi="Calibri" w:eastAsia="宋体" w:cs="Times New Roman" w:hint="eastAsia"/>
        </w:rPr>
        <w:t>地基与基础工程性能检测项目及评分</w:t>
      </w:r>
    </w:p>
    <w:p>
      <w:pPr>
        <w:ind w:firstLine="7168" w:firstLineChars="2550"/>
        <w:rPr>
          <w:b w:val="1"/>
          <w:sz w:val="28"/>
          <w:szCs w:val="28"/>
          <w:rFonts w:ascii="宋体" w:hAnsi="宋体" w:eastAsia="宋体" w:cs="Times New Roman"/>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w:t>
      </w:r>
      <w:r>
        <w:rPr>
          <w:b w:val="1"/>
          <w:sz w:val="28"/>
          <w:szCs w:val="28"/>
          <w:rFonts w:ascii="宋体" w:hAnsi="宋体" w:eastAsia="宋体" w:cs="Times New Roman" w:hint="eastAsia"/>
        </w:rPr>
        <w:t>.1</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autofit"/>
      </w:tblPr>
      <w:tblGrid>
        <w:gridCol w:w="840"/>
        <w:gridCol w:w="522"/>
        <w:gridCol w:w="3082"/>
        <w:gridCol w:w="139"/>
        <w:gridCol w:w="979"/>
        <w:gridCol w:w="142"/>
        <w:gridCol w:w="567"/>
        <w:gridCol w:w="706"/>
        <w:gridCol w:w="1117"/>
        <w:gridCol w:w="979"/>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245"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150" w:type="dxa"/>
          </w:tcPr>
          <w:p>
            <w:pPr>
              <w:rPr>
                <w:sz w:val="24"/>
                <w:szCs w:val="24"/>
                <w:rFonts w:ascii="宋体" w:hAnsi="宋体" w:eastAsia="宋体" w:cs="Times New Roman"/>
              </w:rPr>
            </w:pPr>
          </w:p>
        </w:tc>
        <w:tc>
          <w:tcPr>
            <w:tcW w:w="1276"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402" w:type="dxa"/>
            <w:gridSpan w:val="4"/>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245"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150" w:type="dxa"/>
          </w:tcPr>
          <w:p>
            <w:pPr>
              <w:rPr>
                <w:sz w:val="24"/>
                <w:szCs w:val="24"/>
                <w:rFonts w:ascii="宋体" w:hAnsi="宋体" w:eastAsia="宋体" w:cs="Times New Roman"/>
              </w:rPr>
            </w:pPr>
          </w:p>
          <w:p>
            <w:pPr>
              <w:rPr>
                <w:sz w:val="24"/>
                <w:szCs w:val="24"/>
                <w:rFonts w:ascii="宋体" w:hAnsi="宋体" w:eastAsia="宋体" w:cs="Times New Roman"/>
              </w:rPr>
            </w:pPr>
          </w:p>
        </w:tc>
        <w:tc>
          <w:tcPr>
            <w:tcW w:w="1276"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402" w:type="dxa"/>
            <w:gridSpan w:val="4"/>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6"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827" w:type="dxa"/>
            <w:gridSpan w:val="3"/>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检查项目</w:t>
            </w:r>
          </w:p>
        </w:tc>
        <w:tc>
          <w:tcPr>
            <w:tcW w:w="992"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8"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34"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92"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3" w:hRule="atLeast"/>
        </w:trPr>
        <w:tc>
          <w:tcPr>
            <w:tcW w:w="710" w:type="dxa"/>
            <w:vMerge w:val="continue"/>
            <w:vAlign w:val="center"/>
          </w:tcPr>
          <w:p>
            <w:pPr>
              <w:jc w:val="center"/>
              <w:rPr>
                <w:sz w:val="24"/>
                <w:szCs w:val="24"/>
                <w:rFonts w:ascii="宋体" w:hAnsi="宋体" w:eastAsia="宋体" w:cs="Times New Roman"/>
              </w:rPr>
            </w:pPr>
          </w:p>
        </w:tc>
        <w:tc>
          <w:tcPr>
            <w:tcW w:w="3827" w:type="dxa"/>
            <w:gridSpan w:val="3"/>
            <w:vMerge w:val="continue"/>
            <w:vAlign w:val="center"/>
          </w:tcPr>
          <w:p>
            <w:pPr>
              <w:jc w:val="center"/>
              <w:rPr>
                <w:sz w:val="24"/>
                <w:szCs w:val="24"/>
                <w:rFonts w:ascii="宋体" w:hAnsi="宋体" w:eastAsia="宋体" w:cs="Times New Roman"/>
              </w:rPr>
            </w:pPr>
          </w:p>
        </w:tc>
        <w:tc>
          <w:tcPr>
            <w:tcW w:w="992"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9"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34" w:type="dxa"/>
            <w:vMerge w:val="continue"/>
          </w:tcPr>
          <w:p>
            <w:pPr>
              <w:rPr>
                <w:sz w:val="24"/>
                <w:szCs w:val="24"/>
                <w:rFonts w:ascii="宋体" w:hAnsi="宋体" w:eastAsia="宋体" w:cs="Times New Roman"/>
              </w:rPr>
            </w:pPr>
          </w:p>
        </w:tc>
        <w:tc>
          <w:tcPr>
            <w:tcW w:w="992" w:type="dxa"/>
            <w:vMerge w:val="continue"/>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w:t>
            </w:r>
          </w:p>
        </w:tc>
        <w:tc>
          <w:tcPr>
            <w:tcW w:w="3827"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地基承载力</w:t>
            </w:r>
          </w:p>
        </w:tc>
        <w:tc>
          <w:tcPr>
            <w:tcW w:w="992"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60</w:t>
            </w: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1134" w:type="dxa"/>
          </w:tcPr>
          <w:p>
            <w:pPr>
              <w:rPr>
                <w:sz w:val="24"/>
                <w:szCs w:val="24"/>
                <w:rFonts w:ascii="宋体" w:hAnsi="宋体" w:eastAsia="宋体" w:cs="Times New Roman"/>
              </w:rPr>
            </w:pPr>
          </w:p>
        </w:tc>
        <w:tc>
          <w:tcPr>
            <w:tcW w:w="992"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Merge w:val="continue"/>
            <w:vAlign w:val="center"/>
          </w:tcPr>
          <w:p>
            <w:pPr>
              <w:jc w:val="center"/>
              <w:rPr>
                <w:sz w:val="24"/>
                <w:szCs w:val="24"/>
                <w:rFonts w:ascii="宋体" w:hAnsi="宋体" w:eastAsia="宋体" w:cs="Times New Roman"/>
              </w:rPr>
            </w:pPr>
          </w:p>
        </w:tc>
        <w:tc>
          <w:tcPr>
            <w:tcW w:w="3827"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复合地基承载力</w:t>
            </w:r>
          </w:p>
        </w:tc>
        <w:tc>
          <w:tcPr>
            <w:tcW w:w="992" w:type="dxa"/>
            <w:vMerge w:val="continue"/>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1134" w:type="dxa"/>
          </w:tcPr>
          <w:p>
            <w:pPr>
              <w:rPr>
                <w:sz w:val="24"/>
                <w:szCs w:val="24"/>
                <w:rFonts w:ascii="宋体" w:hAnsi="宋体" w:eastAsia="宋体" w:cs="Times New Roman"/>
              </w:rPr>
            </w:pPr>
          </w:p>
        </w:tc>
        <w:tc>
          <w:tcPr>
            <w:tcW w:w="992"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Merge w:val="continue"/>
            <w:vAlign w:val="center"/>
          </w:tcPr>
          <w:p>
            <w:pPr>
              <w:jc w:val="center"/>
              <w:rPr>
                <w:sz w:val="24"/>
                <w:szCs w:val="24"/>
                <w:rFonts w:ascii="宋体" w:hAnsi="宋体" w:eastAsia="宋体" w:cs="Times New Roman"/>
              </w:rPr>
            </w:pPr>
          </w:p>
        </w:tc>
        <w:tc>
          <w:tcPr>
            <w:tcW w:w="3827"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桩基单桩承载力及桩身质量检验</w:t>
            </w:r>
          </w:p>
        </w:tc>
        <w:tc>
          <w:tcPr>
            <w:tcW w:w="992" w:type="dxa"/>
            <w:vMerge w:val="continue"/>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1134" w:type="dxa"/>
          </w:tcPr>
          <w:p>
            <w:pPr>
              <w:rPr>
                <w:sz w:val="24"/>
                <w:szCs w:val="24"/>
                <w:rFonts w:ascii="宋体" w:hAnsi="宋体" w:eastAsia="宋体" w:cs="Times New Roman"/>
              </w:rPr>
            </w:pPr>
          </w:p>
        </w:tc>
        <w:tc>
          <w:tcPr>
            <w:tcW w:w="992"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w:t>
            </w:r>
          </w:p>
        </w:tc>
        <w:tc>
          <w:tcPr>
            <w:tcW w:w="3827"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地下渗漏水检验</w:t>
            </w:r>
          </w:p>
        </w:tc>
        <w:tc>
          <w:tcPr>
            <w:tcW w:w="992"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20</w:t>
            </w: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1134" w:type="dxa"/>
          </w:tcPr>
          <w:p>
            <w:pPr>
              <w:rPr>
                <w:sz w:val="24"/>
                <w:szCs w:val="24"/>
                <w:rFonts w:ascii="宋体" w:hAnsi="宋体" w:eastAsia="宋体" w:cs="Times New Roman"/>
              </w:rPr>
            </w:pPr>
          </w:p>
        </w:tc>
        <w:tc>
          <w:tcPr>
            <w:tcW w:w="992"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3</w:t>
            </w:r>
          </w:p>
        </w:tc>
        <w:tc>
          <w:tcPr>
            <w:tcW w:w="3827"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地基沉降观测</w:t>
            </w:r>
          </w:p>
        </w:tc>
        <w:tc>
          <w:tcPr>
            <w:tcW w:w="992"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20</w:t>
            </w: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1134" w:type="dxa"/>
          </w:tcPr>
          <w:p>
            <w:pPr>
              <w:rPr>
                <w:sz w:val="24"/>
                <w:szCs w:val="24"/>
                <w:rFonts w:ascii="宋体" w:hAnsi="宋体" w:eastAsia="宋体" w:cs="Times New Roman"/>
              </w:rPr>
            </w:pPr>
          </w:p>
        </w:tc>
        <w:tc>
          <w:tcPr>
            <w:tcW w:w="992"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Align w:val="center"/>
          </w:tcPr>
          <w:p>
            <w:pPr>
              <w:jc w:val="center"/>
              <w:rPr>
                <w:sz w:val="24"/>
                <w:szCs w:val="24"/>
                <w:rFonts w:ascii="宋体" w:hAnsi="宋体" w:eastAsia="宋体" w:cs="Times New Roman"/>
              </w:rPr>
            </w:pPr>
          </w:p>
        </w:tc>
        <w:tc>
          <w:tcPr>
            <w:tcW w:w="3827"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合计得分</w:t>
            </w:r>
          </w:p>
        </w:tc>
        <w:tc>
          <w:tcPr>
            <w:tcW w:w="992" w:type="dxa"/>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1134" w:type="dxa"/>
          </w:tcPr>
          <w:p>
            <w:pPr>
              <w:rPr>
                <w:sz w:val="24"/>
                <w:szCs w:val="24"/>
                <w:rFonts w:ascii="宋体" w:hAnsi="宋体" w:eastAsia="宋体" w:cs="Times New Roman"/>
              </w:rPr>
            </w:pPr>
          </w:p>
        </w:tc>
        <w:tc>
          <w:tcPr>
            <w:tcW w:w="992"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363" w:type="dxa"/>
            <w:gridSpan w:val="9"/>
          </w:tcPr>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性能检测项目分值40分。</w:t>
            </w:r>
          </w:p>
          <w:p>
            <w:pPr>
              <w:rPr>
                <w:sz w:val="24"/>
                <w:szCs w:val="24"/>
                <w:rFonts w:ascii="宋体" w:hAnsi="宋体" w:eastAsia="宋体" w:cs="Times New Roman"/>
              </w:rPr>
            </w:pPr>
            <w:r>
              <w:rPr>
                <w:sz w:val="24"/>
                <w:szCs w:val="24"/>
                <w:rFonts w:ascii="宋体" w:hAnsi="宋体" w:eastAsia="宋体" w:cs="Times New Roman" w:hint="eastAsia"/>
              </w:rPr>
              <w:t>应得分合计；</w:t>
            </w:r>
          </w:p>
          <w:p>
            <w:pPr>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240" w:firstLineChars="10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60288" behindDoc="0" locked="0" layoutInCell="1" allowOverlap="1">
                      <wp:simplePos y="0" x="0"/>
                      <wp:positionH relativeFrom="column">
                        <wp:posOffset>2356485</wp:posOffset>
                      </wp:positionH>
                      <wp:positionV relativeFrom="paragraph">
                        <wp:posOffset>97155</wp:posOffset>
                      </wp:positionV>
                      <wp:extent cy="0" cx="891540"/>
                      <wp:effectExtent b="0" r="0" t="0" l="0"/>
                      <wp:wrapNone/>
                      <wp:docPr id="5" name="直接箭头连接符 13"/>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0576" behindDoc="0" allowOverlap="1" locked="0" layoutInCell="1" simplePos="0">
                      <wp:simplePos y="0" x="0"/>
                      <wp:positionH relativeFrom="column">
                        <wp:posOffset>2362200</wp:posOffset>
                      </wp:positionH>
                      <wp:positionV relativeFrom="paragraph">
                        <wp:posOffset>101600</wp:posOffset>
                      </wp:positionV>
                      <wp:extent cy="0" cx="889000"/>
                      <wp:wrapNone/>
                      <wp:docPr id="6"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地基与基础工程性能检测得分=              ×40=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r>
              <w:rPr>
                <w:sz w:val="24"/>
                <w:szCs w:val="24"/>
                <w:rFonts w:ascii="宋体" w:hAnsi="宋体" w:eastAsia="宋体" w:cs="Times New Roman" w:hint="eastAsia"/>
              </w:rPr>
              <w:t xml:space="preserve"> </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tc>
      </w:tr>
    </w:tbl>
    <w:p>
      <w:pPr>
        <w:rPr>
          <w:b w:val="1"/>
          <w:sz w:val="28"/>
          <w:szCs w:val="28"/>
          <w:rFonts w:ascii="宋体" w:hAnsi="宋体" w:eastAsia="宋体" w:cs="Times New Roman"/>
        </w:rPr>
      </w:pPr>
    </w:p>
    <w:p>
      <w:pPr>
        <w:jc w:val="center"/>
        <w:rPr>
          <w:b w:val="1"/>
          <w:sz w:val="36"/>
          <w:szCs w:val="36"/>
          <w:rFonts w:ascii="Calibri" w:hAnsi="Calibri" w:eastAsia="宋体" w:cs="Times New Roman" w:hint="eastAsia"/>
        </w:rPr>
      </w:pPr>
      <w:r>
        <w:rPr>
          <w:b w:val="1"/>
          <w:sz w:val="36"/>
          <w:szCs w:val="36"/>
          <w:rFonts w:ascii="Calibri" w:hAnsi="Calibri" w:eastAsia="宋体" w:cs="Times New Roman" w:hint="eastAsia"/>
        </w:rPr>
        <w:t>地基与基础工程质量记录项目及评分</w:t>
      </w:r>
    </w:p>
    <w:p>
      <w:pPr>
        <w:ind w:firstLine="7168" w:firstLineChars="2550"/>
        <w:rPr>
          <w:b w:val="1"/>
          <w:sz w:val="28"/>
          <w:lang w:eastAsia="zh-CN"/>
          <w:szCs w:val="28"/>
          <w:rFonts w:ascii="宋体" w:hAnsi="宋体" w:eastAsia="宋体" w:cs="Times New Roman" w:hint="eastAsia"/>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w:t>
      </w:r>
      <w:r>
        <w:rPr>
          <w:b w:val="1"/>
          <w:sz w:val="28"/>
          <w:szCs w:val="28"/>
          <w:rFonts w:ascii="宋体" w:hAnsi="宋体" w:eastAsia="宋体" w:cs="Times New Roman" w:hint="eastAsia"/>
        </w:rPr>
        <w:t>.</w:t>
      </w:r>
      <w:r>
        <w:rPr>
          <w:b w:val="1"/>
          <w:sz w:val="28"/>
          <w:lang w:val="en-US" w:eastAsia="zh-CN"/>
          <w:szCs w:val="28"/>
          <w:rFonts w:ascii="宋体" w:hAnsi="宋体" w:eastAsia="宋体" w:cs="Times New Roman" w:hint="eastAsia"/>
        </w:rPr>
        <w:t>2</w:t>
      </w:r>
    </w:p>
    <w:tbl>
      <w:tblPr>
        <w:tblStyle w:val="11"/>
        <w:tblW w:w="9357" w:type="dxa"/>
        <w:tblInd w:type="dxa" w:w="-318"/>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709"/>
        <w:gridCol w:w="141"/>
        <w:gridCol w:w="3029"/>
        <w:gridCol w:w="657"/>
        <w:gridCol w:w="602"/>
        <w:gridCol w:w="390"/>
        <w:gridCol w:w="709"/>
        <w:gridCol w:w="709"/>
        <w:gridCol w:w="992"/>
        <w:gridCol w:w="709"/>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419" w:type="dxa"/>
            <w:gridSpan w:val="2"/>
            <w:vAlign w:val="center"/>
          </w:tcPr>
          <w:p>
            <w:pPr>
              <w:jc w:val="center"/>
              <w:rPr>
                <w:sz w:val="24"/>
                <w:szCs w:val="24"/>
                <w:rFonts w:ascii="宋体" w:hAnsi="宋体" w:eastAsia="宋体" w:cs="宋体" w:hint="eastAsia"/>
              </w:rPr>
            </w:pPr>
            <w:r>
              <w:rPr>
                <w:sz w:val="24"/>
                <w:szCs w:val="24"/>
                <w:rFonts w:ascii="宋体" w:hAnsi="宋体" w:eastAsia="宋体" w:cs="宋体" w:hint="eastAsia"/>
              </w:rPr>
              <w:t>工程名称</w:t>
            </w:r>
          </w:p>
        </w:tc>
        <w:tc>
          <w:tcPr>
            <w:tcW w:w="3170" w:type="dxa"/>
            <w:gridSpan w:val="2"/>
          </w:tcPr>
          <w:p>
            <w:pPr>
              <w:rPr>
                <w:sz w:val="24"/>
                <w:szCs w:val="24"/>
                <w:rFonts w:ascii="宋体" w:hAnsi="宋体" w:eastAsia="宋体" w:cs="宋体" w:hint="eastAsia"/>
              </w:rPr>
            </w:pPr>
          </w:p>
          <w:p>
            <w:pPr>
              <w:rPr>
                <w:sz w:val="24"/>
                <w:szCs w:val="24"/>
                <w:rFonts w:ascii="宋体" w:hAnsi="宋体" w:eastAsia="宋体" w:cs="宋体" w:hint="eastAsia"/>
              </w:rPr>
            </w:pPr>
          </w:p>
        </w:tc>
        <w:tc>
          <w:tcPr>
            <w:tcW w:w="1259" w:type="dxa"/>
            <w:gridSpan w:val="2"/>
            <w:vAlign w:val="center"/>
          </w:tcPr>
          <w:p>
            <w:pPr>
              <w:jc w:val="center"/>
              <w:rPr>
                <w:sz w:val="24"/>
                <w:szCs w:val="24"/>
                <w:rFonts w:ascii="宋体" w:hAnsi="宋体" w:eastAsia="宋体" w:cs="宋体" w:hint="eastAsia"/>
              </w:rPr>
            </w:pPr>
            <w:r>
              <w:rPr>
                <w:sz w:val="24"/>
                <w:szCs w:val="24"/>
                <w:rFonts w:ascii="宋体" w:hAnsi="宋体" w:eastAsia="宋体" w:cs="宋体" w:hint="eastAsia"/>
              </w:rPr>
              <w:t>建设单位</w:t>
            </w:r>
          </w:p>
        </w:tc>
        <w:tc>
          <w:tcPr>
            <w:tcW w:w="3509" w:type="dxa"/>
            <w:gridSpan w:val="5"/>
          </w:tcPr>
          <w:p>
            <w:pPr>
              <w:rPr>
                <w:sz w:val="24"/>
                <w:szCs w:val="24"/>
                <w:rFonts w:ascii="宋体" w:hAnsi="宋体" w:eastAsia="宋体" w:cs="宋体" w:hint="eastAsia"/>
              </w:rPr>
            </w:pPr>
          </w:p>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58" w:hRule="atLeast"/>
        </w:trPr>
        <w:tc>
          <w:tcPr>
            <w:tcW w:w="1419" w:type="dxa"/>
            <w:gridSpan w:val="2"/>
            <w:vAlign w:val="center"/>
          </w:tcPr>
          <w:p>
            <w:pPr>
              <w:jc w:val="center"/>
              <w:rPr>
                <w:sz w:val="24"/>
                <w:szCs w:val="24"/>
                <w:rFonts w:ascii="宋体" w:hAnsi="宋体" w:eastAsia="宋体" w:cs="宋体" w:hint="eastAsia"/>
              </w:rPr>
            </w:pPr>
            <w:r>
              <w:rPr>
                <w:sz w:val="24"/>
                <w:szCs w:val="24"/>
                <w:rFonts w:ascii="宋体" w:hAnsi="宋体" w:eastAsia="宋体" w:cs="宋体" w:hint="eastAsia"/>
              </w:rPr>
              <w:t>施工单位</w:t>
            </w:r>
          </w:p>
        </w:tc>
        <w:tc>
          <w:tcPr>
            <w:tcW w:w="3170" w:type="dxa"/>
            <w:gridSpan w:val="2"/>
          </w:tcPr>
          <w:p>
            <w:pPr>
              <w:rPr>
                <w:sz w:val="24"/>
                <w:szCs w:val="24"/>
                <w:rFonts w:ascii="宋体" w:hAnsi="宋体" w:eastAsia="宋体" w:cs="宋体" w:hint="eastAsia"/>
              </w:rPr>
            </w:pPr>
          </w:p>
          <w:p>
            <w:pPr>
              <w:rPr>
                <w:sz w:val="24"/>
                <w:szCs w:val="24"/>
                <w:rFonts w:ascii="宋体" w:hAnsi="宋体" w:eastAsia="宋体" w:cs="宋体" w:hint="eastAsia"/>
              </w:rPr>
            </w:pPr>
          </w:p>
        </w:tc>
        <w:tc>
          <w:tcPr>
            <w:tcW w:w="1259" w:type="dxa"/>
            <w:gridSpan w:val="2"/>
            <w:vAlign w:val="center"/>
          </w:tcPr>
          <w:p>
            <w:pPr>
              <w:jc w:val="center"/>
              <w:rPr>
                <w:sz w:val="24"/>
                <w:szCs w:val="24"/>
                <w:rFonts w:ascii="宋体" w:hAnsi="宋体" w:eastAsia="宋体" w:cs="宋体" w:hint="eastAsia"/>
              </w:rPr>
            </w:pPr>
            <w:r>
              <w:rPr>
                <w:sz w:val="24"/>
                <w:szCs w:val="24"/>
                <w:rFonts w:ascii="宋体" w:hAnsi="宋体" w:eastAsia="宋体" w:cs="宋体" w:hint="eastAsia"/>
              </w:rPr>
              <w:t>评价单位</w:t>
            </w:r>
          </w:p>
        </w:tc>
        <w:tc>
          <w:tcPr>
            <w:tcW w:w="3509" w:type="dxa"/>
            <w:gridSpan w:val="5"/>
          </w:tcPr>
          <w:p>
            <w:pPr>
              <w:rPr>
                <w:sz w:val="24"/>
                <w:szCs w:val="24"/>
                <w:rFonts w:ascii="宋体" w:hAnsi="宋体" w:eastAsia="宋体" w:cs="宋体" w:hint="eastAsia"/>
              </w:rPr>
            </w:pPr>
          </w:p>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50" w:hRule="atLeast"/>
        </w:trPr>
        <w:tc>
          <w:tcPr>
            <w:tcW w:w="710" w:type="dxa"/>
            <w:vMerge w:val="restart"/>
            <w:vAlign w:val="center"/>
          </w:tcPr>
          <w:p>
            <w:pPr>
              <w:jc w:val="center"/>
              <w:rPr>
                <w:szCs w:val="21"/>
                <w:rFonts w:ascii="宋体" w:hAnsi="宋体" w:eastAsia="宋体" w:cs="宋体" w:hint="eastAsia"/>
              </w:rPr>
            </w:pPr>
            <w:r>
              <w:rPr>
                <w:szCs w:val="21"/>
                <w:rFonts w:ascii="宋体" w:hAnsi="宋体" w:eastAsia="宋体" w:cs="宋体" w:hint="eastAsia"/>
              </w:rPr>
              <w:t>序号</w:t>
            </w:r>
          </w:p>
        </w:tc>
        <w:tc>
          <w:tcPr>
            <w:tcW w:w="4536" w:type="dxa"/>
            <w:gridSpan w:val="4"/>
            <w:vMerge w:val="restart"/>
            <w:vAlign w:val="center"/>
          </w:tcPr>
          <w:p>
            <w:pPr>
              <w:jc w:val="center"/>
              <w:rPr>
                <w:szCs w:val="21"/>
                <w:rFonts w:ascii="宋体" w:hAnsi="宋体" w:eastAsia="宋体" w:cs="宋体" w:hint="eastAsia"/>
              </w:rPr>
            </w:pPr>
            <w:r>
              <w:rPr>
                <w:szCs w:val="21"/>
                <w:rFonts w:ascii="宋体" w:hAnsi="宋体" w:eastAsia="宋体" w:cs="宋体" w:hint="eastAsia"/>
              </w:rPr>
              <w:t>检查项目</w:t>
            </w:r>
          </w:p>
        </w:tc>
        <w:tc>
          <w:tcPr>
            <w:tcW w:w="992" w:type="dxa"/>
            <w:gridSpan w:val="2"/>
            <w:vMerge w:val="restart"/>
            <w:vAlign w:val="center"/>
          </w:tcPr>
          <w:p>
            <w:pPr>
              <w:jc w:val="center"/>
              <w:rPr>
                <w:szCs w:val="21"/>
                <w:rFonts w:ascii="宋体" w:hAnsi="宋体" w:eastAsia="宋体" w:cs="宋体" w:hint="eastAsia"/>
              </w:rPr>
            </w:pPr>
            <w:r>
              <w:rPr>
                <w:szCs w:val="21"/>
                <w:rFonts w:ascii="宋体" w:hAnsi="宋体" w:eastAsia="宋体" w:cs="宋体" w:hint="eastAsia"/>
              </w:rPr>
              <w:t>应得分</w:t>
            </w:r>
          </w:p>
        </w:tc>
        <w:tc>
          <w:tcPr>
            <w:tcW w:w="1418" w:type="dxa"/>
            <w:gridSpan w:val="2"/>
            <w:vAlign w:val="center"/>
          </w:tcPr>
          <w:p>
            <w:pPr>
              <w:jc w:val="center"/>
              <w:rPr>
                <w:szCs w:val="21"/>
                <w:rFonts w:ascii="宋体" w:hAnsi="宋体" w:eastAsia="宋体" w:cs="宋体" w:hint="eastAsia"/>
              </w:rPr>
            </w:pPr>
            <w:r>
              <w:rPr>
                <w:szCs w:val="21"/>
                <w:rFonts w:ascii="宋体" w:hAnsi="宋体" w:eastAsia="宋体" w:cs="宋体" w:hint="eastAsia"/>
              </w:rPr>
              <w:t>判定结果</w:t>
            </w:r>
          </w:p>
        </w:tc>
        <w:tc>
          <w:tcPr>
            <w:tcW w:w="992" w:type="dxa"/>
            <w:vMerge w:val="restart"/>
            <w:vAlign w:val="center"/>
          </w:tcPr>
          <w:p>
            <w:pPr>
              <w:jc w:val="center"/>
              <w:rPr>
                <w:szCs w:val="21"/>
                <w:rFonts w:ascii="宋体" w:hAnsi="宋体" w:eastAsia="宋体" w:cs="宋体" w:hint="eastAsia"/>
              </w:rPr>
            </w:pPr>
            <w:r>
              <w:rPr>
                <w:szCs w:val="21"/>
                <w:rFonts w:ascii="宋体" w:hAnsi="宋体" w:eastAsia="宋体" w:cs="宋体" w:hint="eastAsia"/>
              </w:rPr>
              <w:t>实得分</w:t>
            </w:r>
          </w:p>
        </w:tc>
        <w:tc>
          <w:tcPr>
            <w:tcW w:w="709" w:type="dxa"/>
            <w:vMerge w:val="restart"/>
            <w:vAlign w:val="center"/>
          </w:tcPr>
          <w:p>
            <w:pPr>
              <w:jc w:val="center"/>
              <w:rPr>
                <w:szCs w:val="21"/>
                <w:rFonts w:ascii="宋体" w:hAnsi="宋体" w:eastAsia="宋体" w:cs="宋体" w:hint="eastAsia"/>
              </w:rPr>
            </w:pPr>
            <w:r>
              <w:rPr>
                <w:szCs w:val="21"/>
                <w:rFonts w:ascii="宋体" w:hAnsi="宋体" w:eastAsia="宋体" w:cs="宋体"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14" w:hRule="atLeast"/>
        </w:trPr>
        <w:tc>
          <w:tcPr>
            <w:tcW w:w="710" w:type="dxa"/>
            <w:vMerge w:val="continue"/>
            <w:vAlign w:val="center"/>
          </w:tcPr>
          <w:p>
            <w:pPr>
              <w:jc w:val="center"/>
              <w:rPr>
                <w:szCs w:val="21"/>
                <w:rFonts w:ascii="宋体" w:hAnsi="宋体" w:eastAsia="宋体" w:cs="宋体" w:hint="eastAsia"/>
              </w:rPr>
            </w:pPr>
          </w:p>
        </w:tc>
        <w:tc>
          <w:tcPr>
            <w:tcW w:w="4536" w:type="dxa"/>
            <w:gridSpan w:val="4"/>
            <w:vMerge w:val="continue"/>
            <w:vAlign w:val="center"/>
          </w:tcPr>
          <w:p>
            <w:pPr>
              <w:jc w:val="center"/>
              <w:rPr>
                <w:szCs w:val="21"/>
                <w:rFonts w:ascii="宋体" w:hAnsi="宋体" w:eastAsia="宋体" w:cs="宋体" w:hint="eastAsia"/>
              </w:rPr>
            </w:pPr>
          </w:p>
        </w:tc>
        <w:tc>
          <w:tcPr>
            <w:tcW w:w="992" w:type="dxa"/>
            <w:gridSpan w:val="2"/>
            <w:vMerge w:val="continue"/>
            <w:vAlign w:val="center"/>
          </w:tcPr>
          <w:p>
            <w:pPr>
              <w:jc w:val="center"/>
              <w:rPr>
                <w:szCs w:val="21"/>
                <w:rFonts w:ascii="宋体" w:hAnsi="宋体" w:eastAsia="宋体" w:cs="宋体" w:hint="eastAsia"/>
              </w:rPr>
            </w:pPr>
          </w:p>
        </w:tc>
        <w:tc>
          <w:tcPr>
            <w:tcW w:w="709" w:type="dxa"/>
            <w:vAlign w:val="center"/>
          </w:tcPr>
          <w:p>
            <w:pPr>
              <w:jc w:val="center"/>
              <w:rPr>
                <w:szCs w:val="21"/>
                <w:rFonts w:ascii="宋体" w:hAnsi="宋体" w:eastAsia="宋体" w:cs="宋体" w:hint="eastAsia"/>
              </w:rPr>
            </w:pPr>
            <w:r>
              <w:rPr>
                <w:szCs w:val="21"/>
                <w:rFonts w:ascii="宋体" w:hAnsi="宋体" w:eastAsia="宋体" w:cs="宋体" w:hint="eastAsia"/>
              </w:rPr>
              <w:t>100%</w:t>
            </w:r>
          </w:p>
        </w:tc>
        <w:tc>
          <w:tcPr>
            <w:tcW w:w="709" w:type="dxa"/>
            <w:vAlign w:val="center"/>
          </w:tcPr>
          <w:p>
            <w:pPr>
              <w:jc w:val="center"/>
              <w:rPr>
                <w:szCs w:val="21"/>
                <w:rFonts w:ascii="宋体" w:hAnsi="宋体" w:eastAsia="宋体" w:cs="宋体" w:hint="eastAsia"/>
              </w:rPr>
            </w:pPr>
            <w:r>
              <w:rPr>
                <w:szCs w:val="21"/>
                <w:rFonts w:ascii="宋体" w:hAnsi="宋体" w:eastAsia="宋体" w:cs="宋体" w:hint="eastAsia"/>
              </w:rPr>
              <w:t>70%</w:t>
            </w:r>
          </w:p>
        </w:tc>
        <w:tc>
          <w:tcPr>
            <w:tcW w:w="992" w:type="dxa"/>
            <w:vMerge w:val="continue"/>
          </w:tcPr>
          <w:p>
            <w:pPr>
              <w:rPr>
                <w:szCs w:val="21"/>
                <w:rFonts w:ascii="宋体" w:hAnsi="宋体" w:eastAsia="宋体" w:cs="宋体" w:hint="eastAsia"/>
              </w:rPr>
            </w:pPr>
          </w:p>
        </w:tc>
        <w:tc>
          <w:tcPr>
            <w:tcW w:w="709" w:type="dxa"/>
            <w:vMerge w:val="continue"/>
          </w:tcPr>
          <w:p>
            <w:pPr>
              <w:rPr>
                <w:szCs w:val="21"/>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848" w:hRule="atLeast"/>
        </w:trPr>
        <w:tc>
          <w:tcPr>
            <w:tcW w:w="710" w:type="dxa"/>
            <w:vMerge w:val="restart"/>
            <w:vAlign w:val="center"/>
          </w:tcPr>
          <w:p>
            <w:pPr>
              <w:jc w:val="center"/>
              <w:rPr>
                <w:szCs w:val="21"/>
                <w:rFonts w:ascii="宋体" w:hAnsi="宋体" w:eastAsia="宋体" w:cs="宋体" w:hint="eastAsia"/>
              </w:rPr>
            </w:pPr>
            <w:r>
              <w:rPr>
                <w:szCs w:val="21"/>
                <w:rFonts w:ascii="宋体" w:hAnsi="宋体" w:eastAsia="宋体" w:cs="宋体" w:hint="eastAsia"/>
              </w:rPr>
              <w:t>1</w:t>
            </w:r>
          </w:p>
        </w:tc>
        <w:tc>
          <w:tcPr>
            <w:tcW w:w="850" w:type="dxa"/>
            <w:gridSpan w:val="2"/>
            <w:vMerge w:val="restart"/>
            <w:vAlign w:val="center"/>
          </w:tcPr>
          <w:p>
            <w:pPr>
              <w:rPr>
                <w:szCs w:val="21"/>
                <w:rFonts w:ascii="宋体" w:hAnsi="宋体" w:eastAsia="宋体" w:cs="宋体" w:hint="eastAsia"/>
              </w:rPr>
            </w:pPr>
            <w:r>
              <w:rPr>
                <w:szCs w:val="21"/>
                <w:rFonts w:ascii="宋体" w:hAnsi="宋体" w:eastAsia="宋体" w:cs="宋体" w:hint="eastAsia"/>
              </w:rPr>
              <w:t>材料合格证、进场验收记录及复试报告</w:t>
            </w: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钢筋、水泥、外加剂合格证、进场验收记录及复试报告，混凝土进场坍落度测试记录</w:t>
            </w:r>
          </w:p>
        </w:tc>
        <w:tc>
          <w:tcPr>
            <w:tcW w:w="992" w:type="dxa"/>
            <w:gridSpan w:val="2"/>
            <w:vMerge w:val="restart"/>
            <w:vAlign w:val="center"/>
          </w:tcPr>
          <w:p>
            <w:pPr>
              <w:jc w:val="center"/>
              <w:rPr>
                <w:szCs w:val="21"/>
                <w:rFonts w:ascii="宋体" w:hAnsi="宋体" w:eastAsia="宋体" w:cs="宋体" w:hint="eastAsia"/>
              </w:rPr>
            </w:pPr>
            <w:r>
              <w:rPr>
                <w:szCs w:val="21"/>
                <w:rFonts w:ascii="宋体" w:hAnsi="宋体" w:eastAsia="宋体" w:cs="宋体" w:hint="eastAsia"/>
              </w:rPr>
              <w:t>30</w:t>
            </w:r>
          </w:p>
        </w:tc>
        <w:tc>
          <w:tcPr>
            <w:tcW w:w="709" w:type="dxa"/>
          </w:tcPr>
          <w:p>
            <w:pPr>
              <w:rPr>
                <w:szCs w:val="21"/>
                <w:rFonts w:ascii="宋体" w:hAnsi="宋体" w:eastAsia="宋体" w:cs="宋体" w:hint="eastAsia"/>
              </w:rPr>
            </w:pPr>
          </w:p>
          <w:p>
            <w:pPr>
              <w:rPr>
                <w:szCs w:val="21"/>
                <w:rFonts w:ascii="宋体" w:hAnsi="宋体" w:eastAsia="宋体" w:cs="宋体" w:hint="eastAsia"/>
              </w:rPr>
            </w:pPr>
          </w:p>
        </w:tc>
        <w:tc>
          <w:tcPr>
            <w:tcW w:w="709" w:type="dxa"/>
          </w:tcPr>
          <w:p>
            <w:pPr>
              <w:rPr>
                <w:szCs w:val="21"/>
                <w:rFonts w:ascii="宋体" w:hAnsi="宋体" w:eastAsia="宋体" w:cs="宋体" w:hint="eastAsia"/>
              </w:rPr>
            </w:pPr>
          </w:p>
        </w:tc>
        <w:tc>
          <w:tcPr>
            <w:tcW w:w="992" w:type="dxa"/>
          </w:tcPr>
          <w:p>
            <w:pPr>
              <w:rPr>
                <w:szCs w:val="21"/>
                <w:rFonts w:ascii="宋体" w:hAnsi="宋体" w:eastAsia="宋体" w:cs="宋体" w:hint="eastAsia"/>
              </w:rPr>
            </w:pPr>
          </w:p>
        </w:tc>
        <w:tc>
          <w:tcPr>
            <w:tcW w:w="709" w:type="dxa"/>
          </w:tcPr>
          <w:p>
            <w:pPr>
              <w:rPr>
                <w:szCs w:val="21"/>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07" w:hRule="atLeast"/>
        </w:trPr>
        <w:tc>
          <w:tcPr>
            <w:tcW w:w="710" w:type="dxa"/>
            <w:vMerge w:val="continue"/>
            <w:vAlign w:val="center"/>
          </w:tcPr>
          <w:p>
            <w:pPr>
              <w:jc w:val="center"/>
              <w:rPr>
                <w:szCs w:val="21"/>
                <w:rFonts w:ascii="宋体" w:hAnsi="宋体" w:eastAsia="宋体" w:cs="宋体" w:hint="eastAsia"/>
              </w:rPr>
            </w:pPr>
          </w:p>
        </w:tc>
        <w:tc>
          <w:tcPr>
            <w:tcW w:w="850" w:type="dxa"/>
            <w:gridSpan w:val="2"/>
            <w:vMerge w:val="continue"/>
            <w:vAlign w:val="center"/>
          </w:tcPr>
          <w:p>
            <w:pPr>
              <w:rPr>
                <w:szCs w:val="21"/>
                <w:rFonts w:ascii="宋体" w:hAnsi="宋体" w:eastAsia="宋体" w:cs="宋体" w:hint="eastAsia"/>
              </w:rPr>
            </w:pP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预制桩合格证及进场验收记录、桩强度试验报告</w:t>
            </w:r>
          </w:p>
        </w:tc>
        <w:tc>
          <w:tcPr>
            <w:tcW w:w="992" w:type="dxa"/>
            <w:gridSpan w:val="2"/>
            <w:vMerge w:val="continue"/>
            <w:vAlign w:val="center"/>
          </w:tcPr>
          <w:p>
            <w:pPr>
              <w:jc w:val="center"/>
              <w:rPr>
                <w:szCs w:val="21"/>
                <w:rFonts w:ascii="宋体" w:hAnsi="宋体" w:eastAsia="宋体" w:cs="宋体" w:hint="eastAsia"/>
              </w:rPr>
            </w:pPr>
          </w:p>
        </w:tc>
        <w:tc>
          <w:tcPr>
            <w:tcW w:w="709" w:type="dxa"/>
          </w:tcPr>
          <w:p>
            <w:pPr>
              <w:rPr>
                <w:szCs w:val="21"/>
                <w:rFonts w:ascii="宋体" w:hAnsi="宋体" w:eastAsia="宋体" w:cs="宋体" w:hint="eastAsia"/>
              </w:rPr>
            </w:pPr>
          </w:p>
          <w:p>
            <w:pPr>
              <w:rPr>
                <w:szCs w:val="21"/>
                <w:rFonts w:ascii="宋体" w:hAnsi="宋体" w:eastAsia="宋体" w:cs="宋体" w:hint="eastAsia"/>
              </w:rPr>
            </w:pPr>
          </w:p>
        </w:tc>
        <w:tc>
          <w:tcPr>
            <w:tcW w:w="709" w:type="dxa"/>
          </w:tcPr>
          <w:p>
            <w:pPr>
              <w:rPr>
                <w:szCs w:val="21"/>
                <w:rFonts w:ascii="宋体" w:hAnsi="宋体" w:eastAsia="宋体" w:cs="宋体" w:hint="eastAsia"/>
              </w:rPr>
            </w:pPr>
          </w:p>
        </w:tc>
        <w:tc>
          <w:tcPr>
            <w:tcW w:w="992" w:type="dxa"/>
          </w:tcPr>
          <w:p>
            <w:pPr>
              <w:rPr>
                <w:szCs w:val="21"/>
                <w:rFonts w:ascii="宋体" w:hAnsi="宋体" w:eastAsia="宋体" w:cs="宋体" w:hint="eastAsia"/>
              </w:rPr>
            </w:pPr>
          </w:p>
        </w:tc>
        <w:tc>
          <w:tcPr>
            <w:tcW w:w="709" w:type="dxa"/>
          </w:tcPr>
          <w:p>
            <w:pPr>
              <w:rPr>
                <w:szCs w:val="21"/>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45" w:hRule="atLeast"/>
        </w:trPr>
        <w:tc>
          <w:tcPr>
            <w:tcW w:w="710" w:type="dxa"/>
            <w:vMerge w:val="continue"/>
            <w:vAlign w:val="center"/>
          </w:tcPr>
          <w:p>
            <w:pPr>
              <w:jc w:val="center"/>
              <w:rPr>
                <w:szCs w:val="21"/>
                <w:rFonts w:ascii="宋体" w:hAnsi="宋体" w:eastAsia="宋体" w:cs="宋体" w:hint="eastAsia"/>
              </w:rPr>
            </w:pPr>
          </w:p>
        </w:tc>
        <w:tc>
          <w:tcPr>
            <w:tcW w:w="850" w:type="dxa"/>
            <w:gridSpan w:val="2"/>
            <w:vMerge w:val="continue"/>
            <w:vAlign w:val="center"/>
          </w:tcPr>
          <w:p>
            <w:pPr>
              <w:rPr>
                <w:szCs w:val="21"/>
                <w:rFonts w:ascii="宋体" w:hAnsi="宋体" w:eastAsia="宋体" w:cs="宋体" w:hint="eastAsia"/>
              </w:rPr>
            </w:pP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防水材料合格证、进场验收记录及复试报告</w:t>
            </w:r>
          </w:p>
        </w:tc>
        <w:tc>
          <w:tcPr>
            <w:tcW w:w="992" w:type="dxa"/>
            <w:gridSpan w:val="2"/>
            <w:vMerge w:val="continue"/>
            <w:vAlign w:val="center"/>
          </w:tcPr>
          <w:p>
            <w:pPr>
              <w:jc w:val="center"/>
              <w:rPr>
                <w:szCs w:val="21"/>
                <w:rFonts w:ascii="宋体" w:hAnsi="宋体" w:eastAsia="宋体" w:cs="宋体" w:hint="eastAsia"/>
              </w:rPr>
            </w:pPr>
          </w:p>
        </w:tc>
        <w:tc>
          <w:tcPr>
            <w:tcW w:w="709" w:type="dxa"/>
          </w:tcPr>
          <w:p>
            <w:pPr>
              <w:rPr>
                <w:szCs w:val="21"/>
                <w:rFonts w:ascii="宋体" w:hAnsi="宋体" w:eastAsia="宋体" w:cs="宋体" w:hint="eastAsia"/>
              </w:rPr>
            </w:pPr>
          </w:p>
          <w:p>
            <w:pPr>
              <w:rPr>
                <w:szCs w:val="21"/>
                <w:rFonts w:ascii="宋体" w:hAnsi="宋体" w:eastAsia="宋体" w:cs="宋体" w:hint="eastAsia"/>
              </w:rPr>
            </w:pPr>
          </w:p>
        </w:tc>
        <w:tc>
          <w:tcPr>
            <w:tcW w:w="709" w:type="dxa"/>
          </w:tcPr>
          <w:p>
            <w:pPr>
              <w:rPr>
                <w:szCs w:val="21"/>
                <w:rFonts w:ascii="宋体" w:hAnsi="宋体" w:eastAsia="宋体" w:cs="宋体" w:hint="eastAsia"/>
              </w:rPr>
            </w:pPr>
          </w:p>
        </w:tc>
        <w:tc>
          <w:tcPr>
            <w:tcW w:w="992" w:type="dxa"/>
          </w:tcPr>
          <w:p>
            <w:pPr>
              <w:rPr>
                <w:szCs w:val="21"/>
                <w:rFonts w:ascii="宋体" w:hAnsi="宋体" w:eastAsia="宋体" w:cs="宋体" w:hint="eastAsia"/>
              </w:rPr>
            </w:pPr>
          </w:p>
        </w:tc>
        <w:tc>
          <w:tcPr>
            <w:tcW w:w="709" w:type="dxa"/>
          </w:tcPr>
          <w:p>
            <w:pPr>
              <w:rPr>
                <w:szCs w:val="21"/>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13" w:hRule="atLeast"/>
        </w:trPr>
        <w:tc>
          <w:tcPr>
            <w:tcW w:w="710" w:type="dxa"/>
            <w:vMerge w:val="restart"/>
            <w:vAlign w:val="center"/>
          </w:tcPr>
          <w:p>
            <w:pPr>
              <w:jc w:val="center"/>
              <w:rPr>
                <w:szCs w:val="21"/>
                <w:rFonts w:ascii="宋体" w:hAnsi="宋体" w:eastAsia="宋体" w:cs="宋体" w:hint="eastAsia"/>
              </w:rPr>
            </w:pPr>
            <w:r>
              <w:rPr>
                <w:szCs w:val="21"/>
                <w:rFonts w:ascii="宋体" w:hAnsi="宋体" w:eastAsia="宋体" w:cs="宋体" w:hint="eastAsia"/>
              </w:rPr>
              <w:t>2</w:t>
            </w:r>
          </w:p>
        </w:tc>
        <w:tc>
          <w:tcPr>
            <w:tcW w:w="850" w:type="dxa"/>
            <w:gridSpan w:val="2"/>
            <w:vMerge w:val="restart"/>
            <w:vAlign w:val="center"/>
          </w:tcPr>
          <w:p>
            <w:pPr>
              <w:jc w:val="center"/>
              <w:rPr>
                <w:szCs w:val="21"/>
                <w:rFonts w:ascii="宋体" w:hAnsi="宋体" w:eastAsia="宋体" w:cs="宋体" w:hint="eastAsia"/>
              </w:rPr>
            </w:pPr>
            <w:r>
              <w:rPr>
                <w:szCs w:val="21"/>
                <w:rFonts w:ascii="宋体" w:hAnsi="宋体" w:eastAsia="宋体" w:cs="宋体" w:hint="eastAsia"/>
              </w:rPr>
              <w:t>施工</w:t>
            </w:r>
          </w:p>
          <w:p>
            <w:pPr>
              <w:jc w:val="center"/>
              <w:rPr>
                <w:szCs w:val="21"/>
                <w:rFonts w:ascii="宋体" w:hAnsi="宋体" w:eastAsia="宋体" w:cs="宋体" w:hint="eastAsia"/>
              </w:rPr>
            </w:pPr>
            <w:r>
              <w:rPr>
                <w:szCs w:val="21"/>
                <w:rFonts w:ascii="宋体" w:hAnsi="宋体" w:eastAsia="宋体" w:cs="宋体" w:hint="eastAsia"/>
              </w:rPr>
              <w:t>记录</w:t>
            </w: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地基处理、验槽、钎探施工记录</w:t>
            </w:r>
          </w:p>
        </w:tc>
        <w:tc>
          <w:tcPr>
            <w:tcW w:w="992" w:type="dxa"/>
            <w:gridSpan w:val="2"/>
            <w:vMerge w:val="restart"/>
            <w:vAlign w:val="center"/>
          </w:tcPr>
          <w:p>
            <w:pPr>
              <w:jc w:val="center"/>
              <w:rPr>
                <w:szCs w:val="21"/>
                <w:rFonts w:ascii="宋体" w:hAnsi="宋体" w:eastAsia="宋体" w:cs="宋体" w:hint="eastAsia"/>
              </w:rPr>
            </w:pPr>
            <w:r>
              <w:rPr>
                <w:szCs w:val="21"/>
                <w:rFonts w:ascii="宋体" w:hAnsi="宋体" w:eastAsia="宋体" w:cs="宋体" w:hint="eastAsia"/>
              </w:rPr>
              <w:t>30</w:t>
            </w:r>
          </w:p>
        </w:tc>
        <w:tc>
          <w:tcPr>
            <w:tcW w:w="709" w:type="dxa"/>
          </w:tcPr>
          <w:p>
            <w:pPr>
              <w:rPr>
                <w:szCs w:val="21"/>
                <w:rFonts w:ascii="宋体" w:hAnsi="宋体" w:eastAsia="宋体" w:cs="宋体" w:hint="eastAsia"/>
              </w:rPr>
            </w:pPr>
          </w:p>
        </w:tc>
        <w:tc>
          <w:tcPr>
            <w:tcW w:w="709" w:type="dxa"/>
          </w:tcPr>
          <w:p>
            <w:pPr>
              <w:rPr>
                <w:szCs w:val="21"/>
                <w:rFonts w:ascii="宋体" w:hAnsi="宋体" w:eastAsia="宋体" w:cs="宋体" w:hint="eastAsia"/>
              </w:rPr>
            </w:pPr>
          </w:p>
        </w:tc>
        <w:tc>
          <w:tcPr>
            <w:tcW w:w="992" w:type="dxa"/>
          </w:tcPr>
          <w:p>
            <w:pPr>
              <w:rPr>
                <w:szCs w:val="21"/>
                <w:rFonts w:ascii="宋体" w:hAnsi="宋体" w:eastAsia="宋体" w:cs="宋体" w:hint="eastAsia"/>
              </w:rPr>
            </w:pPr>
          </w:p>
        </w:tc>
        <w:tc>
          <w:tcPr>
            <w:tcW w:w="709" w:type="dxa"/>
          </w:tcPr>
          <w:p>
            <w:pPr>
              <w:rPr>
                <w:szCs w:val="21"/>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13" w:hRule="atLeast"/>
        </w:trPr>
        <w:tc>
          <w:tcPr>
            <w:tcW w:w="710" w:type="dxa"/>
            <w:vMerge w:val="continue"/>
            <w:vAlign w:val="center"/>
          </w:tcPr>
          <w:p>
            <w:pPr>
              <w:jc w:val="center"/>
              <w:rPr>
                <w:sz w:val="24"/>
                <w:szCs w:val="24"/>
                <w:rFonts w:ascii="宋体" w:hAnsi="宋体" w:eastAsia="宋体" w:cs="宋体" w:hint="eastAsia"/>
              </w:rPr>
            </w:pPr>
          </w:p>
        </w:tc>
        <w:tc>
          <w:tcPr>
            <w:tcW w:w="850" w:type="dxa"/>
            <w:gridSpan w:val="2"/>
            <w:vMerge w:val="continue"/>
            <w:vAlign w:val="center"/>
          </w:tcPr>
          <w:p>
            <w:pPr>
              <w:jc w:val="center"/>
              <w:rPr>
                <w:szCs w:val="21"/>
                <w:rFonts w:ascii="宋体" w:hAnsi="宋体" w:eastAsia="宋体" w:cs="宋体" w:hint="eastAsia"/>
              </w:rPr>
            </w:pP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预制桩接头施工记录、打（压）桩及试桩施工记录</w:t>
            </w:r>
          </w:p>
        </w:tc>
        <w:tc>
          <w:tcPr>
            <w:tcW w:w="992" w:type="dxa"/>
            <w:gridSpan w:val="2"/>
            <w:vMerge w:val="continue"/>
            <w:vAlign w:val="center"/>
          </w:tcPr>
          <w:p>
            <w:pPr>
              <w:jc w:val="cente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992"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49" w:hRule="atLeast"/>
        </w:trPr>
        <w:tc>
          <w:tcPr>
            <w:tcW w:w="710" w:type="dxa"/>
            <w:vMerge w:val="continue"/>
            <w:vAlign w:val="center"/>
          </w:tcPr>
          <w:p>
            <w:pPr>
              <w:jc w:val="center"/>
              <w:rPr>
                <w:sz w:val="24"/>
                <w:szCs w:val="24"/>
                <w:rFonts w:ascii="宋体" w:hAnsi="宋体" w:eastAsia="宋体" w:cs="宋体" w:hint="eastAsia"/>
              </w:rPr>
            </w:pPr>
          </w:p>
        </w:tc>
        <w:tc>
          <w:tcPr>
            <w:tcW w:w="850" w:type="dxa"/>
            <w:gridSpan w:val="2"/>
            <w:vMerge w:val="continue"/>
            <w:vAlign w:val="center"/>
          </w:tcPr>
          <w:p>
            <w:pPr>
              <w:jc w:val="center"/>
              <w:rPr>
                <w:szCs w:val="21"/>
                <w:rFonts w:ascii="宋体" w:hAnsi="宋体" w:eastAsia="宋体" w:cs="宋体" w:hint="eastAsia"/>
              </w:rPr>
            </w:pP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灌注桩成孔、钢筋笼、混凝土灌注桩浇筑施工记录</w:t>
            </w:r>
          </w:p>
        </w:tc>
        <w:tc>
          <w:tcPr>
            <w:tcW w:w="992" w:type="dxa"/>
            <w:gridSpan w:val="2"/>
            <w:vMerge w:val="continue"/>
            <w:vAlign w:val="center"/>
          </w:tcPr>
          <w:p>
            <w:pPr>
              <w:jc w:val="cente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992"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52" w:hRule="atLeast"/>
        </w:trPr>
        <w:tc>
          <w:tcPr>
            <w:tcW w:w="710" w:type="dxa"/>
            <w:vMerge w:val="continue"/>
            <w:vAlign w:val="center"/>
          </w:tcPr>
          <w:p>
            <w:pPr>
              <w:jc w:val="center"/>
              <w:rPr>
                <w:sz w:val="24"/>
                <w:szCs w:val="24"/>
                <w:rFonts w:ascii="宋体" w:hAnsi="宋体" w:eastAsia="宋体" w:cs="宋体" w:hint="eastAsia"/>
              </w:rPr>
            </w:pPr>
          </w:p>
        </w:tc>
        <w:tc>
          <w:tcPr>
            <w:tcW w:w="850" w:type="dxa"/>
            <w:gridSpan w:val="2"/>
            <w:vMerge w:val="continue"/>
            <w:vAlign w:val="center"/>
          </w:tcPr>
          <w:p>
            <w:pPr>
              <w:jc w:val="center"/>
              <w:rPr>
                <w:szCs w:val="21"/>
                <w:rFonts w:ascii="宋体" w:hAnsi="宋体" w:eastAsia="宋体" w:cs="宋体" w:hint="eastAsia"/>
              </w:rPr>
            </w:pP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防水层施工记录及隐蔽工程验收记录</w:t>
            </w:r>
          </w:p>
        </w:tc>
        <w:tc>
          <w:tcPr>
            <w:tcW w:w="992" w:type="dxa"/>
            <w:gridSpan w:val="2"/>
            <w:vMerge w:val="continue"/>
            <w:vAlign w:val="center"/>
          </w:tcPr>
          <w:p>
            <w:pPr>
              <w:jc w:val="cente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992"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39" w:hRule="atLeast"/>
        </w:trPr>
        <w:tc>
          <w:tcPr>
            <w:tcW w:w="710" w:type="dxa"/>
            <w:vMerge w:val="restart"/>
            <w:vAlign w:val="center"/>
          </w:tcPr>
          <w:p>
            <w:pPr>
              <w:jc w:val="center"/>
              <w:rPr>
                <w:sz w:val="24"/>
                <w:szCs w:val="24"/>
                <w:rFonts w:ascii="宋体" w:hAnsi="宋体" w:eastAsia="宋体" w:cs="宋体" w:hint="eastAsia"/>
              </w:rPr>
            </w:pPr>
            <w:r>
              <w:rPr>
                <w:sz w:val="24"/>
                <w:szCs w:val="24"/>
                <w:rFonts w:ascii="宋体" w:hAnsi="宋体" w:eastAsia="宋体" w:cs="宋体" w:hint="eastAsia"/>
              </w:rPr>
              <w:t>3</w:t>
            </w:r>
          </w:p>
        </w:tc>
        <w:tc>
          <w:tcPr>
            <w:tcW w:w="850" w:type="dxa"/>
            <w:gridSpan w:val="2"/>
            <w:vMerge w:val="restart"/>
            <w:vAlign w:val="center"/>
          </w:tcPr>
          <w:p>
            <w:pPr>
              <w:jc w:val="center"/>
              <w:rPr>
                <w:szCs w:val="21"/>
                <w:rFonts w:ascii="宋体" w:hAnsi="宋体" w:eastAsia="宋体" w:cs="宋体" w:hint="eastAsia"/>
              </w:rPr>
            </w:pPr>
            <w:r>
              <w:rPr>
                <w:szCs w:val="21"/>
                <w:rFonts w:ascii="宋体" w:hAnsi="宋体" w:eastAsia="宋体" w:cs="宋体" w:hint="eastAsia"/>
              </w:rPr>
              <w:t>施工</w:t>
            </w:r>
          </w:p>
          <w:p>
            <w:pPr>
              <w:jc w:val="center"/>
              <w:rPr>
                <w:szCs w:val="21"/>
                <w:rFonts w:ascii="宋体" w:hAnsi="宋体" w:eastAsia="宋体" w:cs="宋体" w:hint="eastAsia"/>
              </w:rPr>
            </w:pPr>
            <w:r>
              <w:rPr>
                <w:szCs w:val="21"/>
                <w:rFonts w:ascii="宋体" w:hAnsi="宋体" w:eastAsia="宋体" w:cs="宋体" w:hint="eastAsia"/>
              </w:rPr>
              <w:t>试验</w:t>
            </w: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有关地基材料配合比实验报告；压实系数、桩体及桩间土干密度试验报告</w:t>
            </w:r>
          </w:p>
        </w:tc>
        <w:tc>
          <w:tcPr>
            <w:tcW w:w="992" w:type="dxa"/>
            <w:gridSpan w:val="2"/>
            <w:vMerge w:val="restart"/>
            <w:vAlign w:val="center"/>
          </w:tcPr>
          <w:p>
            <w:pPr>
              <w:jc w:val="center"/>
              <w:rPr>
                <w:sz w:val="24"/>
                <w:szCs w:val="24"/>
                <w:rFonts w:ascii="宋体" w:hAnsi="宋体" w:eastAsia="宋体" w:cs="宋体" w:hint="eastAsia"/>
              </w:rPr>
            </w:pPr>
            <w:r>
              <w:rPr>
                <w:sz w:val="24"/>
                <w:szCs w:val="24"/>
                <w:rFonts w:ascii="宋体" w:hAnsi="宋体" w:eastAsia="宋体" w:cs="宋体" w:hint="eastAsia"/>
              </w:rPr>
              <w:t>40</w:t>
            </w:r>
          </w:p>
        </w:tc>
        <w:tc>
          <w:tcPr>
            <w:tcW w:w="709" w:type="dxa"/>
          </w:tcPr>
          <w:p>
            <w:pPr>
              <w:rPr>
                <w:sz w:val="24"/>
                <w:szCs w:val="24"/>
                <w:rFonts w:ascii="宋体" w:hAnsi="宋体" w:eastAsia="宋体" w:cs="宋体" w:hint="eastAsia"/>
              </w:rPr>
            </w:pPr>
          </w:p>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992"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92" w:hRule="atLeast"/>
        </w:trPr>
        <w:tc>
          <w:tcPr>
            <w:tcW w:w="710" w:type="dxa"/>
            <w:vMerge w:val="continue"/>
            <w:vAlign w:val="center"/>
          </w:tcPr>
          <w:p>
            <w:pPr>
              <w:jc w:val="center"/>
              <w:rPr>
                <w:sz w:val="24"/>
                <w:szCs w:val="24"/>
                <w:rFonts w:ascii="宋体" w:hAnsi="宋体" w:eastAsia="宋体" w:cs="宋体" w:hint="eastAsia"/>
              </w:rPr>
            </w:pPr>
          </w:p>
        </w:tc>
        <w:tc>
          <w:tcPr>
            <w:tcW w:w="850" w:type="dxa"/>
            <w:gridSpan w:val="2"/>
            <w:vMerge w:val="continue"/>
            <w:vAlign w:val="center"/>
          </w:tcPr>
          <w:p>
            <w:pPr>
              <w:rPr>
                <w:szCs w:val="21"/>
                <w:rFonts w:ascii="宋体" w:hAnsi="宋体" w:eastAsia="宋体" w:cs="宋体" w:hint="eastAsia"/>
              </w:rPr>
            </w:pP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钢筋连接试验报告</w:t>
            </w:r>
          </w:p>
        </w:tc>
        <w:tc>
          <w:tcPr>
            <w:tcW w:w="992" w:type="dxa"/>
            <w:gridSpan w:val="2"/>
            <w:vMerge w:val="continue"/>
            <w:vAlign w:val="center"/>
          </w:tcPr>
          <w:p>
            <w:pPr>
              <w:jc w:val="cente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992"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49" w:hRule="atLeast"/>
        </w:trPr>
        <w:tc>
          <w:tcPr>
            <w:tcW w:w="710" w:type="dxa"/>
            <w:vMerge w:val="continue"/>
            <w:vAlign w:val="center"/>
          </w:tcPr>
          <w:p>
            <w:pPr>
              <w:jc w:val="center"/>
              <w:rPr>
                <w:sz w:val="24"/>
                <w:szCs w:val="24"/>
                <w:rFonts w:ascii="宋体" w:hAnsi="宋体" w:eastAsia="宋体" w:cs="宋体" w:hint="eastAsia"/>
              </w:rPr>
            </w:pPr>
          </w:p>
        </w:tc>
        <w:tc>
          <w:tcPr>
            <w:tcW w:w="850" w:type="dxa"/>
            <w:gridSpan w:val="2"/>
            <w:vMerge w:val="continue"/>
            <w:vAlign w:val="center"/>
          </w:tcPr>
          <w:p>
            <w:pPr>
              <w:rPr>
                <w:szCs w:val="21"/>
                <w:rFonts w:ascii="宋体" w:hAnsi="宋体" w:eastAsia="宋体" w:cs="宋体" w:hint="eastAsia"/>
              </w:rPr>
            </w:pP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混凝土试件强度评定报告</w:t>
            </w:r>
          </w:p>
        </w:tc>
        <w:tc>
          <w:tcPr>
            <w:tcW w:w="992" w:type="dxa"/>
            <w:gridSpan w:val="2"/>
            <w:vMerge w:val="continue"/>
            <w:vAlign w:val="center"/>
          </w:tcPr>
          <w:p>
            <w:pPr>
              <w:jc w:val="cente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992"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81" w:hRule="atLeast"/>
        </w:trPr>
        <w:tc>
          <w:tcPr>
            <w:tcW w:w="710" w:type="dxa"/>
            <w:vMerge w:val="continue"/>
            <w:vAlign w:val="center"/>
          </w:tcPr>
          <w:p>
            <w:pPr>
              <w:jc w:val="center"/>
              <w:rPr>
                <w:sz w:val="24"/>
                <w:szCs w:val="24"/>
                <w:rFonts w:ascii="宋体" w:hAnsi="宋体" w:eastAsia="宋体" w:cs="宋体" w:hint="eastAsia"/>
              </w:rPr>
            </w:pPr>
          </w:p>
        </w:tc>
        <w:tc>
          <w:tcPr>
            <w:tcW w:w="850" w:type="dxa"/>
            <w:gridSpan w:val="2"/>
            <w:vMerge w:val="continue"/>
            <w:vAlign w:val="center"/>
          </w:tcPr>
          <w:p>
            <w:pPr>
              <w:rPr>
                <w:szCs w:val="21"/>
                <w:rFonts w:ascii="宋体" w:hAnsi="宋体" w:eastAsia="宋体" w:cs="宋体" w:hint="eastAsia"/>
              </w:rPr>
            </w:pP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预制桩龄期及试件强度试验报告</w:t>
            </w:r>
          </w:p>
        </w:tc>
        <w:tc>
          <w:tcPr>
            <w:tcW w:w="992" w:type="dxa"/>
            <w:gridSpan w:val="2"/>
            <w:vMerge w:val="continue"/>
            <w:vAlign w:val="center"/>
          </w:tcPr>
          <w:p>
            <w:pPr>
              <w:jc w:val="cente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992"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28" w:hRule="atLeast"/>
        </w:trPr>
        <w:tc>
          <w:tcPr>
            <w:tcW w:w="710" w:type="dxa"/>
            <w:vMerge w:val="continue"/>
            <w:vAlign w:val="center"/>
          </w:tcPr>
          <w:p>
            <w:pPr>
              <w:jc w:val="center"/>
              <w:rPr>
                <w:sz w:val="24"/>
                <w:szCs w:val="24"/>
                <w:rFonts w:ascii="宋体" w:hAnsi="宋体" w:eastAsia="宋体" w:cs="宋体" w:hint="eastAsia"/>
              </w:rPr>
            </w:pPr>
          </w:p>
        </w:tc>
        <w:tc>
          <w:tcPr>
            <w:tcW w:w="850" w:type="dxa"/>
            <w:gridSpan w:val="2"/>
            <w:vMerge w:val="continue"/>
            <w:vAlign w:val="center"/>
          </w:tcPr>
          <w:p>
            <w:pPr>
              <w:rPr>
                <w:szCs w:val="21"/>
                <w:rFonts w:ascii="宋体" w:hAnsi="宋体" w:eastAsia="宋体" w:cs="宋体" w:hint="eastAsia"/>
              </w:rPr>
            </w:pPr>
          </w:p>
        </w:tc>
        <w:tc>
          <w:tcPr>
            <w:tcW w:w="3686" w:type="dxa"/>
            <w:gridSpan w:val="2"/>
            <w:vAlign w:val="center"/>
          </w:tcPr>
          <w:p>
            <w:pPr>
              <w:rPr>
                <w:szCs w:val="21"/>
                <w:rFonts w:ascii="宋体" w:hAnsi="宋体" w:eastAsia="宋体" w:cs="宋体" w:hint="eastAsia"/>
              </w:rPr>
            </w:pPr>
            <w:r>
              <w:rPr>
                <w:szCs w:val="21"/>
                <w:rFonts w:ascii="宋体" w:hAnsi="宋体" w:eastAsia="宋体" w:cs="宋体" w:hint="eastAsia"/>
              </w:rPr>
              <w:t>防水材料配合比试验报告</w:t>
            </w:r>
          </w:p>
        </w:tc>
        <w:tc>
          <w:tcPr>
            <w:tcW w:w="992" w:type="dxa"/>
            <w:gridSpan w:val="2"/>
            <w:vMerge w:val="continue"/>
            <w:vAlign w:val="center"/>
          </w:tcPr>
          <w:p>
            <w:pPr>
              <w:jc w:val="cente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c>
          <w:tcPr>
            <w:tcW w:w="992" w:type="dxa"/>
          </w:tcPr>
          <w:p>
            <w:pPr>
              <w:rPr>
                <w:sz w:val="24"/>
                <w:szCs w:val="24"/>
                <w:rFonts w:ascii="宋体" w:hAnsi="宋体" w:eastAsia="宋体" w:cs="宋体" w:hint="eastAsia"/>
              </w:rPr>
            </w:pPr>
          </w:p>
        </w:tc>
        <w:tc>
          <w:tcPr>
            <w:tcW w:w="709" w:type="dxa"/>
          </w:tcPr>
          <w:p>
            <w:pPr>
              <w:rPr>
                <w:sz w:val="24"/>
                <w:szCs w:val="24"/>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88" w:hRule="atLeast"/>
        </w:trPr>
        <w:tc>
          <w:tcPr>
            <w:tcW w:w="710" w:type="dxa"/>
            <w:vAlign w:val="center"/>
          </w:tcPr>
          <w:p>
            <w:pPr>
              <w:jc w:val="center"/>
              <w:rPr>
                <w:szCs w:val="21"/>
                <w:rFonts w:ascii="宋体" w:hAnsi="宋体" w:eastAsia="宋体" w:cs="宋体" w:hint="eastAsia"/>
              </w:rPr>
            </w:pPr>
          </w:p>
        </w:tc>
        <w:tc>
          <w:tcPr>
            <w:tcW w:w="4536" w:type="dxa"/>
            <w:gridSpan w:val="4"/>
            <w:vAlign w:val="center"/>
          </w:tcPr>
          <w:p>
            <w:pPr>
              <w:rPr>
                <w:szCs w:val="21"/>
                <w:rFonts w:ascii="宋体" w:hAnsi="宋体" w:eastAsia="宋体" w:cs="宋体" w:hint="eastAsia"/>
              </w:rPr>
            </w:pPr>
            <w:r>
              <w:rPr>
                <w:szCs w:val="21"/>
                <w:rFonts w:ascii="宋体" w:hAnsi="宋体" w:eastAsia="宋体" w:cs="宋体" w:hint="eastAsia"/>
              </w:rPr>
              <w:t>合计得分</w:t>
            </w:r>
          </w:p>
        </w:tc>
        <w:tc>
          <w:tcPr>
            <w:tcW w:w="992" w:type="dxa"/>
            <w:gridSpan w:val="2"/>
            <w:vAlign w:val="center"/>
          </w:tcPr>
          <w:p>
            <w:pPr>
              <w:jc w:val="center"/>
              <w:rPr>
                <w:szCs w:val="21"/>
                <w:rFonts w:ascii="宋体" w:hAnsi="宋体" w:eastAsia="宋体" w:cs="宋体" w:hint="eastAsia"/>
              </w:rPr>
            </w:pPr>
          </w:p>
        </w:tc>
        <w:tc>
          <w:tcPr>
            <w:tcW w:w="709" w:type="dxa"/>
          </w:tcPr>
          <w:p>
            <w:pPr>
              <w:rPr>
                <w:szCs w:val="21"/>
                <w:rFonts w:ascii="宋体" w:hAnsi="宋体" w:eastAsia="宋体" w:cs="宋体" w:hint="eastAsia"/>
              </w:rPr>
            </w:pPr>
          </w:p>
          <w:p>
            <w:pPr>
              <w:rPr>
                <w:szCs w:val="21"/>
                <w:rFonts w:ascii="宋体" w:hAnsi="宋体" w:eastAsia="宋体" w:cs="宋体" w:hint="eastAsia"/>
              </w:rPr>
            </w:pPr>
          </w:p>
        </w:tc>
        <w:tc>
          <w:tcPr>
            <w:tcW w:w="709" w:type="dxa"/>
          </w:tcPr>
          <w:p>
            <w:pPr>
              <w:rPr>
                <w:szCs w:val="21"/>
                <w:rFonts w:ascii="宋体" w:hAnsi="宋体" w:eastAsia="宋体" w:cs="宋体" w:hint="eastAsia"/>
              </w:rPr>
            </w:pPr>
          </w:p>
        </w:tc>
        <w:tc>
          <w:tcPr>
            <w:tcW w:w="992" w:type="dxa"/>
          </w:tcPr>
          <w:p>
            <w:pPr>
              <w:rPr>
                <w:szCs w:val="21"/>
                <w:rFonts w:ascii="宋体" w:hAnsi="宋体" w:eastAsia="宋体" w:cs="宋体" w:hint="eastAsia"/>
              </w:rPr>
            </w:pPr>
          </w:p>
        </w:tc>
        <w:tc>
          <w:tcPr>
            <w:tcW w:w="709" w:type="dxa"/>
          </w:tcPr>
          <w:p>
            <w:pPr>
              <w:rPr>
                <w:szCs w:val="21"/>
                <w:rFonts w:ascii="宋体" w:hAnsi="宋体" w:eastAsia="宋体" w:cs="宋体"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274" w:hRule="atLeast"/>
        </w:trPr>
        <w:tc>
          <w:tcPr>
            <w:tcW w:w="710" w:type="dxa"/>
            <w:vAlign w:val="center"/>
            <w:textDirection w:val="tbRlV"/>
          </w:tcPr>
          <w:p>
            <w:pPr>
              <w:jc w:val="center"/>
              <w:ind w:left="113" w:right="113"/>
              <w:rPr>
                <w:sz w:val="24"/>
                <w:szCs w:val="24"/>
                <w:rFonts w:ascii="宋体" w:hAnsi="宋体" w:eastAsia="宋体" w:cs="宋体" w:hint="eastAsia"/>
              </w:rPr>
            </w:pPr>
            <w:r>
              <w:rPr>
                <w:sz w:val="24"/>
                <w:szCs w:val="24"/>
                <w:rFonts w:ascii="宋体" w:hAnsi="宋体" w:eastAsia="宋体" w:cs="宋体" w:hint="eastAsia"/>
              </w:rPr>
              <w:t>核   查   结   果</w:t>
            </w:r>
          </w:p>
        </w:tc>
        <w:tc>
          <w:tcPr>
            <w:tcW w:w="8647" w:type="dxa"/>
            <w:gridSpan w:val="10"/>
          </w:tcPr>
          <w:p>
            <w:pPr>
              <w:rPr>
                <w:sz w:val="24"/>
                <w:szCs w:val="24"/>
                <w:rFonts w:ascii="宋体" w:hAnsi="宋体" w:eastAsia="宋体" w:cs="宋体" w:hint="eastAsia"/>
              </w:rPr>
            </w:pPr>
            <w:r>
              <w:rPr>
                <w:sz w:val="24"/>
                <w:szCs w:val="24"/>
                <w:rFonts w:ascii="宋体" w:hAnsi="宋体" w:eastAsia="宋体" w:cs="宋体" w:hint="eastAsia"/>
              </w:rPr>
              <w:t>质量记录项目分值40分。</w:t>
            </w:r>
          </w:p>
          <w:p>
            <w:pPr>
              <w:rPr>
                <w:sz w:val="24"/>
                <w:szCs w:val="24"/>
                <w:rFonts w:ascii="宋体" w:hAnsi="宋体" w:eastAsia="宋体" w:cs="宋体" w:hint="eastAsia"/>
              </w:rPr>
            </w:pPr>
            <w:r>
              <w:rPr>
                <w:sz w:val="24"/>
                <w:szCs w:val="24"/>
                <w:rFonts w:ascii="宋体" w:hAnsi="宋体" w:eastAsia="宋体" w:cs="宋体" w:hint="eastAsia"/>
              </w:rPr>
              <w:t>应得分合计；</w:t>
            </w:r>
          </w:p>
          <w:p>
            <w:pPr>
              <w:rPr>
                <w:sz w:val="24"/>
                <w:szCs w:val="24"/>
                <w:rFonts w:ascii="宋体" w:hAnsi="宋体" w:eastAsia="宋体" w:cs="宋体" w:hint="eastAsia"/>
              </w:rPr>
            </w:pPr>
            <w:r>
              <w:rPr>
                <w:sz w:val="24"/>
                <w:szCs w:val="24"/>
                <w:rFonts w:ascii="宋体" w:hAnsi="宋体" w:eastAsia="宋体" w:cs="宋体" w:hint="eastAsia"/>
              </w:rPr>
              <w:t>实得分合计：</w:t>
            </w:r>
          </w:p>
          <w:p>
            <w:pPr>
              <w:rPr>
                <w:sz w:val="24"/>
                <w:szCs w:val="24"/>
                <w:rFonts w:ascii="宋体" w:hAnsi="宋体" w:eastAsia="宋体" w:cs="宋体" w:hint="eastAsia"/>
              </w:rPr>
            </w:pPr>
          </w:p>
          <w:p>
            <w:pPr>
              <w:rPr>
                <w:sz w:val="24"/>
                <w:szCs w:val="24"/>
                <w:rFonts w:ascii="宋体" w:hAnsi="宋体" w:eastAsia="宋体" w:cs="宋体" w:hint="eastAsia"/>
              </w:rPr>
            </w:pPr>
            <w:r>
              <w:rPr>
                <w:sz w:val="24"/>
                <w:szCs w:val="24"/>
                <w:rFonts w:ascii="宋体" w:hAnsi="宋体" w:eastAsia="宋体" w:cs="宋体" w:hint="eastAsia"/>
              </w:rPr>
              <w:t xml:space="preserve">                              实得分合计</w:t>
            </w:r>
          </w:p>
          <w:p>
            <w:pPr>
              <w:rPr>
                <w:u w:val="1"/>
                <w:sz w:val="24"/>
                <w:szCs w:val="24"/>
                <w:rFonts w:ascii="宋体" w:hAnsi="宋体" w:eastAsia="宋体" w:cs="宋体" w:hint="eastAsia"/>
              </w:rPr>
            </w:pPr>
            <w:r>
              <w:rPr>
                <w:sz w:val="24"/>
                <w:szCs w:val="24"/>
                <w:rFonts w:ascii="宋体" w:hAnsi="宋体" w:eastAsia="宋体" w:cs="宋体" w:hint="eastAsia"/>
              </w:rPr>
              <mc:AlternateContent>
                <mc:Choice Requires="wps">
                  <w:drawing>
                    <wp:anchor distT="0" distB="0" distL="114300" distR="114300" simplePos="0" relativeHeight="251661312" behindDoc="0" locked="0" layoutInCell="1" allowOverlap="1">
                      <wp:simplePos y="0" x="0"/>
                      <wp:positionH relativeFrom="column">
                        <wp:posOffset>2167255</wp:posOffset>
                      </wp:positionH>
                      <wp:positionV relativeFrom="paragraph">
                        <wp:posOffset>97155</wp:posOffset>
                      </wp:positionV>
                      <wp:extent cy="0" cx="1005840"/>
                      <wp:effectExtent b="0" r="0" t="0" l="0"/>
                      <wp:wrapNone/>
                      <wp:docPr id="7" name="直接箭头连接符 1"/>
                      <wp:cNvGraphicFramePr/>
                      <a:graphic>
                        <a:graphicData uri="http://schemas.microsoft.com/office/word/2010/wordprocessingShape">
                          <wps:wsp>
                            <wps:cNvCnPr/>
                            <wps:spPr>
                              <a:xfrm>
                                <a:off y="0" x="0"/>
                                <a:ext cy="0" cx="10058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1600" behindDoc="0" allowOverlap="1" locked="0" layoutInCell="1" simplePos="0">
                      <wp:simplePos y="0" x="0"/>
                      <wp:positionH relativeFrom="column">
                        <wp:posOffset>2171700</wp:posOffset>
                      </wp:positionH>
                      <wp:positionV relativeFrom="paragraph">
                        <wp:posOffset>101600</wp:posOffset>
                      </wp:positionV>
                      <wp:extent cy="0" cx="1003300"/>
                      <wp:wrapNone/>
                      <wp:docPr id="8" name="_x0000_s1026"/>
                      <a:graphic xmlns:a="http://schemas.openxmlformats.org/drawingml/2006/main">
                        <a:graphicData uri="http://schemas.openxmlformats.org/drawingml/2006/picture">
                          <wps:wsp>
                            <wps:cNvSpPr/>
                            <wps:spPr>
                              <a:xfrm>
                                <a:off y="0" x="0"/>
                                <a:ext cy="0" cx="10033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宋体" w:hint="eastAsia"/>
              </w:rPr>
              <w:t>地基与基础工程质量记录得分=                ×40=</w:t>
            </w:r>
          </w:p>
          <w:p>
            <w:pPr>
              <w:rPr>
                <w:sz w:val="24"/>
                <w:szCs w:val="24"/>
                <w:rFonts w:ascii="宋体" w:hAnsi="宋体" w:eastAsia="宋体" w:cs="宋体" w:hint="eastAsia"/>
              </w:rPr>
            </w:pPr>
            <w:r>
              <w:rPr>
                <w:sz w:val="24"/>
                <w:szCs w:val="24"/>
                <w:rFonts w:ascii="宋体" w:hAnsi="宋体" w:eastAsia="宋体" w:cs="宋体" w:hint="eastAsia"/>
              </w:rPr>
              <w:t xml:space="preserve">                              应得分合计</w:t>
            </w:r>
          </w:p>
          <w:p>
            <w:pPr>
              <w:rPr>
                <w:sz w:val="24"/>
                <w:szCs w:val="24"/>
                <w:rFonts w:ascii="宋体" w:hAnsi="宋体" w:eastAsia="宋体" w:cs="宋体" w:hint="eastAsia"/>
              </w:rPr>
            </w:pPr>
            <w:r>
              <w:rPr>
                <w:sz w:val="24"/>
                <w:szCs w:val="24"/>
                <w:rFonts w:ascii="宋体" w:hAnsi="宋体" w:eastAsia="宋体" w:cs="宋体" w:hint="eastAsia"/>
              </w:rPr>
              <w:t xml:space="preserve">                   </w:t>
            </w:r>
          </w:p>
          <w:p>
            <w:pPr>
              <w:rPr>
                <w:sz w:val="24"/>
                <w:szCs w:val="24"/>
                <w:rFonts w:ascii="宋体" w:hAnsi="宋体" w:eastAsia="宋体" w:cs="宋体" w:hint="eastAsia"/>
              </w:rPr>
            </w:pPr>
            <w:r>
              <w:rPr>
                <w:sz w:val="24"/>
                <w:szCs w:val="24"/>
                <w:rFonts w:ascii="宋体" w:hAnsi="宋体" w:eastAsia="宋体" w:cs="宋体" w:hint="eastAsia"/>
              </w:rPr>
              <w:t xml:space="preserve">                         评价人员：                   年   月   日</w:t>
            </w:r>
          </w:p>
        </w:tc>
      </w:tr>
    </w:tbl>
    <w:p>
      <w:pPr>
        <w:jc w:val="center"/>
        <w:rPr>
          <w:b w:val="1"/>
          <w:sz w:val="36"/>
          <w:szCs w:val="36"/>
          <w:rFonts w:ascii="Calibri" w:hAnsi="Calibri" w:eastAsia="宋体" w:cs="Times New Roman" w:hint="eastAsia"/>
        </w:rPr>
      </w:pPr>
      <w:r>
        <w:rPr>
          <w:b w:val="1"/>
          <w:sz w:val="36"/>
          <w:szCs w:val="36"/>
          <w:rFonts w:ascii="Calibri" w:hAnsi="Calibri" w:eastAsia="宋体" w:cs="Times New Roman" w:hint="eastAsia"/>
        </w:rPr>
        <w:t>地基与基础工程允许偏差项目及评分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2.3</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autofit"/>
      </w:tblPr>
      <w:tblGrid>
        <w:gridCol w:w="846"/>
        <w:gridCol w:w="522"/>
        <w:gridCol w:w="3079"/>
        <w:gridCol w:w="139"/>
        <w:gridCol w:w="978"/>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tcPr>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6" w:hRule="atLeast"/>
        </w:trPr>
        <w:tc>
          <w:tcPr>
            <w:tcW w:w="84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740" w:type="dxa"/>
            <w:gridSpan w:val="3"/>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检查项目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3" w:hRule="atLeast"/>
        </w:trPr>
        <w:tc>
          <w:tcPr>
            <w:tcW w:w="846" w:type="dxa"/>
            <w:vMerge w:val="continue"/>
            <w:vAlign w:val="center"/>
          </w:tcPr>
          <w:p>
            <w:pPr>
              <w:jc w:val="center"/>
              <w:rPr>
                <w:sz w:val="24"/>
                <w:szCs w:val="24"/>
                <w:rFonts w:ascii="宋体" w:hAnsi="宋体" w:eastAsia="宋体" w:cs="Times New Roman"/>
              </w:rPr>
            </w:pPr>
          </w:p>
        </w:tc>
        <w:tc>
          <w:tcPr>
            <w:tcW w:w="3740" w:type="dxa"/>
            <w:gridSpan w:val="3"/>
            <w:vMerge w:val="continue"/>
            <w:vAlign w:val="center"/>
          </w:tcPr>
          <w:p>
            <w:pPr>
              <w:jc w:val="center"/>
              <w:rPr>
                <w:sz w:val="24"/>
                <w:szCs w:val="24"/>
                <w:rFonts w:ascii="宋体" w:hAnsi="宋体" w:eastAsia="宋体" w:cs="Times New Roman"/>
              </w:rPr>
            </w:pP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 w:val="24"/>
                <w:szCs w:val="24"/>
                <w:rFonts w:ascii="宋体" w:hAnsi="宋体" w:eastAsia="宋体" w:cs="Times New Roman"/>
              </w:rPr>
            </w:pPr>
          </w:p>
        </w:tc>
        <w:tc>
          <w:tcPr>
            <w:tcW w:w="978" w:type="dxa"/>
            <w:vMerge w:val="continue"/>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84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w:t>
            </w: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天然地基标高及基槽尺寸偏差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80</w:t>
            </w: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846" w:type="dxa"/>
            <w:vMerge w:val="continue"/>
            <w:vAlign w:val="center"/>
          </w:tcPr>
          <w:p>
            <w:pPr>
              <w:jc w:val="center"/>
              <w:rPr>
                <w:sz w:val="24"/>
                <w:szCs w:val="24"/>
                <w:rFonts w:ascii="宋体" w:hAnsi="宋体" w:eastAsia="宋体" w:cs="Times New Roman"/>
              </w:rPr>
            </w:pP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复合地基桩位偏差</w:t>
            </w:r>
          </w:p>
        </w:tc>
        <w:tc>
          <w:tcPr>
            <w:tcW w:w="978" w:type="dxa"/>
            <w:vMerge w:val="continue"/>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846" w:type="dxa"/>
            <w:vMerge w:val="continue"/>
            <w:vAlign w:val="center"/>
          </w:tcPr>
          <w:p>
            <w:pPr>
              <w:jc w:val="center"/>
              <w:rPr>
                <w:sz w:val="24"/>
                <w:szCs w:val="24"/>
                <w:rFonts w:ascii="宋体" w:hAnsi="宋体" w:eastAsia="宋体" w:cs="Times New Roman"/>
              </w:rPr>
            </w:pP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打（压）桩桩位偏差</w:t>
            </w:r>
          </w:p>
        </w:tc>
        <w:tc>
          <w:tcPr>
            <w:tcW w:w="978" w:type="dxa"/>
            <w:vMerge w:val="continue"/>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846" w:type="dxa"/>
            <w:vMerge w:val="continue"/>
            <w:vAlign w:val="center"/>
          </w:tcPr>
          <w:p>
            <w:pPr>
              <w:jc w:val="center"/>
              <w:rPr>
                <w:sz w:val="24"/>
                <w:szCs w:val="24"/>
                <w:rFonts w:ascii="宋体" w:hAnsi="宋体" w:eastAsia="宋体" w:cs="Times New Roman"/>
              </w:rPr>
            </w:pP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灌注桩桩位偏差</w:t>
            </w:r>
          </w:p>
        </w:tc>
        <w:tc>
          <w:tcPr>
            <w:tcW w:w="978" w:type="dxa"/>
            <w:vMerge w:val="continue"/>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w:t>
            </w: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防水卷材、塑料板搭接宽度偏差</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20</w:t>
            </w: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846" w:type="dxa"/>
            <w:vAlign w:val="center"/>
          </w:tcPr>
          <w:p>
            <w:pPr>
              <w:jc w:val="center"/>
              <w:rPr>
                <w:sz w:val="24"/>
                <w:szCs w:val="24"/>
                <w:rFonts w:ascii="宋体" w:hAnsi="宋体" w:eastAsia="宋体" w:cs="Times New Roman"/>
              </w:rPr>
            </w:pP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合计得分</w:t>
            </w:r>
          </w:p>
        </w:tc>
        <w:tc>
          <w:tcPr>
            <w:tcW w:w="978" w:type="dxa"/>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846"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227" w:type="dxa"/>
            <w:gridSpan w:val="9"/>
          </w:tcPr>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允许偏差项目分值10分。</w:t>
            </w:r>
          </w:p>
          <w:p>
            <w:pPr>
              <w:rPr>
                <w:sz w:val="24"/>
                <w:szCs w:val="24"/>
                <w:rFonts w:ascii="宋体" w:hAnsi="宋体" w:eastAsia="宋体" w:cs="Times New Roman"/>
              </w:rPr>
            </w:pPr>
            <w:r>
              <w:rPr>
                <w:sz w:val="24"/>
                <w:szCs w:val="24"/>
                <w:rFonts w:ascii="宋体" w:hAnsi="宋体" w:eastAsia="宋体" w:cs="Times New Roman" w:hint="eastAsia"/>
              </w:rPr>
              <w:t>应得分合计；</w:t>
            </w:r>
          </w:p>
          <w:p>
            <w:pPr>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240" w:firstLineChars="10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62336" behindDoc="0" locked="0" layoutInCell="1" allowOverlap="1">
                      <wp:simplePos y="0" x="0"/>
                      <wp:positionH relativeFrom="column">
                        <wp:posOffset>2322830</wp:posOffset>
                      </wp:positionH>
                      <wp:positionV relativeFrom="paragraph">
                        <wp:posOffset>97155</wp:posOffset>
                      </wp:positionV>
                      <wp:extent cy="0" cx="891540"/>
                      <wp:effectExtent b="0" r="0" t="0" l="0"/>
                      <wp:wrapNone/>
                      <wp:docPr id="9" name="直接箭头连接符 3"/>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2624" behindDoc="0" allowOverlap="1" locked="0" layoutInCell="1" simplePos="0">
                      <wp:simplePos y="0" x="0"/>
                      <wp:positionH relativeFrom="column">
                        <wp:posOffset>2324100</wp:posOffset>
                      </wp:positionH>
                      <wp:positionV relativeFrom="paragraph">
                        <wp:posOffset>101600</wp:posOffset>
                      </wp:positionV>
                      <wp:extent cy="0" cx="889000"/>
                      <wp:wrapNone/>
                      <wp:docPr id="10"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地基与基础工程允许偏差得分=              ×10=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tc>
      </w:tr>
    </w:tbl>
    <w:p>
      <w:pPr>
        <w:rPr>
          <w:b w:val="1"/>
          <w:sz w:val="28"/>
          <w:szCs w:val="28"/>
          <w:rFonts w:ascii="宋体" w:hAnsi="宋体" w:eastAsia="宋体" w:cs="Times New Roman"/>
        </w:rPr>
      </w:pPr>
    </w:p>
    <w:p>
      <w:pPr>
        <w:jc w:val="center"/>
        <w:rPr>
          <w:b w:val="1"/>
          <w:sz w:val="36"/>
          <w:szCs w:val="36"/>
          <w:rFonts w:ascii="Calibri" w:hAnsi="Calibri" w:eastAsia="宋体" w:cs="Times New Roman"/>
        </w:rPr>
      </w:pPr>
      <w:r>
        <w:rPr>
          <w:b w:val="1"/>
          <w:sz w:val="36"/>
          <w:szCs w:val="36"/>
          <w:rFonts w:ascii="Calibri" w:hAnsi="Calibri" w:eastAsia="宋体" w:cs="Times New Roman" w:hint="eastAsia"/>
        </w:rPr>
        <w:t>地基与基础工程观感质量项目及评分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2.4</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658"/>
        <w:gridCol w:w="334"/>
        <w:gridCol w:w="2745"/>
        <w:gridCol w:w="139"/>
        <w:gridCol w:w="978"/>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gridSpan w:val="2"/>
            <w:vAlign w:val="center"/>
          </w:tcPr>
          <w:p>
            <w:pPr>
              <w:jc w:val="center"/>
              <w:rPr>
                <w:sz w:val="24"/>
                <w:szCs w:val="24"/>
                <w:rFonts w:ascii="宋体" w:hAnsi="宋体" w:eastAsia="宋体" w:cs="Times New Roman"/>
              </w:rPr>
            </w:pPr>
          </w:p>
          <w:p>
            <w:pPr>
              <w:jc w:val="cente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vAlign w:val="center"/>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gridSpan w:val="2"/>
            <w:vAlign w:val="center"/>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vAlign w:val="center"/>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PrEx>
        <w:trPr>
          <w:trHeight w:val="686"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876" w:type="dxa"/>
            <w:gridSpan w:val="4"/>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检查项目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PrEx>
        <w:trPr>
          <w:trHeight w:val="683" w:hRule="atLeast"/>
        </w:trPr>
        <w:tc>
          <w:tcPr>
            <w:tcW w:w="710" w:type="dxa"/>
            <w:vMerge w:val="continue"/>
            <w:vAlign w:val="center"/>
          </w:tcPr>
          <w:p>
            <w:pPr>
              <w:jc w:val="center"/>
              <w:rPr>
                <w:sz w:val="24"/>
                <w:szCs w:val="24"/>
                <w:rFonts w:ascii="宋体" w:hAnsi="宋体" w:eastAsia="宋体" w:cs="Times New Roman"/>
              </w:rPr>
            </w:pPr>
          </w:p>
        </w:tc>
        <w:tc>
          <w:tcPr>
            <w:tcW w:w="3876" w:type="dxa"/>
            <w:gridSpan w:val="4"/>
            <w:vMerge w:val="continue"/>
            <w:vAlign w:val="center"/>
          </w:tcPr>
          <w:p>
            <w:pPr>
              <w:jc w:val="center"/>
              <w:rPr>
                <w:sz w:val="24"/>
                <w:szCs w:val="24"/>
                <w:rFonts w:ascii="宋体" w:hAnsi="宋体" w:eastAsia="宋体" w:cs="Times New Roman"/>
              </w:rPr>
            </w:pP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Cs w:val="21"/>
                <w:rFonts w:ascii="宋体" w:hAnsi="宋体" w:eastAsia="宋体" w:cs="Times New Roman"/>
              </w:rPr>
            </w:pPr>
          </w:p>
        </w:tc>
        <w:tc>
          <w:tcPr>
            <w:tcW w:w="978" w:type="dxa"/>
            <w:vMerge w:val="continue"/>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1</w:t>
            </w:r>
          </w:p>
        </w:tc>
        <w:tc>
          <w:tcPr>
            <w:tcW w:w="992"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地基、复合地基</w:t>
            </w:r>
          </w:p>
        </w:tc>
        <w:tc>
          <w:tcPr>
            <w:tcW w:w="2884" w:type="dxa"/>
            <w:gridSpan w:val="2"/>
            <w:vMerge w:val="restart"/>
            <w:vAlign w:val="center"/>
          </w:tcPr>
          <w:p>
            <w:pPr>
              <w:rPr>
                <w:szCs w:val="21"/>
                <w:rFonts w:ascii="宋体" w:hAnsi="宋体" w:eastAsia="宋体" w:cs="Times New Roman"/>
              </w:rPr>
            </w:pPr>
            <w:r>
              <w:rPr>
                <w:szCs w:val="21"/>
                <w:rFonts w:ascii="宋体" w:hAnsi="宋体" w:eastAsia="宋体" w:cs="Times New Roman" w:hint="eastAsia"/>
              </w:rPr>
              <w:t>标高、表面平整、边坡</w:t>
            </w:r>
          </w:p>
        </w:tc>
        <w:tc>
          <w:tcPr>
            <w:tcW w:w="978"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80</w:t>
            </w:r>
          </w:p>
        </w:tc>
        <w:tc>
          <w:tcPr>
            <w:tcW w:w="709" w:type="dxa"/>
            <w:gridSpan w:val="2"/>
          </w:tcPr>
          <w:p>
            <w:pPr>
              <w:rPr>
                <w:szCs w:val="21"/>
                <w:rFonts w:ascii="宋体" w:hAnsi="宋体" w:eastAsia="宋体" w:cs="Times New Roman"/>
              </w:rPr>
            </w:pPr>
          </w:p>
          <w:p>
            <w:pPr>
              <w:rPr>
                <w:szCs w:val="21"/>
                <w:rFonts w:ascii="宋体" w:hAnsi="宋体" w:eastAsia="宋体" w:cs="Times New Roman"/>
              </w:rPr>
            </w:pPr>
          </w:p>
        </w:tc>
        <w:tc>
          <w:tcPr>
            <w:tcW w:w="706" w:type="dxa"/>
          </w:tcPr>
          <w:p>
            <w:pPr>
              <w:rPr>
                <w:szCs w:val="21"/>
                <w:rFonts w:ascii="宋体" w:hAnsi="宋体" w:eastAsia="宋体" w:cs="Times New Roman"/>
              </w:rPr>
            </w:pPr>
          </w:p>
        </w:tc>
        <w:tc>
          <w:tcPr>
            <w:tcW w:w="1116" w:type="dxa"/>
          </w:tcPr>
          <w:p>
            <w:pPr>
              <w:rPr>
                <w:szCs w:val="21"/>
                <w:rFonts w:ascii="宋体" w:hAnsi="宋体" w:eastAsia="宋体" w:cs="Times New Roman"/>
              </w:rPr>
            </w:pPr>
          </w:p>
        </w:tc>
        <w:tc>
          <w:tcPr>
            <w:tcW w:w="978"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05" w:hRule="atLeast"/>
        </w:trPr>
        <w:tc>
          <w:tcPr>
            <w:tcW w:w="710" w:type="dxa"/>
            <w:vMerge w:val="continue"/>
            <w:vAlign w:val="center"/>
          </w:tcPr>
          <w:p>
            <w:pPr>
              <w:jc w:val="center"/>
              <w:rPr>
                <w:szCs w:val="21"/>
                <w:rFonts w:ascii="宋体" w:hAnsi="宋体" w:eastAsia="宋体" w:cs="Times New Roman"/>
              </w:rPr>
            </w:pPr>
          </w:p>
        </w:tc>
        <w:tc>
          <w:tcPr>
            <w:tcW w:w="992" w:type="dxa"/>
            <w:gridSpan w:val="2"/>
            <w:vMerge w:val="continue"/>
            <w:vAlign w:val="center"/>
          </w:tcPr>
          <w:p>
            <w:pPr>
              <w:jc w:val="center"/>
              <w:rPr>
                <w:szCs w:val="21"/>
                <w:rFonts w:ascii="宋体" w:hAnsi="宋体" w:eastAsia="宋体" w:cs="Times New Roman"/>
              </w:rPr>
            </w:pPr>
          </w:p>
        </w:tc>
        <w:tc>
          <w:tcPr>
            <w:tcW w:w="2884" w:type="dxa"/>
            <w:gridSpan w:val="2"/>
            <w:vMerge w:val="continue"/>
            <w:vAlign w:val="center"/>
          </w:tcPr>
          <w:p>
            <w:pPr>
              <w:rPr>
                <w:szCs w:val="21"/>
                <w:rFonts w:ascii="宋体" w:hAnsi="宋体" w:eastAsia="宋体" w:cs="Times New Roman"/>
              </w:rPr>
            </w:pPr>
          </w:p>
        </w:tc>
        <w:tc>
          <w:tcPr>
            <w:tcW w:w="978" w:type="dxa"/>
            <w:vMerge w:val="continue"/>
            <w:vAlign w:val="center"/>
          </w:tcPr>
          <w:p>
            <w:pPr>
              <w:jc w:val="center"/>
              <w:rPr>
                <w:szCs w:val="21"/>
                <w:rFonts w:ascii="宋体" w:hAnsi="宋体" w:eastAsia="宋体" w:cs="Times New Roman"/>
              </w:rPr>
            </w:pPr>
          </w:p>
        </w:tc>
        <w:tc>
          <w:tcPr>
            <w:tcW w:w="709" w:type="dxa"/>
            <w:gridSpan w:val="2"/>
          </w:tcPr>
          <w:p>
            <w:pPr>
              <w:rPr>
                <w:szCs w:val="21"/>
                <w:rFonts w:ascii="宋体" w:hAnsi="宋体" w:eastAsia="宋体" w:cs="Times New Roman"/>
              </w:rPr>
            </w:pPr>
          </w:p>
          <w:p>
            <w:pPr>
              <w:rPr>
                <w:szCs w:val="21"/>
                <w:rFonts w:ascii="宋体" w:hAnsi="宋体" w:eastAsia="宋体" w:cs="Times New Roman"/>
              </w:rPr>
            </w:pPr>
          </w:p>
        </w:tc>
        <w:tc>
          <w:tcPr>
            <w:tcW w:w="706" w:type="dxa"/>
          </w:tcPr>
          <w:p>
            <w:pPr>
              <w:rPr>
                <w:szCs w:val="21"/>
                <w:rFonts w:ascii="宋体" w:hAnsi="宋体" w:eastAsia="宋体" w:cs="Times New Roman"/>
              </w:rPr>
            </w:pPr>
          </w:p>
        </w:tc>
        <w:tc>
          <w:tcPr>
            <w:tcW w:w="1116" w:type="dxa"/>
          </w:tcPr>
          <w:p>
            <w:pPr>
              <w:rPr>
                <w:szCs w:val="21"/>
                <w:rFonts w:ascii="宋体" w:hAnsi="宋体" w:eastAsia="宋体" w:cs="Times New Roman"/>
              </w:rPr>
            </w:pPr>
          </w:p>
        </w:tc>
        <w:tc>
          <w:tcPr>
            <w:tcW w:w="978"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Merge w:val="continue"/>
            <w:vAlign w:val="center"/>
          </w:tcPr>
          <w:p>
            <w:pPr>
              <w:jc w:val="center"/>
              <w:rPr>
                <w:szCs w:val="21"/>
                <w:rFonts w:ascii="宋体" w:hAnsi="宋体" w:eastAsia="宋体" w:cs="Times New Roman"/>
              </w:rPr>
            </w:pPr>
          </w:p>
        </w:tc>
        <w:tc>
          <w:tcPr>
            <w:tcW w:w="992" w:type="dxa"/>
            <w:gridSpan w:val="2"/>
            <w:vAlign w:val="center"/>
          </w:tcPr>
          <w:p>
            <w:pPr>
              <w:jc w:val="center"/>
              <w:rPr>
                <w:szCs w:val="21"/>
                <w:rFonts w:ascii="宋体" w:hAnsi="宋体" w:eastAsia="宋体" w:cs="Times New Roman"/>
              </w:rPr>
            </w:pPr>
            <w:r>
              <w:rPr>
                <w:szCs w:val="21"/>
                <w:rFonts w:ascii="宋体" w:hAnsi="宋体" w:eastAsia="宋体" w:cs="Times New Roman" w:hint="eastAsia"/>
              </w:rPr>
              <w:t>桩基</w:t>
            </w:r>
          </w:p>
        </w:tc>
        <w:tc>
          <w:tcPr>
            <w:tcW w:w="2884" w:type="dxa"/>
            <w:gridSpan w:val="2"/>
            <w:vAlign w:val="center"/>
          </w:tcPr>
          <w:p>
            <w:pPr>
              <w:rPr>
                <w:szCs w:val="21"/>
                <w:rFonts w:ascii="宋体" w:hAnsi="宋体" w:eastAsia="宋体" w:cs="Times New Roman"/>
              </w:rPr>
            </w:pPr>
            <w:r>
              <w:rPr>
                <w:szCs w:val="21"/>
                <w:rFonts w:ascii="宋体" w:hAnsi="宋体" w:eastAsia="宋体" w:cs="Times New Roman" w:hint="eastAsia"/>
              </w:rPr>
              <w:t>桩头、桩顶标高、场地平整</w:t>
            </w:r>
          </w:p>
        </w:tc>
        <w:tc>
          <w:tcPr>
            <w:tcW w:w="978" w:type="dxa"/>
            <w:vMerge w:val="continue"/>
            <w:vAlign w:val="center"/>
          </w:tcPr>
          <w:p>
            <w:pPr>
              <w:jc w:val="center"/>
              <w:rPr>
                <w:szCs w:val="21"/>
                <w:rFonts w:ascii="宋体" w:hAnsi="宋体" w:eastAsia="宋体" w:cs="Times New Roman"/>
              </w:rPr>
            </w:pPr>
          </w:p>
        </w:tc>
        <w:tc>
          <w:tcPr>
            <w:tcW w:w="709" w:type="dxa"/>
            <w:gridSpan w:val="2"/>
          </w:tcPr>
          <w:p>
            <w:pPr>
              <w:rPr>
                <w:szCs w:val="21"/>
                <w:rFonts w:ascii="宋体" w:hAnsi="宋体" w:eastAsia="宋体" w:cs="Times New Roman"/>
              </w:rPr>
            </w:pPr>
          </w:p>
          <w:p>
            <w:pPr>
              <w:rPr>
                <w:szCs w:val="21"/>
                <w:rFonts w:ascii="宋体" w:hAnsi="宋体" w:eastAsia="宋体" w:cs="Times New Roman"/>
              </w:rPr>
            </w:pPr>
          </w:p>
        </w:tc>
        <w:tc>
          <w:tcPr>
            <w:tcW w:w="706" w:type="dxa"/>
          </w:tcPr>
          <w:p>
            <w:pPr>
              <w:rPr>
                <w:szCs w:val="21"/>
                <w:rFonts w:ascii="宋体" w:hAnsi="宋体" w:eastAsia="宋体" w:cs="Times New Roman"/>
              </w:rPr>
            </w:pPr>
          </w:p>
        </w:tc>
        <w:tc>
          <w:tcPr>
            <w:tcW w:w="1116" w:type="dxa"/>
          </w:tcPr>
          <w:p>
            <w:pPr>
              <w:rPr>
                <w:szCs w:val="21"/>
                <w:rFonts w:ascii="宋体" w:hAnsi="宋体" w:eastAsia="宋体" w:cs="Times New Roman"/>
              </w:rPr>
            </w:pPr>
          </w:p>
        </w:tc>
        <w:tc>
          <w:tcPr>
            <w:tcW w:w="978"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2</w:t>
            </w:r>
          </w:p>
        </w:tc>
        <w:tc>
          <w:tcPr>
            <w:tcW w:w="992" w:type="dxa"/>
            <w:gridSpan w:val="2"/>
            <w:vAlign w:val="center"/>
          </w:tcPr>
          <w:p>
            <w:pPr>
              <w:jc w:val="center"/>
              <w:rPr>
                <w:szCs w:val="21"/>
                <w:rFonts w:ascii="宋体" w:hAnsi="宋体" w:eastAsia="宋体" w:cs="Times New Roman"/>
              </w:rPr>
            </w:pPr>
            <w:r>
              <w:rPr>
                <w:szCs w:val="21"/>
                <w:rFonts w:ascii="宋体" w:hAnsi="宋体" w:eastAsia="宋体" w:cs="Times New Roman" w:hint="eastAsia"/>
              </w:rPr>
              <w:t>地下</w:t>
            </w:r>
          </w:p>
          <w:p>
            <w:pPr>
              <w:jc w:val="center"/>
              <w:rPr>
                <w:szCs w:val="21"/>
                <w:rFonts w:ascii="宋体" w:hAnsi="宋体" w:eastAsia="宋体" w:cs="Times New Roman"/>
              </w:rPr>
            </w:pPr>
            <w:r>
              <w:rPr>
                <w:szCs w:val="21"/>
                <w:rFonts w:ascii="宋体" w:hAnsi="宋体" w:eastAsia="宋体" w:cs="Times New Roman" w:hint="eastAsia"/>
              </w:rPr>
              <w:t>防水</w:t>
            </w:r>
          </w:p>
        </w:tc>
        <w:tc>
          <w:tcPr>
            <w:tcW w:w="2884" w:type="dxa"/>
            <w:gridSpan w:val="2"/>
            <w:vAlign w:val="center"/>
          </w:tcPr>
          <w:p>
            <w:pPr>
              <w:rPr>
                <w:szCs w:val="21"/>
                <w:rFonts w:ascii="宋体" w:hAnsi="宋体" w:eastAsia="宋体" w:cs="Times New Roman"/>
              </w:rPr>
            </w:pPr>
            <w:r>
              <w:rPr>
                <w:szCs w:val="21"/>
                <w:rFonts w:ascii="宋体" w:hAnsi="宋体" w:eastAsia="宋体" w:cs="Times New Roman" w:hint="eastAsia"/>
              </w:rPr>
              <w:t>表面质量、细部处理（施工缝、变形缝、穿墙管、预埋件、孔口、坑池等）</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20</w:t>
            </w:r>
          </w:p>
        </w:tc>
        <w:tc>
          <w:tcPr>
            <w:tcW w:w="709" w:type="dxa"/>
            <w:gridSpan w:val="2"/>
          </w:tcPr>
          <w:p>
            <w:pPr>
              <w:rPr>
                <w:szCs w:val="21"/>
                <w:rFonts w:ascii="宋体" w:hAnsi="宋体" w:eastAsia="宋体" w:cs="Times New Roman"/>
              </w:rPr>
            </w:pPr>
          </w:p>
          <w:p>
            <w:pPr>
              <w:rPr>
                <w:szCs w:val="21"/>
                <w:rFonts w:ascii="宋体" w:hAnsi="宋体" w:eastAsia="宋体" w:cs="Times New Roman"/>
              </w:rPr>
            </w:pPr>
          </w:p>
          <w:p>
            <w:pPr>
              <w:rPr>
                <w:szCs w:val="21"/>
                <w:rFonts w:ascii="宋体" w:hAnsi="宋体" w:eastAsia="宋体" w:cs="Times New Roman"/>
              </w:rPr>
            </w:pPr>
          </w:p>
          <w:p>
            <w:pPr>
              <w:rPr>
                <w:szCs w:val="21"/>
                <w:rFonts w:ascii="宋体" w:hAnsi="宋体" w:eastAsia="宋体" w:cs="Times New Roman"/>
              </w:rPr>
            </w:pPr>
          </w:p>
        </w:tc>
        <w:tc>
          <w:tcPr>
            <w:tcW w:w="706" w:type="dxa"/>
          </w:tcPr>
          <w:p>
            <w:pPr>
              <w:rPr>
                <w:szCs w:val="21"/>
                <w:rFonts w:ascii="宋体" w:hAnsi="宋体" w:eastAsia="宋体" w:cs="Times New Roman"/>
              </w:rPr>
            </w:pPr>
          </w:p>
        </w:tc>
        <w:tc>
          <w:tcPr>
            <w:tcW w:w="1116" w:type="dxa"/>
          </w:tcPr>
          <w:p>
            <w:pPr>
              <w:rPr>
                <w:szCs w:val="21"/>
                <w:rFonts w:ascii="宋体" w:hAnsi="宋体" w:eastAsia="宋体" w:cs="Times New Roman"/>
              </w:rPr>
            </w:pPr>
          </w:p>
        </w:tc>
        <w:tc>
          <w:tcPr>
            <w:tcW w:w="978"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11" w:hRule="atLeast"/>
        </w:trPr>
        <w:tc>
          <w:tcPr>
            <w:tcW w:w="710" w:type="dxa"/>
            <w:vAlign w:val="center"/>
          </w:tcPr>
          <w:p>
            <w:pPr>
              <w:jc w:val="center"/>
              <w:rPr>
                <w:szCs w:val="21"/>
                <w:rFonts w:ascii="宋体" w:hAnsi="宋体" w:eastAsia="宋体" w:cs="Times New Roman"/>
              </w:rPr>
            </w:pPr>
          </w:p>
        </w:tc>
        <w:tc>
          <w:tcPr>
            <w:tcW w:w="3876" w:type="dxa"/>
            <w:gridSpan w:val="4"/>
            <w:vAlign w:val="center"/>
          </w:tcPr>
          <w:p>
            <w:pPr>
              <w:jc w:val="center"/>
              <w:rPr>
                <w:szCs w:val="21"/>
                <w:rFonts w:ascii="宋体" w:hAnsi="宋体" w:eastAsia="宋体" w:cs="Times New Roman"/>
              </w:rPr>
            </w:pPr>
            <w:r>
              <w:rPr>
                <w:szCs w:val="21"/>
                <w:rFonts w:ascii="宋体" w:hAnsi="宋体" w:eastAsia="宋体" w:cs="Times New Roman" w:hint="eastAsia"/>
              </w:rPr>
              <w:t>合计得分</w:t>
            </w:r>
          </w:p>
        </w:tc>
        <w:tc>
          <w:tcPr>
            <w:tcW w:w="978" w:type="dxa"/>
            <w:vAlign w:val="center"/>
          </w:tcPr>
          <w:p>
            <w:pPr>
              <w:jc w:val="center"/>
              <w:rPr>
                <w:szCs w:val="21"/>
                <w:rFonts w:ascii="宋体" w:hAnsi="宋体" w:eastAsia="宋体" w:cs="Times New Roman"/>
              </w:rPr>
            </w:pPr>
          </w:p>
        </w:tc>
        <w:tc>
          <w:tcPr>
            <w:tcW w:w="709" w:type="dxa"/>
            <w:gridSpan w:val="2"/>
            <w:vAlign w:val="center"/>
          </w:tcPr>
          <w:p>
            <w:pPr>
              <w:rPr>
                <w:szCs w:val="21"/>
                <w:rFonts w:ascii="宋体" w:hAnsi="宋体" w:eastAsia="宋体" w:cs="Times New Roman"/>
              </w:rPr>
            </w:pPr>
          </w:p>
          <w:p>
            <w:pPr>
              <w:rPr>
                <w:szCs w:val="21"/>
                <w:rFonts w:ascii="宋体" w:hAnsi="宋体" w:eastAsia="宋体" w:cs="Times New Roman"/>
              </w:rPr>
            </w:pPr>
          </w:p>
          <w:p>
            <w:pP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363" w:type="dxa"/>
            <w:gridSpan w:val="10"/>
          </w:tcPr>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观感质量项目分值10分。</w:t>
            </w:r>
          </w:p>
          <w:p>
            <w:pPr>
              <w:rPr>
                <w:sz w:val="24"/>
                <w:szCs w:val="24"/>
                <w:rFonts w:ascii="宋体" w:hAnsi="宋体" w:eastAsia="宋体" w:cs="Times New Roman"/>
              </w:rPr>
            </w:pPr>
            <w:r>
              <w:rPr>
                <w:sz w:val="24"/>
                <w:szCs w:val="24"/>
                <w:rFonts w:ascii="宋体" w:hAnsi="宋体" w:eastAsia="宋体" w:cs="Times New Roman" w:hint="eastAsia"/>
              </w:rPr>
              <w:t>应得分合计；</w:t>
            </w:r>
          </w:p>
          <w:p>
            <w:pPr>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240" w:firstLineChars="10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63360" behindDoc="0" locked="0" layoutInCell="1" allowOverlap="1">
                      <wp:simplePos y="0" x="0"/>
                      <wp:positionH relativeFrom="column">
                        <wp:posOffset>2288540</wp:posOffset>
                      </wp:positionH>
                      <wp:positionV relativeFrom="paragraph">
                        <wp:posOffset>97155</wp:posOffset>
                      </wp:positionV>
                      <wp:extent cy="0" cx="891540"/>
                      <wp:effectExtent b="0" r="0" t="0" l="0"/>
                      <wp:wrapNone/>
                      <wp:docPr id="11" name="直接箭头连接符 9"/>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3648" behindDoc="0" allowOverlap="1" locked="0" layoutInCell="1" simplePos="0">
                      <wp:simplePos y="0" x="0"/>
                      <wp:positionH relativeFrom="column">
                        <wp:posOffset>2286000</wp:posOffset>
                      </wp:positionH>
                      <wp:positionV relativeFrom="paragraph">
                        <wp:posOffset>101600</wp:posOffset>
                      </wp:positionV>
                      <wp:extent cy="0" cx="889000"/>
                      <wp:wrapNone/>
                      <wp:docPr id="12"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地基与基础工程观感质量得分=             ×10=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tc>
      </w:tr>
    </w:tbl>
    <w:p>
      <w:pPr>
        <w:rPr>
          <w:b w:val="1"/>
          <w:sz w:val="28"/>
          <w:szCs w:val="28"/>
          <w:rFonts w:ascii="宋体" w:hAnsi="宋体" w:eastAsia="宋体" w:cs="Times New Roman"/>
        </w:rPr>
      </w:pPr>
    </w:p>
    <w:p>
      <w:pPr>
        <w:jc w:val="center"/>
        <w:rPr>
          <w:b w:val="1"/>
          <w:sz w:val="36"/>
          <w:szCs w:val="36"/>
          <w:rFonts w:ascii="Calibri" w:hAnsi="Calibri" w:eastAsia="宋体" w:cs="Times New Roman"/>
        </w:rPr>
      </w:pPr>
      <w:r>
        <w:rPr>
          <w:b w:val="1"/>
          <w:sz w:val="36"/>
          <w:szCs w:val="36"/>
          <w:rFonts w:ascii="Calibri" w:hAnsi="Calibri" w:eastAsia="宋体" w:cs="Times New Roman" w:hint="eastAsia"/>
        </w:rPr>
        <w:t>混凝土结构工程性能检测项目及评分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2.5</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autofit"/>
      </w:tblPr>
      <w:tblGrid>
        <w:gridCol w:w="846"/>
        <w:gridCol w:w="522"/>
        <w:gridCol w:w="3079"/>
        <w:gridCol w:w="139"/>
        <w:gridCol w:w="978"/>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tcPr>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6" w:hRule="atLeast"/>
        </w:trPr>
        <w:tc>
          <w:tcPr>
            <w:tcW w:w="84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740" w:type="dxa"/>
            <w:gridSpan w:val="3"/>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 查 项 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3" w:hRule="atLeast"/>
        </w:trPr>
        <w:tc>
          <w:tcPr>
            <w:tcW w:w="846" w:type="dxa"/>
            <w:vMerge w:val="continue"/>
            <w:vAlign w:val="center"/>
          </w:tcPr>
          <w:p>
            <w:pPr>
              <w:jc w:val="center"/>
              <w:rPr>
                <w:sz w:val="24"/>
                <w:szCs w:val="24"/>
                <w:rFonts w:ascii="宋体" w:hAnsi="宋体" w:eastAsia="宋体" w:cs="Times New Roman"/>
              </w:rPr>
            </w:pPr>
          </w:p>
        </w:tc>
        <w:tc>
          <w:tcPr>
            <w:tcW w:w="3740" w:type="dxa"/>
            <w:gridSpan w:val="3"/>
            <w:vMerge w:val="continue"/>
            <w:vAlign w:val="center"/>
          </w:tcPr>
          <w:p>
            <w:pPr>
              <w:jc w:val="center"/>
              <w:rPr>
                <w:sz w:val="24"/>
                <w:szCs w:val="24"/>
                <w:rFonts w:ascii="宋体" w:hAnsi="宋体" w:eastAsia="宋体" w:cs="Times New Roman"/>
              </w:rPr>
            </w:pP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 w:val="24"/>
                <w:szCs w:val="24"/>
                <w:rFonts w:ascii="宋体" w:hAnsi="宋体" w:eastAsia="宋体" w:cs="Times New Roman"/>
              </w:rPr>
            </w:pPr>
          </w:p>
        </w:tc>
        <w:tc>
          <w:tcPr>
            <w:tcW w:w="978" w:type="dxa"/>
            <w:vMerge w:val="continue"/>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43" w:hRule="atLeast"/>
        </w:trPr>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w:t>
            </w: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结构实体混凝土强度</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40</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w:t>
            </w: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结构实体钢筋保护层厚度</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40</w:t>
            </w: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3</w:t>
            </w: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结构实体位置与尺寸偏差</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20</w:t>
            </w: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846" w:type="dxa"/>
            <w:vAlign w:val="center"/>
          </w:tcPr>
          <w:p>
            <w:pPr>
              <w:jc w:val="center"/>
              <w:rPr>
                <w:sz w:val="24"/>
                <w:szCs w:val="24"/>
                <w:rFonts w:ascii="宋体" w:hAnsi="宋体" w:eastAsia="宋体" w:cs="Times New Roman"/>
              </w:rPr>
            </w:pPr>
          </w:p>
        </w:tc>
        <w:tc>
          <w:tcPr>
            <w:tcW w:w="3740" w:type="dxa"/>
            <w:gridSpan w:val="3"/>
            <w:vAlign w:val="center"/>
          </w:tcPr>
          <w:p>
            <w:pPr>
              <w:rPr>
                <w:sz w:val="24"/>
                <w:szCs w:val="24"/>
                <w:rFonts w:ascii="宋体" w:hAnsi="宋体" w:eastAsia="宋体" w:cs="Times New Roman"/>
              </w:rPr>
            </w:pPr>
            <w:r>
              <w:rPr>
                <w:sz w:val="24"/>
                <w:szCs w:val="24"/>
                <w:rFonts w:ascii="宋体" w:hAnsi="宋体" w:eastAsia="宋体" w:cs="Times New Roman" w:hint="eastAsia"/>
              </w:rPr>
              <w:t>合计得分</w:t>
            </w:r>
          </w:p>
        </w:tc>
        <w:tc>
          <w:tcPr>
            <w:tcW w:w="978" w:type="dxa"/>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524" w:hRule="atLeast"/>
        </w:trPr>
        <w:tc>
          <w:tcPr>
            <w:tcW w:w="846"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227" w:type="dxa"/>
            <w:gridSpan w:val="9"/>
          </w:tcPr>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性能检测项目分值40分。</w:t>
            </w:r>
          </w:p>
          <w:p>
            <w:pPr>
              <w:rPr>
                <w:sz w:val="24"/>
                <w:szCs w:val="24"/>
                <w:rFonts w:ascii="宋体" w:hAnsi="宋体" w:eastAsia="宋体" w:cs="Times New Roman"/>
              </w:rPr>
            </w:pPr>
            <w:r>
              <w:rPr>
                <w:sz w:val="24"/>
                <w:szCs w:val="24"/>
                <w:rFonts w:ascii="宋体" w:hAnsi="宋体" w:eastAsia="宋体" w:cs="Times New Roman" w:hint="eastAsia"/>
              </w:rPr>
              <w:t>应得分合计；</w:t>
            </w:r>
          </w:p>
          <w:p>
            <w:pPr>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240" w:firstLineChars="10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64384" behindDoc="0" locked="0" layoutInCell="1" allowOverlap="1">
                      <wp:simplePos y="0" x="0"/>
                      <wp:positionH relativeFrom="column">
                        <wp:posOffset>2336165</wp:posOffset>
                      </wp:positionH>
                      <wp:positionV relativeFrom="paragraph">
                        <wp:posOffset>97155</wp:posOffset>
                      </wp:positionV>
                      <wp:extent cy="0" cx="891540"/>
                      <wp:effectExtent b="0" r="0" t="0" l="0"/>
                      <wp:wrapNone/>
                      <wp:docPr id="13" name="直接箭头连接符 14"/>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4672" behindDoc="0" allowOverlap="1" locked="0" layoutInCell="1" simplePos="0">
                      <wp:simplePos y="0" x="0"/>
                      <wp:positionH relativeFrom="column">
                        <wp:posOffset>2336800</wp:posOffset>
                      </wp:positionH>
                      <wp:positionV relativeFrom="paragraph">
                        <wp:posOffset>101600</wp:posOffset>
                      </wp:positionV>
                      <wp:extent cy="0" cx="889000"/>
                      <wp:wrapNone/>
                      <wp:docPr id="14"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混凝土结构工程性能检测得分=               ×40=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tc>
      </w:tr>
    </w:tbl>
    <w:p>
      <w:pPr>
        <w:rPr>
          <w:b w:val="1"/>
          <w:sz w:val="28"/>
          <w:szCs w:val="28"/>
          <w:rFonts w:ascii="宋体" w:hAnsi="宋体" w:eastAsia="宋体" w:cs="Times New Roman"/>
        </w:rPr>
      </w:pPr>
    </w:p>
    <w:p>
      <w:pPr>
        <w:jc w:val="center"/>
        <w:rPr>
          <w:b w:val="1"/>
          <w:sz w:val="36"/>
          <w:szCs w:val="36"/>
          <w:rFonts w:ascii="Calibri" w:hAnsi="Calibri" w:eastAsia="宋体" w:cs="Times New Roman" w:hint="eastAsia"/>
        </w:rPr>
      </w:pPr>
      <w:r>
        <w:rPr>
          <w:b w:val="1"/>
          <w:sz w:val="36"/>
          <w:szCs w:val="36"/>
          <w:rFonts w:ascii="Calibri" w:hAnsi="Calibri" w:eastAsia="宋体" w:cs="Times New Roman" w:hint="eastAsia"/>
        </w:rPr>
        <w:t>混凝土结构工程质量记录项目及评分</w:t>
      </w:r>
    </w:p>
    <w:p>
      <w:pPr>
        <w:ind w:firstLine="7140" w:firstLineChars="2550"/>
        <w:rPr>
          <w:sz w:val="28"/>
          <w:lang w:val="en-US" w:eastAsia="zh-CN"/>
          <w:szCs w:val="28"/>
          <w:rFonts w:ascii="宋体" w:hAnsi="宋体" w:eastAsia="宋体" w:cs="Times New Roman" w:hint="default"/>
        </w:rPr>
      </w:pPr>
      <w:r>
        <w:rPr>
          <w:sz w:val="28"/>
          <w:szCs w:val="28"/>
          <w:rFonts w:ascii="宋体" w:hAnsi="宋体" w:eastAsia="宋体" w:cs="Times New Roman" w:hint="eastAsia"/>
        </w:rPr>
        <w:t>表</w:t>
      </w:r>
      <w:r>
        <w:rPr>
          <w:sz w:val="28"/>
          <w:lang w:val="en-US" w:eastAsia="zh-CN"/>
          <w:szCs w:val="28"/>
          <w:rFonts w:ascii="宋体" w:hAnsi="宋体" w:eastAsia="宋体" w:cs="Times New Roman" w:hint="eastAsia"/>
        </w:rPr>
        <w:t>2.6</w:t>
      </w:r>
    </w:p>
    <w:tbl>
      <w:tblPr>
        <w:tblStyle w:val="11"/>
        <w:tblW w:w="9357" w:type="dxa"/>
        <w:tblInd w:type="dxa" w:w="-318"/>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709"/>
        <w:gridCol w:w="141"/>
        <w:gridCol w:w="3029"/>
        <w:gridCol w:w="940"/>
        <w:gridCol w:w="319"/>
        <w:gridCol w:w="532"/>
        <w:gridCol w:w="709"/>
        <w:gridCol w:w="708"/>
        <w:gridCol w:w="851"/>
        <w:gridCol w:w="709"/>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41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170"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509" w:type="dxa"/>
            <w:gridSpan w:val="5"/>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41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170"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509" w:type="dxa"/>
            <w:gridSpan w:val="5"/>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50"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序号</w:t>
            </w:r>
          </w:p>
        </w:tc>
        <w:tc>
          <w:tcPr>
            <w:tcW w:w="4819" w:type="dxa"/>
            <w:gridSpan w:val="4"/>
            <w:vMerge w:val="restart"/>
            <w:vAlign w:val="center"/>
          </w:tcPr>
          <w:p>
            <w:pPr>
              <w:jc w:val="center"/>
              <w:rPr>
                <w:szCs w:val="21"/>
                <w:rFonts w:ascii="宋体" w:hAnsi="宋体" w:eastAsia="宋体" w:cs="Times New Roman"/>
              </w:rPr>
            </w:pPr>
            <w:r>
              <w:rPr>
                <w:szCs w:val="21"/>
                <w:rFonts w:ascii="宋体" w:hAnsi="宋体" w:eastAsia="宋体" w:cs="Times New Roman" w:hint="eastAsia"/>
              </w:rPr>
              <w:t>检 查 项 目</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应得分</w:t>
            </w:r>
          </w:p>
        </w:tc>
        <w:tc>
          <w:tcPr>
            <w:tcW w:w="1417" w:type="dxa"/>
            <w:gridSpan w:val="2"/>
            <w:vAlign w:val="center"/>
          </w:tcPr>
          <w:p>
            <w:pPr>
              <w:jc w:val="center"/>
              <w:rPr>
                <w:szCs w:val="21"/>
                <w:rFonts w:ascii="宋体" w:hAnsi="宋体" w:eastAsia="宋体" w:cs="Times New Roman"/>
              </w:rPr>
            </w:pPr>
            <w:r>
              <w:rPr>
                <w:szCs w:val="21"/>
                <w:rFonts w:ascii="宋体" w:hAnsi="宋体" w:eastAsia="宋体" w:cs="Times New Roman" w:hint="eastAsia"/>
              </w:rPr>
              <w:t>判定结果</w:t>
            </w:r>
          </w:p>
        </w:tc>
        <w:tc>
          <w:tcPr>
            <w:tcW w:w="851"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实得分</w:t>
            </w:r>
          </w:p>
        </w:tc>
        <w:tc>
          <w:tcPr>
            <w:tcW w:w="709"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14" w:hRule="atLeast"/>
        </w:trPr>
        <w:tc>
          <w:tcPr>
            <w:tcW w:w="710" w:type="dxa"/>
            <w:vMerge w:val="continue"/>
            <w:vAlign w:val="center"/>
          </w:tcPr>
          <w:p>
            <w:pPr>
              <w:jc w:val="center"/>
              <w:rPr>
                <w:szCs w:val="21"/>
                <w:rFonts w:ascii="宋体" w:hAnsi="宋体" w:eastAsia="宋体" w:cs="Times New Roman"/>
              </w:rPr>
            </w:pPr>
          </w:p>
        </w:tc>
        <w:tc>
          <w:tcPr>
            <w:tcW w:w="4819" w:type="dxa"/>
            <w:gridSpan w:val="4"/>
            <w:vMerge w:val="continue"/>
            <w:vAlign w:val="center"/>
          </w:tcPr>
          <w:p>
            <w:pPr>
              <w:jc w:val="center"/>
              <w:rPr>
                <w:szCs w:val="21"/>
                <w:rFonts w:ascii="宋体" w:hAnsi="宋体" w:eastAsia="宋体" w:cs="Times New Roman"/>
              </w:rPr>
            </w:pPr>
          </w:p>
        </w:tc>
        <w:tc>
          <w:tcPr>
            <w:tcW w:w="851" w:type="dxa"/>
            <w:gridSpan w:val="2"/>
            <w:vMerge w:val="continue"/>
            <w:vAlign w:val="center"/>
          </w:tcPr>
          <w:p>
            <w:pPr>
              <w:jc w:val="center"/>
              <w:rPr>
                <w:szCs w:val="21"/>
                <w:rFonts w:ascii="宋体" w:hAnsi="宋体" w:eastAsia="宋体" w:cs="Times New Roman"/>
              </w:rPr>
            </w:pPr>
          </w:p>
        </w:tc>
        <w:tc>
          <w:tcPr>
            <w:tcW w:w="709" w:type="dxa"/>
            <w:vAlign w:val="center"/>
          </w:tcPr>
          <w:p>
            <w:pPr>
              <w:jc w:val="center"/>
              <w:rPr>
                <w:szCs w:val="21"/>
                <w:rFonts w:ascii="宋体" w:hAnsi="宋体" w:eastAsia="宋体" w:cs="Times New Roman"/>
              </w:rPr>
            </w:pPr>
            <w:r>
              <w:rPr>
                <w:szCs w:val="21"/>
                <w:rFonts w:ascii="宋体" w:hAnsi="宋体" w:eastAsia="宋体" w:cs="Times New Roman" w:hint="eastAsia"/>
              </w:rPr>
              <w:t>100%</w:t>
            </w:r>
          </w:p>
        </w:tc>
        <w:tc>
          <w:tcPr>
            <w:tcW w:w="708" w:type="dxa"/>
            <w:vAlign w:val="center"/>
          </w:tcPr>
          <w:p>
            <w:pPr>
              <w:jc w:val="center"/>
              <w:rPr>
                <w:szCs w:val="21"/>
                <w:rFonts w:ascii="宋体" w:hAnsi="宋体" w:eastAsia="宋体" w:cs="Times New Roman"/>
              </w:rPr>
            </w:pPr>
            <w:r>
              <w:rPr>
                <w:szCs w:val="21"/>
                <w:rFonts w:ascii="宋体" w:hAnsi="宋体" w:eastAsia="宋体" w:cs="Times New Roman" w:hint="eastAsia"/>
              </w:rPr>
              <w:t>70%</w:t>
            </w:r>
          </w:p>
        </w:tc>
        <w:tc>
          <w:tcPr>
            <w:tcW w:w="851" w:type="dxa"/>
            <w:vMerge w:val="continue"/>
          </w:tcPr>
          <w:p>
            <w:pPr>
              <w:rPr>
                <w:szCs w:val="21"/>
                <w:rFonts w:ascii="宋体" w:hAnsi="宋体" w:eastAsia="宋体" w:cs="Times New Roman"/>
              </w:rPr>
            </w:pPr>
          </w:p>
        </w:tc>
        <w:tc>
          <w:tcPr>
            <w:tcW w:w="709" w:type="dxa"/>
            <w:vMerge w:val="continue"/>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848"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1</w:t>
            </w:r>
          </w:p>
        </w:tc>
        <w:tc>
          <w:tcPr>
            <w:tcW w:w="850" w:type="dxa"/>
            <w:gridSpan w:val="2"/>
            <w:vMerge w:val="restart"/>
            <w:vAlign w:val="center"/>
          </w:tcPr>
          <w:p>
            <w:pPr>
              <w:rPr>
                <w:szCs w:val="21"/>
                <w:rFonts w:ascii="宋体" w:hAnsi="宋体" w:eastAsia="宋体" w:cs="Times New Roman"/>
              </w:rPr>
            </w:pPr>
            <w:r>
              <w:rPr>
                <w:szCs w:val="21"/>
                <w:rFonts w:ascii="宋体" w:hAnsi="宋体" w:eastAsia="宋体" w:cs="Times New Roman" w:hint="eastAsia"/>
              </w:rPr>
              <w:t>材料合格证、进场验收记录及复试报告</w:t>
            </w: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钢筋、混凝土拌合物合格证、进场坍落度测试记录、进场验收记录，钢筋复试报告，钢筋连接材料合格证及复试报告</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30</w:t>
            </w:r>
          </w:p>
        </w:tc>
        <w:tc>
          <w:tcPr>
            <w:tcW w:w="709" w:type="dxa"/>
          </w:tcPr>
          <w:p>
            <w:pPr>
              <w:rPr>
                <w:szCs w:val="21"/>
                <w:rFonts w:ascii="宋体" w:hAnsi="宋体" w:eastAsia="宋体" w:cs="Times New Roman"/>
              </w:rPr>
            </w:pPr>
          </w:p>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07"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预制构件合格证、出厂检验报告及进场验收记录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45"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预应力锚夹具、连接器合格证、出厂检验报告、进场验收记录及复试报告</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13"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2</w:t>
            </w:r>
          </w:p>
        </w:tc>
        <w:tc>
          <w:tcPr>
            <w:tcW w:w="850"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施工</w:t>
            </w:r>
          </w:p>
          <w:p>
            <w:pPr>
              <w:jc w:val="center"/>
              <w:rPr>
                <w:szCs w:val="21"/>
                <w:rFonts w:ascii="宋体" w:hAnsi="宋体" w:eastAsia="宋体" w:cs="Times New Roman"/>
              </w:rPr>
            </w:pPr>
            <w:r>
              <w:rPr>
                <w:szCs w:val="21"/>
                <w:rFonts w:ascii="宋体" w:hAnsi="宋体" w:eastAsia="宋体" w:cs="Times New Roman" w:hint="eastAsia"/>
              </w:rPr>
              <w:t>记录</w:t>
            </w: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预拌混凝土进场工作性能测试记录</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30</w:t>
            </w: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13"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jc w:val="cente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混凝土施工记录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13"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jc w:val="cente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装配式结构安装施工记录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49"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jc w:val="cente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预应力筋安装、张拉及灌浆封锚施工记录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PrEx>
        <w:trPr>
          <w:trHeight w:val="152"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jc w:val="cente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隐蔽工程验收记录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39"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3</w:t>
            </w:r>
          </w:p>
        </w:tc>
        <w:tc>
          <w:tcPr>
            <w:tcW w:w="850"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施工</w:t>
            </w:r>
          </w:p>
          <w:p>
            <w:pPr>
              <w:jc w:val="center"/>
              <w:rPr>
                <w:szCs w:val="21"/>
                <w:rFonts w:ascii="宋体" w:hAnsi="宋体" w:eastAsia="宋体" w:cs="Times New Roman"/>
              </w:rPr>
            </w:pPr>
            <w:r>
              <w:rPr>
                <w:szCs w:val="21"/>
                <w:rFonts w:ascii="宋体" w:hAnsi="宋体" w:eastAsia="宋体" w:cs="Times New Roman" w:hint="eastAsia"/>
              </w:rPr>
              <w:t>试验</w:t>
            </w: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混凝土配合比试验报告、开盘鉴定报告</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40</w:t>
            </w: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92" w:hRule="atLeast"/>
        </w:trPr>
        <w:tc>
          <w:tcPr>
            <w:tcW w:w="710" w:type="dxa"/>
            <w:vMerge w:val="continue"/>
            <w:vAlign w:val="center"/>
          </w:tcPr>
          <w:p>
            <w:pPr>
              <w:jc w:val="center"/>
              <w:rPr>
                <w:sz w:val="24"/>
                <w:szCs w:val="24"/>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混凝土试件强度试验报告及强度评定报告</w:t>
            </w:r>
          </w:p>
        </w:tc>
        <w:tc>
          <w:tcPr>
            <w:tcW w:w="851" w:type="dxa"/>
            <w:gridSpan w:val="2"/>
            <w:vMerge w:val="continue"/>
            <w:vAlign w:val="center"/>
          </w:tcPr>
          <w:p>
            <w:pPr>
              <w:jc w:val="cente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708" w:type="dxa"/>
          </w:tcPr>
          <w:p>
            <w:pPr>
              <w:rPr>
                <w:sz w:val="24"/>
                <w:szCs w:val="24"/>
                <w:rFonts w:ascii="宋体" w:hAnsi="宋体" w:eastAsia="宋体" w:cs="Times New Roman"/>
              </w:rPr>
            </w:pPr>
          </w:p>
        </w:tc>
        <w:tc>
          <w:tcPr>
            <w:tcW w:w="851" w:type="dxa"/>
          </w:tcPr>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49" w:hRule="atLeast"/>
        </w:trPr>
        <w:tc>
          <w:tcPr>
            <w:tcW w:w="710" w:type="dxa"/>
            <w:vMerge w:val="continue"/>
            <w:vAlign w:val="center"/>
          </w:tcPr>
          <w:p>
            <w:pPr>
              <w:jc w:val="center"/>
              <w:rPr>
                <w:sz w:val="24"/>
                <w:szCs w:val="24"/>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钢筋连接试验报告</w:t>
            </w:r>
          </w:p>
        </w:tc>
        <w:tc>
          <w:tcPr>
            <w:tcW w:w="851" w:type="dxa"/>
            <w:gridSpan w:val="2"/>
            <w:vMerge w:val="continue"/>
            <w:vAlign w:val="center"/>
          </w:tcPr>
          <w:p>
            <w:pPr>
              <w:jc w:val="cente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708" w:type="dxa"/>
          </w:tcPr>
          <w:p>
            <w:pPr>
              <w:rPr>
                <w:sz w:val="24"/>
                <w:szCs w:val="24"/>
                <w:rFonts w:ascii="宋体" w:hAnsi="宋体" w:eastAsia="宋体" w:cs="Times New Roman"/>
              </w:rPr>
            </w:pPr>
          </w:p>
        </w:tc>
        <w:tc>
          <w:tcPr>
            <w:tcW w:w="851" w:type="dxa"/>
          </w:tcPr>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81" w:hRule="atLeast"/>
        </w:trPr>
        <w:tc>
          <w:tcPr>
            <w:tcW w:w="710" w:type="dxa"/>
            <w:vMerge w:val="continue"/>
            <w:vAlign w:val="center"/>
          </w:tcPr>
          <w:p>
            <w:pPr>
              <w:jc w:val="center"/>
              <w:rPr>
                <w:sz w:val="24"/>
                <w:szCs w:val="24"/>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无粘结预应力筋防水检测记录，预应力筋断丝检测记录</w:t>
            </w:r>
          </w:p>
        </w:tc>
        <w:tc>
          <w:tcPr>
            <w:tcW w:w="851" w:type="dxa"/>
            <w:gridSpan w:val="2"/>
            <w:vMerge w:val="continue"/>
            <w:vAlign w:val="center"/>
          </w:tcPr>
          <w:p>
            <w:pPr>
              <w:jc w:val="cente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708" w:type="dxa"/>
          </w:tcPr>
          <w:p>
            <w:pPr>
              <w:rPr>
                <w:sz w:val="24"/>
                <w:szCs w:val="24"/>
                <w:rFonts w:ascii="宋体" w:hAnsi="宋体" w:eastAsia="宋体" w:cs="Times New Roman"/>
              </w:rPr>
            </w:pPr>
          </w:p>
        </w:tc>
        <w:tc>
          <w:tcPr>
            <w:tcW w:w="851" w:type="dxa"/>
          </w:tcPr>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28" w:hRule="atLeast"/>
        </w:trPr>
        <w:tc>
          <w:tcPr>
            <w:tcW w:w="710" w:type="dxa"/>
            <w:vMerge w:val="continue"/>
            <w:vAlign w:val="center"/>
          </w:tcPr>
          <w:p>
            <w:pPr>
              <w:jc w:val="center"/>
              <w:rPr>
                <w:sz w:val="24"/>
                <w:szCs w:val="24"/>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rPr>
                <w:szCs w:val="21"/>
                <w:rFonts w:ascii="宋体" w:hAnsi="宋体" w:eastAsia="宋体" w:cs="Times New Roman"/>
              </w:rPr>
            </w:pPr>
            <w:r>
              <w:rPr>
                <w:szCs w:val="21"/>
                <w:rFonts w:ascii="宋体" w:hAnsi="宋体" w:eastAsia="宋体" w:cs="Times New Roman" w:hint="eastAsia"/>
              </w:rPr>
              <w:t>装配式构件安装连接检验报告</w:t>
            </w:r>
          </w:p>
        </w:tc>
        <w:tc>
          <w:tcPr>
            <w:tcW w:w="851" w:type="dxa"/>
            <w:gridSpan w:val="2"/>
            <w:vMerge w:val="continue"/>
            <w:vAlign w:val="center"/>
          </w:tcPr>
          <w:p>
            <w:pPr>
              <w:jc w:val="center"/>
              <w:rPr>
                <w:sz w:val="24"/>
                <w:szCs w:val="24"/>
                <w:rFonts w:ascii="宋体" w:hAnsi="宋体" w:eastAsia="宋体" w:cs="Times New Roman"/>
              </w:rPr>
            </w:pPr>
          </w:p>
        </w:tc>
        <w:tc>
          <w:tcPr>
            <w:tcW w:w="709" w:type="dxa"/>
          </w:tcPr>
          <w:p>
            <w:pPr>
              <w:rPr>
                <w:sz w:val="24"/>
                <w:szCs w:val="24"/>
                <w:rFonts w:ascii="宋体" w:hAnsi="宋体" w:eastAsia="宋体" w:cs="Times New Roman"/>
              </w:rPr>
            </w:pPr>
          </w:p>
        </w:tc>
        <w:tc>
          <w:tcPr>
            <w:tcW w:w="708" w:type="dxa"/>
          </w:tcPr>
          <w:p>
            <w:pPr>
              <w:rPr>
                <w:sz w:val="24"/>
                <w:szCs w:val="24"/>
                <w:rFonts w:ascii="宋体" w:hAnsi="宋体" w:eastAsia="宋体" w:cs="Times New Roman"/>
              </w:rPr>
            </w:pPr>
          </w:p>
        </w:tc>
        <w:tc>
          <w:tcPr>
            <w:tcW w:w="851" w:type="dxa"/>
          </w:tcPr>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45" w:hRule="atLeast"/>
        </w:trPr>
        <w:tc>
          <w:tcPr>
            <w:tcW w:w="710" w:type="dxa"/>
            <w:vAlign w:val="center"/>
          </w:tcPr>
          <w:p>
            <w:pPr>
              <w:jc w:val="center"/>
              <w:rPr>
                <w:szCs w:val="21"/>
                <w:rFonts w:ascii="宋体" w:hAnsi="宋体" w:eastAsia="宋体" w:cs="Times New Roman"/>
              </w:rPr>
            </w:pPr>
          </w:p>
        </w:tc>
        <w:tc>
          <w:tcPr>
            <w:tcW w:w="4819" w:type="dxa"/>
            <w:gridSpan w:val="4"/>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合计得分</w:t>
            </w:r>
          </w:p>
        </w:tc>
        <w:tc>
          <w:tcPr>
            <w:tcW w:w="851" w:type="dxa"/>
            <w:gridSpan w:val="2"/>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3109"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647" w:type="dxa"/>
            <w:gridSpan w:val="10"/>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质量记录项目分值30分。</w:t>
            </w:r>
          </w:p>
          <w:p>
            <w:pPr>
              <w:ind w:firstLine="240" w:firstLineChars="100"/>
              <w:rPr>
                <w:sz w:val="24"/>
                <w:szCs w:val="24"/>
                <w:rFonts w:ascii="宋体" w:hAnsi="宋体" w:eastAsia="宋体" w:cs="Times New Roman"/>
              </w:rPr>
            </w:pPr>
            <w:r>
              <w:rPr>
                <w:sz w:val="24"/>
                <w:szCs w:val="24"/>
                <w:rFonts w:ascii="宋体" w:hAnsi="宋体" w:eastAsia="宋体" w:cs="Times New Roman" w:hint="eastAsia"/>
              </w:rPr>
              <w:t>应得分合计；</w:t>
            </w:r>
          </w:p>
          <w:p>
            <w:pPr>
              <w:ind w:firstLine="240" w:firstLineChars="100"/>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65408" behindDoc="0" locked="0" layoutInCell="1" allowOverlap="1">
                      <wp:simplePos y="0" x="0"/>
                      <wp:positionH relativeFrom="column">
                        <wp:posOffset>2167255</wp:posOffset>
                      </wp:positionH>
                      <wp:positionV relativeFrom="paragraph">
                        <wp:posOffset>97155</wp:posOffset>
                      </wp:positionV>
                      <wp:extent cy="0" cx="1005840"/>
                      <wp:effectExtent b="0" r="0" t="0" l="0"/>
                      <wp:wrapNone/>
                      <wp:docPr id="15" name="直接箭头连接符 8"/>
                      <wp:cNvGraphicFramePr/>
                      <a:graphic>
                        <a:graphicData uri="http://schemas.microsoft.com/office/word/2010/wordprocessingShape">
                          <wps:wsp>
                            <wps:cNvCnPr/>
                            <wps:spPr>
                              <a:xfrm>
                                <a:off y="0" x="0"/>
                                <a:ext cy="0" cx="10058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5696" behindDoc="0" allowOverlap="1" locked="0" layoutInCell="1" simplePos="0">
                      <wp:simplePos y="0" x="0"/>
                      <wp:positionH relativeFrom="column">
                        <wp:posOffset>2171700</wp:posOffset>
                      </wp:positionH>
                      <wp:positionV relativeFrom="paragraph">
                        <wp:posOffset>101600</wp:posOffset>
                      </wp:positionV>
                      <wp:extent cy="0" cx="1003300"/>
                      <wp:wrapNone/>
                      <wp:docPr id="16" name="_x0000_s1026"/>
                      <a:graphic xmlns:a="http://schemas.openxmlformats.org/drawingml/2006/main">
                        <a:graphicData uri="http://schemas.openxmlformats.org/drawingml/2006/picture">
                          <wps:wsp>
                            <wps:cNvSpPr/>
                            <wps:spPr>
                              <a:xfrm>
                                <a:off y="0" x="0"/>
                                <a:ext cy="0" cx="10033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混凝土结构工程质量记录得分=                ×30=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r>
              <w:rPr>
                <w:sz w:val="24"/>
                <w:szCs w:val="24"/>
                <w:rFonts w:ascii="宋体" w:hAnsi="宋体" w:eastAsia="宋体" w:cs="Times New Roman" w:hint="eastAsia"/>
              </w:rPr>
              <w:t xml:space="preserve">            </w:t>
            </w: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p>
            <w:pPr>
              <w:rPr>
                <w:sz w:val="24"/>
                <w:szCs w:val="24"/>
                <w:rFonts w:ascii="宋体" w:hAnsi="宋体" w:eastAsia="宋体" w:cs="Times New Roman"/>
              </w:rPr>
            </w:pPr>
          </w:p>
        </w:tc>
      </w:tr>
    </w:tbl>
    <w:p>
      <w:pPr>
        <w:jc w:val="center"/>
        <w:rPr>
          <w:b w:val="1"/>
          <w:sz w:val="36"/>
          <w:szCs w:val="36"/>
          <w:rFonts w:ascii="Calibri" w:hAnsi="Calibri" w:eastAsia="宋体" w:cs="Times New Roman"/>
        </w:rPr>
      </w:pPr>
      <w:r>
        <w:rPr>
          <w:b w:val="1"/>
          <w:sz w:val="36"/>
          <w:szCs w:val="36"/>
          <w:rFonts w:ascii="Calibri" w:hAnsi="Calibri" w:eastAsia="宋体" w:cs="Times New Roman" w:hint="eastAsia"/>
        </w:rPr>
        <w:t>混凝土结构工程允许偏差项目及评分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2.7</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658"/>
        <w:gridCol w:w="50"/>
        <w:gridCol w:w="1418"/>
        <w:gridCol w:w="1611"/>
        <w:gridCol w:w="139"/>
        <w:gridCol w:w="978"/>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gridSpan w:val="3"/>
          </w:tcPr>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gridSpan w:val="3"/>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08"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876" w:type="dxa"/>
            <w:gridSpan w:val="5"/>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 查 项 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19" w:hRule="atLeast"/>
        </w:trPr>
        <w:tc>
          <w:tcPr>
            <w:tcW w:w="710" w:type="dxa"/>
            <w:vMerge w:val="continue"/>
            <w:vAlign w:val="center"/>
          </w:tcPr>
          <w:p>
            <w:pPr>
              <w:jc w:val="center"/>
              <w:rPr>
                <w:sz w:val="24"/>
                <w:szCs w:val="24"/>
                <w:rFonts w:ascii="宋体" w:hAnsi="宋体" w:eastAsia="宋体" w:cs="Times New Roman"/>
              </w:rPr>
            </w:pPr>
          </w:p>
        </w:tc>
        <w:tc>
          <w:tcPr>
            <w:tcW w:w="3876" w:type="dxa"/>
            <w:gridSpan w:val="5"/>
            <w:vMerge w:val="continue"/>
            <w:vAlign w:val="center"/>
          </w:tcPr>
          <w:p>
            <w:pPr>
              <w:jc w:val="center"/>
              <w:rPr>
                <w:sz w:val="24"/>
                <w:szCs w:val="24"/>
                <w:rFonts w:ascii="宋体" w:hAnsi="宋体" w:eastAsia="宋体" w:cs="Times New Roman"/>
              </w:rPr>
            </w:pP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 w:val="24"/>
                <w:szCs w:val="24"/>
                <w:rFonts w:ascii="宋体" w:hAnsi="宋体" w:eastAsia="宋体" w:cs="Times New Roman"/>
              </w:rPr>
            </w:pPr>
          </w:p>
        </w:tc>
        <w:tc>
          <w:tcPr>
            <w:tcW w:w="978" w:type="dxa"/>
            <w:vMerge w:val="continue"/>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43"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w:t>
            </w:r>
          </w:p>
        </w:tc>
        <w:tc>
          <w:tcPr>
            <w:tcW w:w="708" w:type="dxa"/>
            <w:gridSpan w:val="2"/>
            <w:vMerge w:val="restart"/>
            <w:vAlign w:val="center"/>
          </w:tcPr>
          <w:p>
            <w:pPr>
              <w:rPr>
                <w:sz w:val="18"/>
                <w:szCs w:val="18"/>
                <w:rFonts w:ascii="宋体" w:hAnsi="宋体" w:eastAsia="宋体" w:cs="Times New Roman"/>
              </w:rPr>
            </w:pPr>
            <w:r>
              <w:rPr>
                <w:sz w:val="18"/>
                <w:szCs w:val="18"/>
                <w:rFonts w:ascii="宋体" w:hAnsi="宋体" w:eastAsia="宋体" w:cs="Times New Roman" w:hint="eastAsia"/>
              </w:rPr>
              <w:t>混凝土现浇结构</w:t>
            </w:r>
          </w:p>
        </w:tc>
        <w:tc>
          <w:tcPr>
            <w:tcW w:w="1418" w:type="dxa"/>
            <w:vAlign w:val="center"/>
          </w:tcPr>
          <w:p>
            <w:pPr>
              <w:jc w:val="center"/>
              <w:rPr>
                <w:sz w:val="18"/>
                <w:szCs w:val="18"/>
                <w:rFonts w:ascii="宋体" w:hAnsi="宋体" w:eastAsia="宋体" w:cs="Times New Roman"/>
              </w:rPr>
            </w:pPr>
            <w:r>
              <w:rPr>
                <w:sz w:val="18"/>
                <w:szCs w:val="18"/>
                <w:rFonts w:ascii="宋体" w:hAnsi="宋体" w:eastAsia="宋体" w:cs="Times New Roman" w:hint="eastAsia"/>
              </w:rPr>
              <w:t>轴线位置</w:t>
            </w:r>
          </w:p>
        </w:tc>
        <w:tc>
          <w:tcPr>
            <w:tcW w:w="1750" w:type="dxa"/>
            <w:gridSpan w:val="2"/>
            <w:vAlign w:val="center"/>
          </w:tcPr>
          <w:p>
            <w:pPr>
              <w:jc w:val="center"/>
              <w:rPr>
                <w:sz w:val="18"/>
                <w:szCs w:val="18"/>
                <w:rFonts w:ascii="宋体" w:hAnsi="宋体" w:eastAsia="宋体" w:cs="Times New Roman"/>
              </w:rPr>
            </w:pPr>
            <w:r>
              <w:rPr>
                <w:sz w:val="18"/>
                <w:szCs w:val="18"/>
                <w:rFonts w:ascii="宋体" w:hAnsi="宋体" w:eastAsia="宋体" w:cs="Times New Roman" w:hint="eastAsia"/>
              </w:rPr>
              <w:t>墙、柱、梁8mm</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40</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78" w:hRule="atLeast"/>
        </w:trPr>
        <w:tc>
          <w:tcPr>
            <w:tcW w:w="710" w:type="dxa"/>
            <w:vMerge w:val="continue"/>
            <w:vAlign w:val="center"/>
          </w:tcPr>
          <w:p>
            <w:pPr>
              <w:jc w:val="center"/>
              <w:rPr>
                <w:sz w:val="24"/>
                <w:szCs w:val="24"/>
                <w:rFonts w:ascii="宋体" w:hAnsi="宋体" w:eastAsia="宋体" w:cs="Times New Roman"/>
              </w:rPr>
            </w:pPr>
          </w:p>
        </w:tc>
        <w:tc>
          <w:tcPr>
            <w:tcW w:w="708" w:type="dxa"/>
            <w:gridSpan w:val="2"/>
            <w:vMerge w:val="continue"/>
            <w:vAlign w:val="center"/>
          </w:tcPr>
          <w:p>
            <w:pPr>
              <w:rPr>
                <w:sz w:val="18"/>
                <w:szCs w:val="18"/>
                <w:rFonts w:ascii="宋体" w:hAnsi="宋体" w:eastAsia="宋体" w:cs="Times New Roman"/>
              </w:rPr>
            </w:pPr>
          </w:p>
        </w:tc>
        <w:tc>
          <w:tcPr>
            <w:tcW w:w="1418" w:type="dxa"/>
            <w:vAlign w:val="center"/>
          </w:tcPr>
          <w:p>
            <w:pPr>
              <w:jc w:val="center"/>
              <w:rPr>
                <w:sz w:val="18"/>
                <w:szCs w:val="18"/>
                <w:rFonts w:ascii="宋体" w:hAnsi="宋体" w:eastAsia="宋体" w:cs="Times New Roman"/>
              </w:rPr>
            </w:pPr>
            <w:r>
              <w:rPr>
                <w:sz w:val="18"/>
                <w:szCs w:val="18"/>
                <w:rFonts w:ascii="宋体" w:hAnsi="宋体" w:eastAsia="宋体" w:cs="Times New Roman" w:hint="eastAsia"/>
              </w:rPr>
              <w:t>标高</w:t>
            </w:r>
          </w:p>
        </w:tc>
        <w:tc>
          <w:tcPr>
            <w:tcW w:w="1750" w:type="dxa"/>
            <w:gridSpan w:val="2"/>
            <w:vAlign w:val="center"/>
          </w:tcPr>
          <w:p>
            <w:pPr>
              <w:jc w:val="center"/>
              <w:rPr>
                <w:sz w:val="18"/>
                <w:szCs w:val="18"/>
                <w:rFonts w:ascii="宋体" w:hAnsi="宋体" w:eastAsia="宋体" w:cs="Times New Roman" w:hint="eastAsia"/>
              </w:rPr>
            </w:pPr>
            <w:r>
              <w:rPr>
                <w:sz w:val="18"/>
                <w:szCs w:val="18"/>
                <w:rFonts w:ascii="宋体" w:hAnsi="宋体" w:eastAsia="宋体" w:cs="Times New Roman" w:hint="eastAsia"/>
              </w:rPr>
              <w:t>层高±10mm，</w:t>
            </w:r>
          </w:p>
          <w:p>
            <w:pPr>
              <w:jc w:val="center"/>
              <w:rPr>
                <w:sz w:val="18"/>
                <w:szCs w:val="18"/>
                <w:rFonts w:ascii="宋体" w:hAnsi="宋体" w:eastAsia="宋体" w:cs="Times New Roman"/>
              </w:rPr>
            </w:pPr>
            <w:r>
              <w:rPr>
                <w:sz w:val="18"/>
                <w:szCs w:val="18"/>
                <w:rFonts w:ascii="宋体" w:hAnsi="宋体" w:eastAsia="宋体" w:cs="Times New Roman" w:hint="eastAsia"/>
              </w:rPr>
              <w:t>全高±30mm</w:t>
            </w: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72" w:hRule="atLeast"/>
        </w:trPr>
        <w:tc>
          <w:tcPr>
            <w:tcW w:w="710" w:type="dxa"/>
            <w:vMerge w:val="continue"/>
            <w:vAlign w:val="center"/>
          </w:tcPr>
          <w:p>
            <w:pPr>
              <w:jc w:val="center"/>
              <w:rPr>
                <w:sz w:val="24"/>
                <w:szCs w:val="24"/>
                <w:rFonts w:ascii="宋体" w:hAnsi="宋体" w:eastAsia="宋体" w:cs="Times New Roman"/>
              </w:rPr>
            </w:pPr>
          </w:p>
        </w:tc>
        <w:tc>
          <w:tcPr>
            <w:tcW w:w="708" w:type="dxa"/>
            <w:gridSpan w:val="2"/>
            <w:vMerge w:val="continue"/>
            <w:vAlign w:val="center"/>
          </w:tcPr>
          <w:p>
            <w:pPr>
              <w:rPr>
                <w:sz w:val="18"/>
                <w:szCs w:val="18"/>
                <w:rFonts w:ascii="宋体" w:hAnsi="宋体" w:eastAsia="宋体" w:cs="Times New Roman"/>
              </w:rPr>
            </w:pPr>
          </w:p>
        </w:tc>
        <w:tc>
          <w:tcPr>
            <w:tcW w:w="1418" w:type="dxa"/>
            <w:vMerge w:val="restart"/>
            <w:vAlign w:val="center"/>
          </w:tcPr>
          <w:p>
            <w:pPr>
              <w:jc w:val="center"/>
              <w:rPr>
                <w:sz w:val="18"/>
                <w:szCs w:val="18"/>
                <w:rFonts w:ascii="宋体" w:hAnsi="宋体" w:eastAsia="宋体" w:cs="Times New Roman"/>
              </w:rPr>
            </w:pPr>
            <w:r>
              <w:rPr>
                <w:sz w:val="18"/>
                <w:szCs w:val="18"/>
                <w:rFonts w:ascii="宋体" w:hAnsi="宋体" w:eastAsia="宋体" w:cs="Times New Roman" w:hint="eastAsia"/>
              </w:rPr>
              <w:t>全高垂直度</w:t>
            </w:r>
          </w:p>
        </w:tc>
        <w:tc>
          <w:tcPr>
            <w:tcW w:w="1750" w:type="dxa"/>
            <w:gridSpan w:val="2"/>
            <w:vMerge w:val="restart"/>
            <w:vAlign w:val="center"/>
          </w:tcPr>
          <w:p>
            <w:pPr>
              <w:jc w:val="center"/>
              <w:rPr>
                <w:sz w:val="18"/>
                <w:szCs w:val="18"/>
                <w:rFonts w:ascii="宋体" w:hAnsi="宋体" w:eastAsia="宋体" w:cs="Times New Roman"/>
              </w:rPr>
            </w:pPr>
            <w:r>
              <w:rPr>
                <w:sz w:val="18"/>
                <w:szCs w:val="18"/>
                <w:rFonts w:ascii="宋体" w:hAnsi="宋体" w:eastAsia="宋体" w:cs="Times New Roman" w:hint="eastAsia"/>
              </w:rPr>
              <w:t>H</w:t>
            </w:r>
            <m:oMath>
              <m:r>
                <w:rPr>
                  <w:rFonts w:ascii="Cambria Math" w:hAnsi="宋体"/>
                  <w:sz w:val="18"/>
                  <w:szCs w:val="18"/>
                </w:rPr>
                <m:rPr>
                  <m:sty m:val="p"/>
                </m:rPr>
                <m:t xml:space="preserve">≤300m </m:t>
              </m:r>
            </m:oMath>
          </w:p>
          <w:p>
            <w:pPr>
              <w:jc w:val="center"/>
              <w:rPr>
                <w:sz w:val="18"/>
                <w:szCs w:val="18"/>
                <w:rFonts w:ascii="宋体" w:hAnsi="宋体" w:eastAsia="宋体" w:cs="Times New Roman"/>
              </w:rPr>
            </w:pPr>
            <w:r>
              <w:rPr>
                <w:sz w:val="18"/>
                <w:szCs w:val="18"/>
                <w:rFonts w:ascii="宋体" w:hAnsi="宋体" w:eastAsia="宋体" w:cs="Times New Roman" w:hint="eastAsia"/>
              </w:rPr>
              <w:t>H/30000+20mm</w:t>
            </w:r>
          </w:p>
          <w:p>
            <w:pPr>
              <w:jc w:val="center"/>
              <w:rPr>
                <w:sz w:val="18"/>
                <w:szCs w:val="18"/>
                <w:rFonts w:ascii="宋体" w:hAnsi="宋体" w:eastAsia="宋体" w:cs="Times New Roman" w:hint="eastAsia"/>
              </w:rPr>
            </w:pPr>
            <w:r>
              <w:rPr>
                <w:sz w:val="18"/>
                <w:szCs w:val="18"/>
                <w:rFonts w:ascii="宋体" w:hAnsi="宋体" w:eastAsia="宋体" w:cs="Times New Roman" w:hint="eastAsia"/>
              </w:rPr>
              <w:t>H&gt;300m</w:t>
            </w:r>
          </w:p>
          <w:p>
            <w:pPr>
              <w:jc w:val="center"/>
              <w:rPr>
                <w:sz w:val="18"/>
                <w:szCs w:val="18"/>
                <w:rFonts w:ascii="宋体" w:hAnsi="宋体" w:eastAsia="宋体" w:cs="Times New Roman" w:hint="eastAsia"/>
              </w:rPr>
            </w:pPr>
            <w:r>
              <w:rPr>
                <w:sz w:val="18"/>
                <w:szCs w:val="18"/>
                <w:rFonts w:ascii="宋体" w:hAnsi="宋体" w:eastAsia="宋体" w:cs="Times New Roman" w:hint="eastAsia"/>
              </w:rPr>
              <w:t>H/10000且</w:t>
            </w:r>
            <m:oMath>
              <m:r>
                <w:rPr>
                  <w:rFonts w:ascii="Cambria Math" w:hAnsi="宋体"/>
                  <w:sz w:val="18"/>
                  <w:szCs w:val="18"/>
                </w:rPr>
                <m:rPr>
                  <m:sty m:val="p"/>
                </m:rPr>
                <m:t>≤80mm</m:t>
              </m:r>
            </m:oMath>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40</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65" w:hRule="atLeast"/>
        </w:trPr>
        <w:tc>
          <w:tcPr>
            <w:tcW w:w="710" w:type="dxa"/>
            <w:vMerge w:val="continue"/>
            <w:vAlign w:val="center"/>
          </w:tcPr>
          <w:p>
            <w:pPr>
              <w:jc w:val="center"/>
              <w:rPr>
                <w:sz w:val="24"/>
                <w:szCs w:val="24"/>
                <w:rFonts w:ascii="宋体" w:hAnsi="宋体" w:eastAsia="宋体" w:cs="Times New Roman"/>
              </w:rPr>
            </w:pPr>
          </w:p>
        </w:tc>
        <w:tc>
          <w:tcPr>
            <w:tcW w:w="708" w:type="dxa"/>
            <w:gridSpan w:val="2"/>
            <w:vMerge w:val="continue"/>
            <w:vAlign w:val="center"/>
          </w:tcPr>
          <w:p>
            <w:pPr>
              <w:rPr>
                <w:sz w:val="18"/>
                <w:szCs w:val="18"/>
                <w:rFonts w:ascii="宋体" w:hAnsi="宋体" w:eastAsia="宋体" w:cs="Times New Roman"/>
              </w:rPr>
            </w:pPr>
          </w:p>
        </w:tc>
        <w:tc>
          <w:tcPr>
            <w:tcW w:w="1418" w:type="dxa"/>
            <w:vMerge w:val="continue"/>
            <w:vAlign w:val="center"/>
          </w:tcPr>
          <w:p>
            <w:pPr>
              <w:jc w:val="center"/>
              <w:rPr>
                <w:sz w:val="18"/>
                <w:szCs w:val="18"/>
                <w:rFonts w:ascii="宋体" w:hAnsi="宋体" w:eastAsia="宋体" w:cs="Times New Roman" w:hint="eastAsia"/>
              </w:rPr>
            </w:pPr>
          </w:p>
        </w:tc>
        <w:tc>
          <w:tcPr>
            <w:tcW w:w="1750" w:type="dxa"/>
            <w:gridSpan w:val="2"/>
            <w:vMerge w:val="continue"/>
            <w:vAlign w:val="center"/>
          </w:tcPr>
          <w:p>
            <w:pPr>
              <w:jc w:val="center"/>
              <w:rPr>
                <w:sz w:val="18"/>
                <w:szCs w:val="18"/>
                <w:rFonts w:ascii="宋体" w:hAnsi="宋体" w:eastAsia="宋体" w:cs="Times New Roman" w:hint="eastAsia"/>
              </w:rPr>
            </w:pPr>
          </w:p>
        </w:tc>
        <w:tc>
          <w:tcPr>
            <w:tcW w:w="978" w:type="dxa"/>
            <w:vMerge w:val="continue"/>
            <w:vAlign w:val="center"/>
          </w:tcPr>
          <w:p>
            <w:pPr>
              <w:jc w:val="center"/>
              <w:rPr>
                <w:sz w:val="24"/>
                <w:szCs w:val="24"/>
                <w:rFonts w:ascii="宋体" w:hAnsi="宋体" w:eastAsia="宋体" w:cs="Times New Roman" w:hint="eastAsia"/>
              </w:rPr>
            </w:pP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Merge w:val="continue"/>
            <w:vAlign w:val="center"/>
          </w:tcPr>
          <w:p>
            <w:pPr>
              <w:jc w:val="center"/>
              <w:rPr>
                <w:sz w:val="24"/>
                <w:szCs w:val="24"/>
                <w:rFonts w:ascii="宋体" w:hAnsi="宋体" w:eastAsia="宋体" w:cs="Times New Roman"/>
              </w:rPr>
            </w:pPr>
          </w:p>
        </w:tc>
        <w:tc>
          <w:tcPr>
            <w:tcW w:w="708" w:type="dxa"/>
            <w:gridSpan w:val="2"/>
            <w:vMerge w:val="continue"/>
            <w:vAlign w:val="center"/>
          </w:tcPr>
          <w:p>
            <w:pPr>
              <w:rPr>
                <w:sz w:val="18"/>
                <w:szCs w:val="18"/>
                <w:rFonts w:ascii="宋体" w:hAnsi="宋体" w:eastAsia="宋体" w:cs="Times New Roman"/>
              </w:rPr>
            </w:pPr>
          </w:p>
        </w:tc>
        <w:tc>
          <w:tcPr>
            <w:tcW w:w="1418" w:type="dxa"/>
            <w:vAlign w:val="center"/>
          </w:tcPr>
          <w:p>
            <w:pPr>
              <w:jc w:val="center"/>
              <w:rPr>
                <w:sz w:val="18"/>
                <w:szCs w:val="18"/>
                <w:rFonts w:ascii="宋体" w:hAnsi="宋体" w:eastAsia="宋体" w:cs="Times New Roman"/>
              </w:rPr>
            </w:pPr>
            <w:r>
              <w:rPr>
                <w:sz w:val="18"/>
                <w:szCs w:val="18"/>
                <w:rFonts w:ascii="宋体" w:hAnsi="宋体" w:eastAsia="宋体" w:cs="Times New Roman" w:hint="eastAsia"/>
              </w:rPr>
              <w:t>表面平整度</w:t>
            </w:r>
          </w:p>
        </w:tc>
        <w:tc>
          <w:tcPr>
            <w:tcW w:w="1750" w:type="dxa"/>
            <w:gridSpan w:val="2"/>
            <w:vAlign w:val="center"/>
          </w:tcPr>
          <w:p>
            <w:pPr>
              <w:jc w:val="center"/>
              <w:rPr>
                <w:sz w:val="18"/>
                <w:szCs w:val="18"/>
                <w:rFonts w:ascii="宋体" w:hAnsi="宋体" w:eastAsia="宋体" w:cs="Times New Roman"/>
              </w:rPr>
            </w:pPr>
            <w:r>
              <w:rPr>
                <w:sz w:val="18"/>
                <w:szCs w:val="18"/>
                <w:rFonts w:ascii="宋体" w:hAnsi="宋体" w:eastAsia="宋体" w:cs="Times New Roman" w:hint="eastAsia"/>
              </w:rPr>
              <w:t>8mm</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20</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82"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w:t>
            </w:r>
          </w:p>
        </w:tc>
        <w:tc>
          <w:tcPr>
            <w:tcW w:w="708" w:type="dxa"/>
            <w:gridSpan w:val="2"/>
            <w:vMerge w:val="restart"/>
            <w:vAlign w:val="center"/>
          </w:tcPr>
          <w:p>
            <w:pPr>
              <w:rPr>
                <w:sz w:val="18"/>
                <w:szCs w:val="18"/>
                <w:rFonts w:ascii="宋体" w:hAnsi="宋体" w:eastAsia="宋体" w:cs="Times New Roman"/>
              </w:rPr>
            </w:pPr>
            <w:r>
              <w:rPr>
                <w:sz w:val="18"/>
                <w:szCs w:val="18"/>
                <w:rFonts w:ascii="宋体" w:hAnsi="宋体" w:eastAsia="宋体" w:cs="Times New Roman" w:hint="eastAsia"/>
              </w:rPr>
              <w:t>装配式结构</w:t>
            </w:r>
          </w:p>
        </w:tc>
        <w:tc>
          <w:tcPr>
            <w:tcW w:w="1418" w:type="dxa"/>
            <w:vMerge w:val="restart"/>
            <w:vAlign w:val="center"/>
          </w:tcPr>
          <w:p>
            <w:pPr>
              <w:jc w:val="center"/>
              <w:rPr>
                <w:sz w:val="18"/>
                <w:szCs w:val="18"/>
                <w:rFonts w:ascii="宋体" w:hAnsi="宋体" w:eastAsia="宋体" w:cs="Times New Roman"/>
              </w:rPr>
            </w:pPr>
            <w:r>
              <w:rPr>
                <w:sz w:val="18"/>
                <w:szCs w:val="18"/>
                <w:rFonts w:ascii="宋体" w:hAnsi="宋体" w:eastAsia="宋体" w:cs="Times New Roman" w:hint="eastAsia"/>
              </w:rPr>
              <w:t>轴线位置</w:t>
            </w:r>
          </w:p>
        </w:tc>
        <w:tc>
          <w:tcPr>
            <w:tcW w:w="1750" w:type="dxa"/>
            <w:gridSpan w:val="2"/>
            <w:vAlign w:val="center"/>
          </w:tcPr>
          <w:p>
            <w:pPr>
              <w:rPr>
                <w:sz w:val="18"/>
                <w:szCs w:val="18"/>
                <w:rFonts w:ascii="宋体" w:hAnsi="宋体" w:eastAsia="宋体" w:cs="Times New Roman"/>
              </w:rPr>
            </w:pPr>
            <w:r>
              <w:rPr>
                <w:sz w:val="18"/>
                <w:szCs w:val="18"/>
                <w:rFonts w:ascii="宋体" w:hAnsi="宋体" w:eastAsia="宋体" w:cs="Times New Roman" w:hint="eastAsia"/>
              </w:rPr>
              <w:t>柱、墙8mm</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40</w:t>
            </w:r>
          </w:p>
        </w:tc>
        <w:tc>
          <w:tcPr>
            <w:tcW w:w="709" w:type="dxa"/>
            <w:gridSpan w:val="2"/>
          </w:tcPr>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45" w:hRule="atLeast"/>
        </w:trPr>
        <w:tc>
          <w:tcPr>
            <w:tcW w:w="710" w:type="dxa"/>
            <w:vMerge w:val="continue"/>
            <w:vAlign w:val="center"/>
          </w:tcPr>
          <w:p>
            <w:pPr>
              <w:jc w:val="center"/>
              <w:rPr>
                <w:sz w:val="24"/>
                <w:szCs w:val="24"/>
                <w:rFonts w:ascii="宋体" w:hAnsi="宋体" w:eastAsia="宋体" w:cs="Times New Roman" w:hint="eastAsia"/>
              </w:rPr>
            </w:pPr>
          </w:p>
        </w:tc>
        <w:tc>
          <w:tcPr>
            <w:tcW w:w="708" w:type="dxa"/>
            <w:gridSpan w:val="2"/>
            <w:vMerge w:val="continue"/>
            <w:vAlign w:val="center"/>
          </w:tcPr>
          <w:p>
            <w:pPr>
              <w:rPr>
                <w:sz w:val="18"/>
                <w:szCs w:val="18"/>
                <w:rFonts w:ascii="宋体" w:hAnsi="宋体" w:eastAsia="宋体" w:cs="Times New Roman"/>
              </w:rPr>
            </w:pPr>
          </w:p>
        </w:tc>
        <w:tc>
          <w:tcPr>
            <w:tcW w:w="1418" w:type="dxa"/>
            <w:vMerge w:val="continue"/>
            <w:vAlign w:val="center"/>
          </w:tcPr>
          <w:p>
            <w:pPr>
              <w:jc w:val="center"/>
              <w:rPr>
                <w:sz w:val="18"/>
                <w:szCs w:val="18"/>
                <w:rFonts w:ascii="宋体" w:hAnsi="宋体" w:eastAsia="宋体" w:cs="Times New Roman"/>
              </w:rPr>
            </w:pPr>
          </w:p>
        </w:tc>
        <w:tc>
          <w:tcPr>
            <w:tcW w:w="1750" w:type="dxa"/>
            <w:gridSpan w:val="2"/>
            <w:vAlign w:val="center"/>
          </w:tcPr>
          <w:p>
            <w:pPr>
              <w:rPr>
                <w:sz w:val="18"/>
                <w:szCs w:val="18"/>
                <w:rFonts w:ascii="宋体" w:hAnsi="宋体" w:eastAsia="宋体" w:cs="Times New Roman"/>
              </w:rPr>
            </w:pPr>
            <w:r>
              <w:rPr>
                <w:sz w:val="18"/>
                <w:szCs w:val="18"/>
                <w:rFonts w:ascii="宋体" w:hAnsi="宋体" w:eastAsia="宋体" w:cs="Times New Roman" w:hint="eastAsia"/>
              </w:rPr>
              <w:t>梁、板5mm</w:t>
            </w:r>
          </w:p>
        </w:tc>
        <w:tc>
          <w:tcPr>
            <w:tcW w:w="978" w:type="dxa"/>
            <w:vMerge w:val="continue"/>
            <w:vAlign w:val="center"/>
          </w:tcPr>
          <w:p>
            <w:pPr>
              <w:jc w:val="center"/>
              <w:rPr>
                <w:sz w:val="24"/>
                <w:szCs w:val="24"/>
                <w:rFonts w:ascii="宋体" w:hAnsi="宋体" w:eastAsia="宋体" w:cs="Times New Roman" w:hint="eastAsia"/>
              </w:rPr>
            </w:pPr>
          </w:p>
        </w:tc>
        <w:tc>
          <w:tcPr>
            <w:tcW w:w="709" w:type="dxa"/>
            <w:gridSpan w:val="2"/>
          </w:tcPr>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92" w:hRule="atLeast"/>
        </w:trPr>
        <w:tc>
          <w:tcPr>
            <w:tcW w:w="710" w:type="dxa"/>
            <w:vMerge w:val="continue"/>
            <w:vAlign w:val="center"/>
          </w:tcPr>
          <w:p>
            <w:pPr>
              <w:jc w:val="center"/>
              <w:rPr>
                <w:sz w:val="24"/>
                <w:szCs w:val="24"/>
                <w:rFonts w:ascii="宋体" w:hAnsi="宋体" w:eastAsia="宋体" w:cs="Times New Roman" w:hint="eastAsia"/>
              </w:rPr>
            </w:pPr>
          </w:p>
        </w:tc>
        <w:tc>
          <w:tcPr>
            <w:tcW w:w="708" w:type="dxa"/>
            <w:gridSpan w:val="2"/>
            <w:vMerge w:val="continue"/>
            <w:vAlign w:val="center"/>
          </w:tcPr>
          <w:p>
            <w:pPr>
              <w:rPr>
                <w:sz w:val="18"/>
                <w:szCs w:val="18"/>
                <w:rFonts w:ascii="宋体" w:hAnsi="宋体" w:eastAsia="宋体" w:cs="Times New Roman"/>
              </w:rPr>
            </w:pPr>
          </w:p>
        </w:tc>
        <w:tc>
          <w:tcPr>
            <w:tcW w:w="1418" w:type="dxa"/>
            <w:vAlign w:val="center"/>
          </w:tcPr>
          <w:p>
            <w:pPr>
              <w:jc w:val="center"/>
              <w:rPr>
                <w:sz w:val="18"/>
                <w:szCs w:val="18"/>
                <w:rFonts w:ascii="宋体" w:hAnsi="宋体" w:eastAsia="宋体" w:cs="Times New Roman"/>
              </w:rPr>
            </w:pPr>
            <w:r>
              <w:rPr>
                <w:sz w:val="18"/>
                <w:szCs w:val="18"/>
                <w:rFonts w:ascii="宋体" w:hAnsi="宋体" w:eastAsia="宋体" w:cs="Times New Roman" w:hint="eastAsia"/>
              </w:rPr>
              <w:t>标高</w:t>
            </w:r>
          </w:p>
        </w:tc>
        <w:tc>
          <w:tcPr>
            <w:tcW w:w="1750" w:type="dxa"/>
            <w:gridSpan w:val="2"/>
            <w:vAlign w:val="center"/>
          </w:tcPr>
          <w:p>
            <w:pPr>
              <w:rPr>
                <w:sz w:val="18"/>
                <w:szCs w:val="18"/>
                <w:rFonts w:ascii="宋体" w:hAnsi="宋体" w:eastAsia="宋体" w:cs="Times New Roman"/>
              </w:rPr>
            </w:pPr>
            <w:r>
              <w:rPr>
                <w:sz w:val="18"/>
                <w:szCs w:val="18"/>
                <w:rFonts w:ascii="宋体" w:hAnsi="宋体" w:eastAsia="宋体" w:cs="Times New Roman" w:hint="eastAsia"/>
              </w:rPr>
              <w:t>柱、梁、墙板、楼板底面±5mm</w:t>
            </w:r>
          </w:p>
        </w:tc>
        <w:tc>
          <w:tcPr>
            <w:tcW w:w="978" w:type="dxa"/>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40</w:t>
            </w:r>
          </w:p>
        </w:tc>
        <w:tc>
          <w:tcPr>
            <w:tcW w:w="709" w:type="dxa"/>
            <w:gridSpan w:val="2"/>
          </w:tcPr>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09" w:hRule="atLeast"/>
        </w:trPr>
        <w:tc>
          <w:tcPr>
            <w:tcW w:w="710" w:type="dxa"/>
            <w:vMerge w:val="continue"/>
            <w:vAlign w:val="center"/>
          </w:tcPr>
          <w:p>
            <w:pPr>
              <w:jc w:val="center"/>
              <w:rPr>
                <w:sz w:val="24"/>
                <w:szCs w:val="24"/>
                <w:rFonts w:ascii="宋体" w:hAnsi="宋体" w:eastAsia="宋体" w:cs="Times New Roman" w:hint="eastAsia"/>
              </w:rPr>
            </w:pPr>
          </w:p>
        </w:tc>
        <w:tc>
          <w:tcPr>
            <w:tcW w:w="708" w:type="dxa"/>
            <w:gridSpan w:val="2"/>
            <w:vMerge w:val="continue"/>
            <w:vAlign w:val="center"/>
          </w:tcPr>
          <w:p>
            <w:pPr>
              <w:rPr>
                <w:sz w:val="18"/>
                <w:szCs w:val="18"/>
                <w:rFonts w:ascii="宋体" w:hAnsi="宋体" w:eastAsia="宋体" w:cs="Times New Roman"/>
              </w:rPr>
            </w:pPr>
          </w:p>
        </w:tc>
        <w:tc>
          <w:tcPr>
            <w:tcW w:w="1418" w:type="dxa"/>
            <w:vAlign w:val="center"/>
          </w:tcPr>
          <w:p>
            <w:pPr>
              <w:jc w:val="center"/>
              <w:rPr>
                <w:sz w:val="18"/>
                <w:szCs w:val="18"/>
                <w:rFonts w:ascii="宋体" w:hAnsi="宋体" w:eastAsia="宋体" w:cs="Times New Roman"/>
              </w:rPr>
            </w:pPr>
            <w:r>
              <w:rPr>
                <w:sz w:val="18"/>
                <w:szCs w:val="18"/>
                <w:rFonts w:ascii="宋体" w:hAnsi="宋体" w:eastAsia="宋体" w:cs="Times New Roman" w:hint="eastAsia"/>
              </w:rPr>
              <w:t>构件搁置长度</w:t>
            </w:r>
          </w:p>
        </w:tc>
        <w:tc>
          <w:tcPr>
            <w:tcW w:w="1750" w:type="dxa"/>
            <w:gridSpan w:val="2"/>
            <w:vAlign w:val="center"/>
          </w:tcPr>
          <w:p>
            <w:pPr>
              <w:rPr>
                <w:sz w:val="18"/>
                <w:szCs w:val="18"/>
                <w:rFonts w:ascii="宋体" w:hAnsi="宋体" w:eastAsia="宋体" w:cs="Times New Roman"/>
              </w:rPr>
            </w:pPr>
            <w:r>
              <w:rPr>
                <w:sz w:val="18"/>
                <w:szCs w:val="18"/>
                <w:rFonts w:ascii="宋体" w:hAnsi="宋体" w:eastAsia="宋体" w:cs="Times New Roman" w:hint="eastAsia"/>
              </w:rPr>
              <w:t>梁、板±10mm</w:t>
            </w:r>
          </w:p>
        </w:tc>
        <w:tc>
          <w:tcPr>
            <w:tcW w:w="978" w:type="dxa"/>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20</w:t>
            </w:r>
          </w:p>
        </w:tc>
        <w:tc>
          <w:tcPr>
            <w:tcW w:w="709" w:type="dxa"/>
            <w:gridSpan w:val="2"/>
          </w:tcPr>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Align w:val="center"/>
          </w:tcPr>
          <w:p>
            <w:pPr>
              <w:jc w:val="center"/>
              <w:rPr>
                <w:sz w:val="24"/>
                <w:szCs w:val="24"/>
                <w:rFonts w:ascii="宋体" w:hAnsi="宋体" w:eastAsia="宋体" w:cs="Times New Roman"/>
              </w:rPr>
            </w:pPr>
          </w:p>
        </w:tc>
        <w:tc>
          <w:tcPr>
            <w:tcW w:w="3876" w:type="dxa"/>
            <w:gridSpan w:val="5"/>
            <w:vAlign w:val="center"/>
          </w:tcPr>
          <w:p>
            <w:pPr>
              <w:rPr>
                <w:sz w:val="24"/>
                <w:szCs w:val="24"/>
                <w:rFonts w:ascii="宋体" w:hAnsi="宋体" w:eastAsia="宋体" w:cs="Times New Roman"/>
              </w:rPr>
            </w:pPr>
            <w:r>
              <w:rPr>
                <w:sz w:val="24"/>
                <w:szCs w:val="24"/>
                <w:rFonts w:ascii="宋体" w:hAnsi="宋体" w:eastAsia="宋体" w:cs="Times New Roman" w:hint="eastAsia"/>
              </w:rPr>
              <w:t>合计得分</w:t>
            </w:r>
          </w:p>
        </w:tc>
        <w:tc>
          <w:tcPr>
            <w:tcW w:w="978" w:type="dxa"/>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363" w:type="dxa"/>
            <w:gridSpan w:val="11"/>
          </w:tcPr>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允许偏差项目分值20分。</w:t>
            </w:r>
          </w:p>
          <w:p>
            <w:pPr>
              <w:rPr>
                <w:sz w:val="24"/>
                <w:szCs w:val="24"/>
                <w:rFonts w:ascii="宋体" w:hAnsi="宋体" w:eastAsia="宋体" w:cs="Times New Roman"/>
              </w:rPr>
            </w:pPr>
            <w:r>
              <w:rPr>
                <w:sz w:val="24"/>
                <w:szCs w:val="24"/>
                <w:rFonts w:ascii="宋体" w:hAnsi="宋体" w:eastAsia="宋体" w:cs="Times New Roman" w:hint="eastAsia"/>
              </w:rPr>
              <w:t>应得分合计；</w:t>
            </w:r>
          </w:p>
          <w:p>
            <w:pPr>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240" w:firstLineChars="10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66432" behindDoc="0" locked="0" layoutInCell="1" allowOverlap="1">
                      <wp:simplePos y="0" x="0"/>
                      <wp:positionH relativeFrom="column">
                        <wp:posOffset>2322830</wp:posOffset>
                      </wp:positionH>
                      <wp:positionV relativeFrom="paragraph">
                        <wp:posOffset>97155</wp:posOffset>
                      </wp:positionV>
                      <wp:extent cy="0" cx="891540"/>
                      <wp:effectExtent b="0" r="0" t="0" l="0"/>
                      <wp:wrapNone/>
                      <wp:docPr id="17" name="直接箭头连接符 10"/>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6720" behindDoc="0" allowOverlap="1" locked="0" layoutInCell="1" simplePos="0">
                      <wp:simplePos y="0" x="0"/>
                      <wp:positionH relativeFrom="column">
                        <wp:posOffset>2324100</wp:posOffset>
                      </wp:positionH>
                      <wp:positionV relativeFrom="paragraph">
                        <wp:posOffset>101600</wp:posOffset>
                      </wp:positionV>
                      <wp:extent cy="0" cx="889000"/>
                      <wp:wrapNone/>
                      <wp:docPr id="18"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混凝土结构工程允许偏差得分=              ×20=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tc>
      </w:tr>
    </w:tbl>
    <w:p>
      <w:pPr>
        <w:jc w:val="center"/>
        <w:rPr>
          <w:b w:val="1"/>
          <w:sz w:val="36"/>
          <w:szCs w:val="36"/>
          <w:rFonts w:ascii="Calibri" w:hAnsi="Calibri" w:eastAsia="宋体" w:cs="Times New Roman"/>
        </w:rPr>
      </w:pPr>
      <w:r>
        <w:rPr>
          <w:b w:val="1"/>
          <w:sz w:val="36"/>
          <w:szCs w:val="36"/>
          <w:rFonts w:ascii="Calibri" w:hAnsi="Calibri" w:eastAsia="宋体" w:cs="Times New Roman" w:hint="eastAsia"/>
        </w:rPr>
        <w:t>混凝土结构工程观感质量项目及评分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2.8</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658"/>
        <w:gridCol w:w="3079"/>
        <w:gridCol w:w="139"/>
        <w:gridCol w:w="978"/>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vAlign w:val="center"/>
          </w:tcPr>
          <w:p>
            <w:pPr>
              <w:jc w:val="center"/>
              <w:rPr>
                <w:sz w:val="24"/>
                <w:szCs w:val="24"/>
                <w:rFonts w:ascii="宋体" w:hAnsi="宋体" w:eastAsia="宋体" w:cs="Times New Roman"/>
              </w:rPr>
            </w:pPr>
          </w:p>
          <w:p>
            <w:pPr>
              <w:jc w:val="cente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vAlign w:val="center"/>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vAlign w:val="center"/>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vAlign w:val="center"/>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6"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876" w:type="dxa"/>
            <w:gridSpan w:val="3"/>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 查 项 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3" w:hRule="atLeast"/>
        </w:trPr>
        <w:tc>
          <w:tcPr>
            <w:tcW w:w="710" w:type="dxa"/>
            <w:vMerge w:val="continue"/>
            <w:vAlign w:val="center"/>
          </w:tcPr>
          <w:p>
            <w:pPr>
              <w:jc w:val="center"/>
              <w:rPr>
                <w:sz w:val="24"/>
                <w:szCs w:val="24"/>
                <w:rFonts w:ascii="宋体" w:hAnsi="宋体" w:eastAsia="宋体" w:cs="Times New Roman"/>
              </w:rPr>
            </w:pPr>
          </w:p>
        </w:tc>
        <w:tc>
          <w:tcPr>
            <w:tcW w:w="3876" w:type="dxa"/>
            <w:gridSpan w:val="3"/>
            <w:vMerge w:val="continue"/>
            <w:vAlign w:val="center"/>
          </w:tcPr>
          <w:p>
            <w:pPr>
              <w:jc w:val="center"/>
              <w:rPr>
                <w:sz w:val="24"/>
                <w:szCs w:val="24"/>
                <w:rFonts w:ascii="宋体" w:hAnsi="宋体" w:eastAsia="宋体" w:cs="Times New Roman"/>
              </w:rPr>
            </w:pP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Cs w:val="21"/>
                <w:rFonts w:ascii="宋体" w:hAnsi="宋体" w:eastAsia="宋体" w:cs="Times New Roman"/>
              </w:rPr>
            </w:pPr>
          </w:p>
        </w:tc>
        <w:tc>
          <w:tcPr>
            <w:tcW w:w="978" w:type="dxa"/>
            <w:vMerge w:val="continue"/>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w:t>
            </w:r>
          </w:p>
        </w:tc>
        <w:tc>
          <w:tcPr>
            <w:tcW w:w="3876" w:type="dxa"/>
            <w:gridSpan w:val="3"/>
            <w:vAlign w:val="center"/>
          </w:tcPr>
          <w:p>
            <w:pPr>
              <w:jc w:val="left"/>
              <w:ind w:firstLine="240" w:firstLineChars="100"/>
              <w:rPr>
                <w:sz w:val="24"/>
                <w:szCs w:val="24"/>
                <w:rFonts w:ascii="宋体" w:hAnsi="宋体" w:eastAsia="宋体" w:cs="Times New Roman"/>
              </w:rPr>
            </w:pPr>
            <w:r>
              <w:rPr>
                <w:sz w:val="24"/>
                <w:szCs w:val="24"/>
                <w:rFonts w:ascii="宋体" w:hAnsi="宋体" w:eastAsia="宋体" w:cs="Times New Roman" w:hint="eastAsia"/>
              </w:rPr>
              <w:t>露筋</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15</w:t>
            </w:r>
          </w:p>
        </w:tc>
        <w:tc>
          <w:tcPr>
            <w:tcW w:w="709" w:type="dxa"/>
            <w:gridSpan w:val="2"/>
          </w:tcPr>
          <w:p>
            <w:pPr>
              <w:rPr>
                <w:sz w:val="24"/>
                <w:szCs w:val="24"/>
                <w:rFonts w:ascii="宋体" w:hAnsi="宋体" w:eastAsia="宋体" w:cs="Times New Roman"/>
              </w:rPr>
            </w:pPr>
          </w:p>
        </w:tc>
        <w:tc>
          <w:tcPr>
            <w:tcW w:w="706" w:type="dxa"/>
          </w:tcPr>
          <w:p>
            <w:pPr>
              <w:jc w:val="center"/>
              <w:rPr>
                <w:sz w:val="24"/>
                <w:szCs w:val="24"/>
                <w:rFonts w:ascii="宋体" w:hAnsi="宋体" w:eastAsia="宋体" w:cs="Times New Roman"/>
              </w:rPr>
            </w:pPr>
          </w:p>
        </w:tc>
        <w:tc>
          <w:tcPr>
            <w:tcW w:w="1116" w:type="dxa"/>
          </w:tcPr>
          <w:p>
            <w:pPr>
              <w:jc w:val="center"/>
              <w:rPr>
                <w:sz w:val="24"/>
                <w:szCs w:val="24"/>
                <w:rFonts w:ascii="宋体" w:hAnsi="宋体" w:eastAsia="宋体" w:cs="Times New Roman"/>
              </w:rPr>
            </w:pPr>
          </w:p>
        </w:tc>
        <w:tc>
          <w:tcPr>
            <w:tcW w:w="978" w:type="dxa"/>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82" w:hRule="atLeast"/>
        </w:trPr>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w:t>
            </w:r>
          </w:p>
        </w:tc>
        <w:tc>
          <w:tcPr>
            <w:tcW w:w="3876" w:type="dxa"/>
            <w:gridSpan w:val="3"/>
            <w:vAlign w:val="center"/>
          </w:tcPr>
          <w:p>
            <w:pPr>
              <w:jc w:val="left"/>
              <w:ind w:firstLine="240" w:firstLineChars="100"/>
              <w:rPr>
                <w:sz w:val="24"/>
                <w:szCs w:val="24"/>
                <w:rFonts w:ascii="宋体" w:hAnsi="宋体" w:eastAsia="宋体" w:cs="Times New Roman"/>
              </w:rPr>
            </w:pPr>
            <w:r>
              <w:rPr>
                <w:sz w:val="24"/>
                <w:szCs w:val="24"/>
                <w:rFonts w:ascii="宋体" w:hAnsi="宋体" w:eastAsia="宋体" w:cs="Times New Roman" w:hint="eastAsia"/>
              </w:rPr>
              <w:t>蜂窝</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w:t>
            </w:r>
          </w:p>
        </w:tc>
        <w:tc>
          <w:tcPr>
            <w:tcW w:w="709" w:type="dxa"/>
            <w:gridSpan w:val="2"/>
          </w:tcPr>
          <w:p>
            <w:pPr>
              <w:jc w:val="center"/>
              <w:rPr>
                <w:sz w:val="24"/>
                <w:szCs w:val="24"/>
                <w:rFonts w:ascii="宋体" w:hAnsi="宋体" w:eastAsia="宋体" w:cs="Times New Roman"/>
              </w:rPr>
            </w:pPr>
          </w:p>
        </w:tc>
        <w:tc>
          <w:tcPr>
            <w:tcW w:w="706" w:type="dxa"/>
          </w:tcPr>
          <w:p>
            <w:pPr>
              <w:jc w:val="center"/>
              <w:rPr>
                <w:sz w:val="24"/>
                <w:szCs w:val="24"/>
                <w:rFonts w:ascii="宋体" w:hAnsi="宋体" w:eastAsia="宋体" w:cs="Times New Roman"/>
              </w:rPr>
            </w:pPr>
          </w:p>
        </w:tc>
        <w:tc>
          <w:tcPr>
            <w:tcW w:w="1116" w:type="dxa"/>
          </w:tcPr>
          <w:p>
            <w:pPr>
              <w:jc w:val="center"/>
              <w:rPr>
                <w:sz w:val="24"/>
                <w:szCs w:val="24"/>
                <w:rFonts w:ascii="宋体" w:hAnsi="宋体" w:eastAsia="宋体" w:cs="Times New Roman"/>
              </w:rPr>
            </w:pPr>
          </w:p>
        </w:tc>
        <w:tc>
          <w:tcPr>
            <w:tcW w:w="978" w:type="dxa"/>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31" w:hRule="atLeast"/>
        </w:trPr>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3</w:t>
            </w:r>
          </w:p>
        </w:tc>
        <w:tc>
          <w:tcPr>
            <w:tcW w:w="3876" w:type="dxa"/>
            <w:gridSpan w:val="3"/>
            <w:vAlign w:val="center"/>
          </w:tcPr>
          <w:p>
            <w:pPr>
              <w:jc w:val="left"/>
              <w:ind w:firstLine="240" w:firstLineChars="100"/>
              <w:rPr>
                <w:sz w:val="24"/>
                <w:szCs w:val="24"/>
                <w:rFonts w:ascii="宋体" w:hAnsi="宋体" w:eastAsia="宋体" w:cs="Times New Roman"/>
              </w:rPr>
            </w:pPr>
            <w:r>
              <w:rPr>
                <w:sz w:val="24"/>
                <w:szCs w:val="24"/>
                <w:rFonts w:ascii="宋体" w:hAnsi="宋体" w:eastAsia="宋体" w:cs="Times New Roman" w:hint="eastAsia"/>
              </w:rPr>
              <w:t>孔洞</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w:t>
            </w:r>
          </w:p>
        </w:tc>
        <w:tc>
          <w:tcPr>
            <w:tcW w:w="709" w:type="dxa"/>
            <w:gridSpan w:val="2"/>
          </w:tcPr>
          <w:p>
            <w:pPr>
              <w:jc w:val="center"/>
              <w:rPr>
                <w:sz w:val="24"/>
                <w:szCs w:val="24"/>
                <w:rFonts w:ascii="宋体" w:hAnsi="宋体" w:eastAsia="宋体" w:cs="Times New Roman"/>
              </w:rPr>
            </w:pPr>
          </w:p>
        </w:tc>
        <w:tc>
          <w:tcPr>
            <w:tcW w:w="706" w:type="dxa"/>
          </w:tcPr>
          <w:p>
            <w:pPr>
              <w:jc w:val="center"/>
              <w:rPr>
                <w:sz w:val="24"/>
                <w:szCs w:val="24"/>
                <w:rFonts w:ascii="宋体" w:hAnsi="宋体" w:eastAsia="宋体" w:cs="Times New Roman"/>
              </w:rPr>
            </w:pPr>
          </w:p>
        </w:tc>
        <w:tc>
          <w:tcPr>
            <w:tcW w:w="1116" w:type="dxa"/>
          </w:tcPr>
          <w:p>
            <w:pPr>
              <w:jc w:val="center"/>
              <w:rPr>
                <w:sz w:val="24"/>
                <w:szCs w:val="24"/>
                <w:rFonts w:ascii="宋体" w:hAnsi="宋体" w:eastAsia="宋体" w:cs="Times New Roman"/>
              </w:rPr>
            </w:pPr>
          </w:p>
        </w:tc>
        <w:tc>
          <w:tcPr>
            <w:tcW w:w="978" w:type="dxa"/>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31" w:hRule="atLeast"/>
        </w:trPr>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w:t>
            </w:r>
          </w:p>
        </w:tc>
        <w:tc>
          <w:tcPr>
            <w:tcW w:w="3876" w:type="dxa"/>
            <w:gridSpan w:val="3"/>
            <w:vAlign w:val="center"/>
          </w:tcPr>
          <w:p>
            <w:pPr>
              <w:jc w:val="left"/>
              <w:ind w:firstLine="240" w:firstLineChars="100"/>
              <w:rPr>
                <w:sz w:val="24"/>
                <w:szCs w:val="24"/>
                <w:rFonts w:ascii="宋体" w:hAnsi="宋体" w:eastAsia="宋体" w:cs="Times New Roman"/>
              </w:rPr>
            </w:pPr>
            <w:r>
              <w:rPr>
                <w:sz w:val="24"/>
                <w:szCs w:val="24"/>
                <w:rFonts w:ascii="宋体" w:hAnsi="宋体" w:eastAsia="宋体" w:cs="Times New Roman" w:hint="eastAsia"/>
              </w:rPr>
              <w:t>夹渣</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w:t>
            </w:r>
          </w:p>
        </w:tc>
        <w:tc>
          <w:tcPr>
            <w:tcW w:w="709" w:type="dxa"/>
            <w:gridSpan w:val="2"/>
          </w:tcPr>
          <w:p>
            <w:pPr>
              <w:jc w:val="center"/>
              <w:rPr>
                <w:sz w:val="24"/>
                <w:szCs w:val="24"/>
                <w:rFonts w:ascii="宋体" w:hAnsi="宋体" w:eastAsia="宋体" w:cs="Times New Roman"/>
              </w:rPr>
            </w:pPr>
          </w:p>
        </w:tc>
        <w:tc>
          <w:tcPr>
            <w:tcW w:w="706" w:type="dxa"/>
          </w:tcPr>
          <w:p>
            <w:pPr>
              <w:jc w:val="center"/>
              <w:rPr>
                <w:sz w:val="24"/>
                <w:szCs w:val="24"/>
                <w:rFonts w:ascii="宋体" w:hAnsi="宋体" w:eastAsia="宋体" w:cs="Times New Roman"/>
              </w:rPr>
            </w:pPr>
          </w:p>
        </w:tc>
        <w:tc>
          <w:tcPr>
            <w:tcW w:w="1116" w:type="dxa"/>
          </w:tcPr>
          <w:p>
            <w:pPr>
              <w:jc w:val="center"/>
              <w:rPr>
                <w:sz w:val="24"/>
                <w:szCs w:val="24"/>
                <w:rFonts w:ascii="宋体" w:hAnsi="宋体" w:eastAsia="宋体" w:cs="Times New Roman"/>
              </w:rPr>
            </w:pPr>
          </w:p>
        </w:tc>
        <w:tc>
          <w:tcPr>
            <w:tcW w:w="978" w:type="dxa"/>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88" w:hRule="atLeast"/>
        </w:trPr>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5</w:t>
            </w:r>
          </w:p>
        </w:tc>
        <w:tc>
          <w:tcPr>
            <w:tcW w:w="3876" w:type="dxa"/>
            <w:gridSpan w:val="3"/>
            <w:vAlign w:val="center"/>
          </w:tcPr>
          <w:p>
            <w:pPr>
              <w:jc w:val="left"/>
              <w:ind w:firstLine="240" w:firstLineChars="100"/>
              <w:rPr>
                <w:sz w:val="24"/>
                <w:szCs w:val="24"/>
                <w:rFonts w:ascii="宋体" w:hAnsi="宋体" w:eastAsia="宋体" w:cs="Times New Roman"/>
              </w:rPr>
            </w:pPr>
            <w:r>
              <w:rPr>
                <w:sz w:val="24"/>
                <w:szCs w:val="24"/>
                <w:rFonts w:ascii="宋体" w:hAnsi="宋体" w:eastAsia="宋体" w:cs="Times New Roman" w:hint="eastAsia"/>
              </w:rPr>
              <w:t>疏松</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w:t>
            </w:r>
          </w:p>
        </w:tc>
        <w:tc>
          <w:tcPr>
            <w:tcW w:w="709" w:type="dxa"/>
            <w:gridSpan w:val="2"/>
          </w:tcPr>
          <w:p>
            <w:pPr>
              <w:jc w:val="center"/>
              <w:rPr>
                <w:sz w:val="24"/>
                <w:szCs w:val="24"/>
                <w:rFonts w:ascii="宋体" w:hAnsi="宋体" w:eastAsia="宋体" w:cs="Times New Roman"/>
              </w:rPr>
            </w:pPr>
          </w:p>
        </w:tc>
        <w:tc>
          <w:tcPr>
            <w:tcW w:w="706" w:type="dxa"/>
          </w:tcPr>
          <w:p>
            <w:pPr>
              <w:jc w:val="center"/>
              <w:rPr>
                <w:sz w:val="24"/>
                <w:szCs w:val="24"/>
                <w:rFonts w:ascii="宋体" w:hAnsi="宋体" w:eastAsia="宋体" w:cs="Times New Roman"/>
              </w:rPr>
            </w:pPr>
          </w:p>
        </w:tc>
        <w:tc>
          <w:tcPr>
            <w:tcW w:w="1116" w:type="dxa"/>
          </w:tcPr>
          <w:p>
            <w:pPr>
              <w:jc w:val="center"/>
              <w:rPr>
                <w:sz w:val="24"/>
                <w:szCs w:val="24"/>
                <w:rFonts w:ascii="宋体" w:hAnsi="宋体" w:eastAsia="宋体" w:cs="Times New Roman"/>
              </w:rPr>
            </w:pPr>
          </w:p>
        </w:tc>
        <w:tc>
          <w:tcPr>
            <w:tcW w:w="978" w:type="dxa"/>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27" w:hRule="atLeast"/>
        </w:trPr>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6</w:t>
            </w:r>
          </w:p>
        </w:tc>
        <w:tc>
          <w:tcPr>
            <w:tcW w:w="3876" w:type="dxa"/>
            <w:gridSpan w:val="3"/>
            <w:vAlign w:val="center"/>
          </w:tcPr>
          <w:p>
            <w:pPr>
              <w:jc w:val="left"/>
              <w:ind w:firstLine="240" w:firstLineChars="100"/>
              <w:rPr>
                <w:sz w:val="24"/>
                <w:szCs w:val="24"/>
                <w:rFonts w:ascii="宋体" w:hAnsi="宋体" w:eastAsia="宋体" w:cs="Times New Roman"/>
              </w:rPr>
            </w:pPr>
            <w:r>
              <w:rPr>
                <w:sz w:val="24"/>
                <w:szCs w:val="24"/>
                <w:rFonts w:ascii="宋体" w:hAnsi="宋体" w:eastAsia="宋体" w:cs="Times New Roman" w:hint="eastAsia"/>
              </w:rPr>
              <w:t>裂缝</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15</w:t>
            </w:r>
          </w:p>
        </w:tc>
        <w:tc>
          <w:tcPr>
            <w:tcW w:w="709" w:type="dxa"/>
            <w:gridSpan w:val="2"/>
          </w:tcPr>
          <w:p>
            <w:pPr>
              <w:rPr>
                <w:sz w:val="24"/>
                <w:szCs w:val="24"/>
                <w:rFonts w:ascii="宋体" w:hAnsi="宋体" w:eastAsia="宋体" w:cs="Times New Roman"/>
              </w:rPr>
            </w:pPr>
          </w:p>
        </w:tc>
        <w:tc>
          <w:tcPr>
            <w:tcW w:w="706" w:type="dxa"/>
          </w:tcPr>
          <w:p>
            <w:pPr>
              <w:jc w:val="center"/>
              <w:rPr>
                <w:sz w:val="24"/>
                <w:szCs w:val="24"/>
                <w:rFonts w:ascii="宋体" w:hAnsi="宋体" w:eastAsia="宋体" w:cs="Times New Roman"/>
              </w:rPr>
            </w:pPr>
          </w:p>
        </w:tc>
        <w:tc>
          <w:tcPr>
            <w:tcW w:w="1116" w:type="dxa"/>
          </w:tcPr>
          <w:p>
            <w:pPr>
              <w:jc w:val="center"/>
              <w:rPr>
                <w:sz w:val="24"/>
                <w:szCs w:val="24"/>
                <w:rFonts w:ascii="宋体" w:hAnsi="宋体" w:eastAsia="宋体" w:cs="Times New Roman"/>
              </w:rPr>
            </w:pPr>
          </w:p>
        </w:tc>
        <w:tc>
          <w:tcPr>
            <w:tcW w:w="978" w:type="dxa"/>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20" w:hRule="atLeast"/>
        </w:trPr>
        <w:tc>
          <w:tcPr>
            <w:tcW w:w="710" w:type="dxa"/>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7</w:t>
            </w:r>
          </w:p>
        </w:tc>
        <w:tc>
          <w:tcPr>
            <w:tcW w:w="3876" w:type="dxa"/>
            <w:gridSpan w:val="3"/>
            <w:vAlign w:val="center"/>
          </w:tcPr>
          <w:p>
            <w:pPr>
              <w:jc w:val="left"/>
              <w:ind w:firstLine="240" w:firstLineChars="100"/>
              <w:rPr>
                <w:sz w:val="24"/>
                <w:szCs w:val="24"/>
                <w:rFonts w:ascii="宋体" w:hAnsi="宋体" w:eastAsia="宋体" w:cs="Times New Roman"/>
              </w:rPr>
            </w:pPr>
            <w:r>
              <w:rPr>
                <w:sz w:val="24"/>
                <w:szCs w:val="24"/>
                <w:rFonts w:ascii="宋体" w:hAnsi="宋体" w:eastAsia="宋体" w:cs="Times New Roman" w:hint="eastAsia"/>
              </w:rPr>
              <w:t>连接部位缺陷</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15</w:t>
            </w:r>
          </w:p>
        </w:tc>
        <w:tc>
          <w:tcPr>
            <w:tcW w:w="709" w:type="dxa"/>
            <w:gridSpan w:val="2"/>
          </w:tcPr>
          <w:p>
            <w:pPr>
              <w:jc w:val="center"/>
              <w:rPr>
                <w:sz w:val="24"/>
                <w:szCs w:val="24"/>
                <w:rFonts w:ascii="宋体" w:hAnsi="宋体" w:eastAsia="宋体" w:cs="Times New Roman"/>
              </w:rPr>
            </w:pPr>
          </w:p>
        </w:tc>
        <w:tc>
          <w:tcPr>
            <w:tcW w:w="706" w:type="dxa"/>
          </w:tcPr>
          <w:p>
            <w:pPr>
              <w:jc w:val="center"/>
              <w:rPr>
                <w:sz w:val="24"/>
                <w:szCs w:val="24"/>
                <w:rFonts w:ascii="宋体" w:hAnsi="宋体" w:eastAsia="宋体" w:cs="Times New Roman"/>
              </w:rPr>
            </w:pPr>
          </w:p>
        </w:tc>
        <w:tc>
          <w:tcPr>
            <w:tcW w:w="1116" w:type="dxa"/>
          </w:tcPr>
          <w:p>
            <w:pPr>
              <w:jc w:val="center"/>
              <w:rPr>
                <w:sz w:val="24"/>
                <w:szCs w:val="24"/>
                <w:rFonts w:ascii="宋体" w:hAnsi="宋体" w:eastAsia="宋体" w:cs="Times New Roman"/>
              </w:rPr>
            </w:pPr>
          </w:p>
        </w:tc>
        <w:tc>
          <w:tcPr>
            <w:tcW w:w="978" w:type="dxa"/>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93" w:hRule="atLeast"/>
        </w:trPr>
        <w:tc>
          <w:tcPr>
            <w:tcW w:w="710" w:type="dxa"/>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8</w:t>
            </w:r>
          </w:p>
        </w:tc>
        <w:tc>
          <w:tcPr>
            <w:tcW w:w="3876" w:type="dxa"/>
            <w:gridSpan w:val="3"/>
            <w:vAlign w:val="center"/>
          </w:tcPr>
          <w:p>
            <w:pPr>
              <w:jc w:val="left"/>
              <w:ind w:firstLine="240" w:firstLineChars="100"/>
              <w:rPr>
                <w:sz w:val="24"/>
                <w:szCs w:val="24"/>
                <w:rFonts w:ascii="宋体" w:hAnsi="宋体" w:eastAsia="宋体" w:cs="Times New Roman"/>
              </w:rPr>
            </w:pPr>
            <w:r>
              <w:rPr>
                <w:sz w:val="24"/>
                <w:szCs w:val="24"/>
                <w:rFonts w:ascii="宋体" w:hAnsi="宋体" w:eastAsia="宋体" w:cs="Times New Roman" w:hint="eastAsia"/>
              </w:rPr>
              <w:t>外形缺陷</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w:t>
            </w:r>
          </w:p>
        </w:tc>
        <w:tc>
          <w:tcPr>
            <w:tcW w:w="709" w:type="dxa"/>
            <w:gridSpan w:val="2"/>
          </w:tcPr>
          <w:p>
            <w:pPr>
              <w:jc w:val="center"/>
              <w:rPr>
                <w:sz w:val="24"/>
                <w:szCs w:val="24"/>
                <w:rFonts w:ascii="宋体" w:hAnsi="宋体" w:eastAsia="宋体" w:cs="Times New Roman"/>
              </w:rPr>
            </w:pPr>
          </w:p>
        </w:tc>
        <w:tc>
          <w:tcPr>
            <w:tcW w:w="706" w:type="dxa"/>
          </w:tcPr>
          <w:p>
            <w:pPr>
              <w:jc w:val="center"/>
              <w:rPr>
                <w:sz w:val="24"/>
                <w:szCs w:val="24"/>
                <w:rFonts w:ascii="宋体" w:hAnsi="宋体" w:eastAsia="宋体" w:cs="Times New Roman"/>
              </w:rPr>
            </w:pPr>
          </w:p>
        </w:tc>
        <w:tc>
          <w:tcPr>
            <w:tcW w:w="1116" w:type="dxa"/>
          </w:tcPr>
          <w:p>
            <w:pPr>
              <w:jc w:val="center"/>
              <w:rPr>
                <w:sz w:val="24"/>
                <w:szCs w:val="24"/>
                <w:rFonts w:ascii="宋体" w:hAnsi="宋体" w:eastAsia="宋体" w:cs="Times New Roman"/>
              </w:rPr>
            </w:pPr>
          </w:p>
        </w:tc>
        <w:tc>
          <w:tcPr>
            <w:tcW w:w="978" w:type="dxa"/>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63" w:hRule="atLeast"/>
        </w:trPr>
        <w:tc>
          <w:tcPr>
            <w:tcW w:w="710" w:type="dxa"/>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9</w:t>
            </w:r>
          </w:p>
        </w:tc>
        <w:tc>
          <w:tcPr>
            <w:tcW w:w="3876" w:type="dxa"/>
            <w:gridSpan w:val="3"/>
            <w:vAlign w:val="center"/>
          </w:tcPr>
          <w:p>
            <w:pPr>
              <w:jc w:val="left"/>
              <w:ind w:firstLine="240" w:firstLineChars="100"/>
              <w:rPr>
                <w:sz w:val="24"/>
                <w:szCs w:val="24"/>
                <w:rFonts w:ascii="宋体" w:hAnsi="宋体" w:eastAsia="宋体" w:cs="Times New Roman"/>
              </w:rPr>
            </w:pPr>
            <w:r>
              <w:rPr>
                <w:sz w:val="24"/>
                <w:szCs w:val="24"/>
                <w:rFonts w:ascii="宋体" w:hAnsi="宋体" w:eastAsia="宋体" w:cs="Times New Roman" w:hint="eastAsia"/>
              </w:rPr>
              <w:t>外表缺陷</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5</w:t>
            </w:r>
          </w:p>
        </w:tc>
        <w:tc>
          <w:tcPr>
            <w:tcW w:w="709" w:type="dxa"/>
            <w:gridSpan w:val="2"/>
          </w:tcPr>
          <w:p>
            <w:pPr>
              <w:jc w:val="center"/>
              <w:rPr>
                <w:sz w:val="24"/>
                <w:szCs w:val="24"/>
                <w:rFonts w:ascii="宋体" w:hAnsi="宋体" w:eastAsia="宋体" w:cs="Times New Roman"/>
              </w:rPr>
            </w:pPr>
          </w:p>
        </w:tc>
        <w:tc>
          <w:tcPr>
            <w:tcW w:w="706" w:type="dxa"/>
          </w:tcPr>
          <w:p>
            <w:pPr>
              <w:jc w:val="center"/>
              <w:rPr>
                <w:sz w:val="24"/>
                <w:szCs w:val="24"/>
                <w:rFonts w:ascii="宋体" w:hAnsi="宋体" w:eastAsia="宋体" w:cs="Times New Roman"/>
              </w:rPr>
            </w:pPr>
          </w:p>
        </w:tc>
        <w:tc>
          <w:tcPr>
            <w:tcW w:w="1116" w:type="dxa"/>
          </w:tcPr>
          <w:p>
            <w:pPr>
              <w:jc w:val="center"/>
              <w:rPr>
                <w:sz w:val="24"/>
                <w:szCs w:val="24"/>
                <w:rFonts w:ascii="宋体" w:hAnsi="宋体" w:eastAsia="宋体" w:cs="Times New Roman"/>
              </w:rPr>
            </w:pPr>
          </w:p>
        </w:tc>
        <w:tc>
          <w:tcPr>
            <w:tcW w:w="978" w:type="dxa"/>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86" w:hRule="atLeast"/>
        </w:trPr>
        <w:tc>
          <w:tcPr>
            <w:tcW w:w="710" w:type="dxa"/>
            <w:vAlign w:val="center"/>
          </w:tcPr>
          <w:p>
            <w:pPr>
              <w:jc w:val="center"/>
              <w:rPr>
                <w:sz w:val="24"/>
                <w:szCs w:val="24"/>
                <w:rFonts w:ascii="宋体" w:hAnsi="宋体" w:eastAsia="宋体" w:cs="Times New Roman"/>
              </w:rPr>
            </w:pPr>
          </w:p>
        </w:tc>
        <w:tc>
          <w:tcPr>
            <w:tcW w:w="3876"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合计得分</w:t>
            </w:r>
          </w:p>
        </w:tc>
        <w:tc>
          <w:tcPr>
            <w:tcW w:w="978" w:type="dxa"/>
            <w:vAlign w:val="center"/>
          </w:tcPr>
          <w:p>
            <w:pPr>
              <w:jc w:val="center"/>
              <w:rPr>
                <w:sz w:val="24"/>
                <w:szCs w:val="24"/>
                <w:rFonts w:ascii="宋体" w:hAnsi="宋体" w:eastAsia="宋体" w:cs="Times New Roman"/>
              </w:rPr>
            </w:pP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363" w:type="dxa"/>
            <w:gridSpan w:val="9"/>
          </w:tcPr>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观感质量项目分值10分。</w:t>
            </w:r>
          </w:p>
          <w:p>
            <w:pPr>
              <w:rPr>
                <w:sz w:val="24"/>
                <w:szCs w:val="24"/>
                <w:rFonts w:ascii="宋体" w:hAnsi="宋体" w:eastAsia="宋体" w:cs="Times New Roman"/>
              </w:rPr>
            </w:pPr>
            <w:r>
              <w:rPr>
                <w:sz w:val="24"/>
                <w:szCs w:val="24"/>
                <w:rFonts w:ascii="宋体" w:hAnsi="宋体" w:eastAsia="宋体" w:cs="Times New Roman" w:hint="eastAsia"/>
              </w:rPr>
              <w:t>应得分合计；</w:t>
            </w:r>
          </w:p>
          <w:p>
            <w:pPr>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240" w:firstLineChars="10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67456" behindDoc="0" locked="0" layoutInCell="1" allowOverlap="1">
                      <wp:simplePos y="0" x="0"/>
                      <wp:positionH relativeFrom="column">
                        <wp:posOffset>2288540</wp:posOffset>
                      </wp:positionH>
                      <wp:positionV relativeFrom="paragraph">
                        <wp:posOffset>97155</wp:posOffset>
                      </wp:positionV>
                      <wp:extent cy="0" cx="891540"/>
                      <wp:effectExtent b="0" r="0" t="0" l="0"/>
                      <wp:wrapNone/>
                      <wp:docPr id="19" name="直接箭头连接符 15"/>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7744" behindDoc="0" allowOverlap="1" locked="0" layoutInCell="1" simplePos="0">
                      <wp:simplePos y="0" x="0"/>
                      <wp:positionH relativeFrom="column">
                        <wp:posOffset>2286000</wp:posOffset>
                      </wp:positionH>
                      <wp:positionV relativeFrom="paragraph">
                        <wp:posOffset>101600</wp:posOffset>
                      </wp:positionV>
                      <wp:extent cy="0" cx="889000"/>
                      <wp:wrapNone/>
                      <wp:docPr id="20"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混凝土结构工程观感质量得分=             ×10=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tc>
      </w:tr>
    </w:tbl>
    <w:p>
      <w:pPr>
        <w:rPr>
          <w:b w:val="1"/>
          <w:sz w:val="28"/>
          <w:szCs w:val="28"/>
          <w:rFonts w:ascii="宋体" w:hAnsi="宋体" w:eastAsia="宋体" w:cs="Times New Roman" w:hint="eastAsia"/>
        </w:rPr>
      </w:pPr>
    </w:p>
    <w:p>
      <w:pPr>
        <w:rPr>
          <w:b w:val="1"/>
          <w:sz w:val="28"/>
          <w:szCs w:val="28"/>
          <w:rFonts w:ascii="宋体" w:hAnsi="宋体" w:eastAsia="宋体" w:cs="Times New Roman" w:hint="eastAsia"/>
        </w:rPr>
      </w:pPr>
    </w:p>
    <w:p>
      <w:pPr>
        <w:jc w:val="center"/>
        <w:rPr>
          <w:b w:val="1"/>
          <w:sz w:val="36"/>
          <w:szCs w:val="36"/>
          <w:rFonts w:ascii="Calibri" w:hAnsi="Calibri" w:eastAsia="宋体" w:cs="Times New Roman"/>
        </w:rPr>
      </w:pPr>
      <w:r>
        <w:rPr>
          <w:b w:val="1"/>
          <w:sz w:val="36"/>
          <w:szCs w:val="36"/>
          <w:rFonts w:ascii="Calibri" w:hAnsi="Calibri" w:eastAsia="宋体" w:cs="Times New Roman" w:hint="eastAsia"/>
        </w:rPr>
        <w:t>钢结构工程性能检测项目及评分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2.9</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autofit"/>
      </w:tblPr>
      <w:tblGrid>
        <w:gridCol w:w="846"/>
        <w:gridCol w:w="522"/>
        <w:gridCol w:w="3079"/>
        <w:gridCol w:w="139"/>
        <w:gridCol w:w="978"/>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tcPr>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6" w:hRule="atLeast"/>
        </w:trPr>
        <w:tc>
          <w:tcPr>
            <w:tcW w:w="84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740" w:type="dxa"/>
            <w:gridSpan w:val="3"/>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 查 项 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3" w:hRule="atLeast"/>
        </w:trPr>
        <w:tc>
          <w:tcPr>
            <w:tcW w:w="846" w:type="dxa"/>
            <w:vMerge w:val="continue"/>
            <w:vAlign w:val="center"/>
          </w:tcPr>
          <w:p>
            <w:pPr>
              <w:jc w:val="center"/>
              <w:rPr>
                <w:sz w:val="24"/>
                <w:szCs w:val="24"/>
                <w:rFonts w:ascii="宋体" w:hAnsi="宋体" w:eastAsia="宋体" w:cs="Times New Roman"/>
              </w:rPr>
            </w:pPr>
          </w:p>
        </w:tc>
        <w:tc>
          <w:tcPr>
            <w:tcW w:w="3740" w:type="dxa"/>
            <w:gridSpan w:val="3"/>
            <w:vMerge w:val="continue"/>
            <w:vAlign w:val="center"/>
          </w:tcPr>
          <w:p>
            <w:pPr>
              <w:jc w:val="center"/>
              <w:rPr>
                <w:sz w:val="24"/>
                <w:szCs w:val="24"/>
                <w:rFonts w:ascii="宋体" w:hAnsi="宋体" w:eastAsia="宋体" w:cs="Times New Roman"/>
              </w:rPr>
            </w:pP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 w:val="24"/>
                <w:szCs w:val="24"/>
                <w:rFonts w:ascii="宋体" w:hAnsi="宋体" w:eastAsia="宋体" w:cs="Times New Roman"/>
              </w:rPr>
            </w:pPr>
          </w:p>
        </w:tc>
        <w:tc>
          <w:tcPr>
            <w:tcW w:w="978" w:type="dxa"/>
            <w:vMerge w:val="continue"/>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27" w:hRule="atLeast"/>
        </w:trPr>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w:t>
            </w:r>
          </w:p>
        </w:tc>
        <w:tc>
          <w:tcPr>
            <w:tcW w:w="3740"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焊缝内部质量</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60</w:t>
            </w:r>
          </w:p>
        </w:tc>
        <w:tc>
          <w:tcPr>
            <w:tcW w:w="709" w:type="dxa"/>
            <w:gridSpan w:val="2"/>
            <w:vAlign w:val="center"/>
          </w:tcPr>
          <w:p>
            <w:pPr>
              <w:jc w:val="cente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50" w:hRule="atLeast"/>
        </w:trPr>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w:t>
            </w:r>
          </w:p>
        </w:tc>
        <w:tc>
          <w:tcPr>
            <w:tcW w:w="3740"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高强度螺栓连接副紧固质量</w:t>
            </w: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59" w:hRule="atLeast"/>
        </w:trPr>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3</w:t>
            </w:r>
          </w:p>
        </w:tc>
        <w:tc>
          <w:tcPr>
            <w:tcW w:w="3740"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防腐涂装</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20</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52" w:hRule="atLeast"/>
        </w:trPr>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w:t>
            </w:r>
          </w:p>
        </w:tc>
        <w:tc>
          <w:tcPr>
            <w:tcW w:w="3740"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防火涂装</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20</w:t>
            </w:r>
          </w:p>
        </w:tc>
        <w:tc>
          <w:tcPr>
            <w:tcW w:w="709" w:type="dxa"/>
            <w:gridSpan w:val="2"/>
            <w:vAlign w:val="center"/>
          </w:tcPr>
          <w:p>
            <w:pPr>
              <w:jc w:val="cente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768" w:hRule="atLeast"/>
        </w:trPr>
        <w:tc>
          <w:tcPr>
            <w:tcW w:w="846" w:type="dxa"/>
            <w:vAlign w:val="center"/>
          </w:tcPr>
          <w:p>
            <w:pPr>
              <w:jc w:val="center"/>
              <w:rPr>
                <w:sz w:val="24"/>
                <w:szCs w:val="24"/>
                <w:rFonts w:ascii="宋体" w:hAnsi="宋体" w:eastAsia="宋体" w:cs="Times New Roman"/>
              </w:rPr>
            </w:pPr>
          </w:p>
        </w:tc>
        <w:tc>
          <w:tcPr>
            <w:tcW w:w="3740" w:type="dxa"/>
            <w:gridSpan w:val="3"/>
            <w:vAlign w:val="center"/>
          </w:tcPr>
          <w:p>
            <w:pPr>
              <w:ind w:firstLine="240" w:firstLineChars="100"/>
              <w:rPr>
                <w:sz w:val="24"/>
                <w:szCs w:val="24"/>
                <w:rFonts w:ascii="宋体" w:hAnsi="宋体" w:eastAsia="宋体" w:cs="Times New Roman" w:hint="eastAsia"/>
              </w:rPr>
            </w:pPr>
            <w:r>
              <w:rPr>
                <w:sz w:val="24"/>
                <w:szCs w:val="24"/>
                <w:rFonts w:ascii="宋体" w:hAnsi="宋体" w:eastAsia="宋体" w:cs="Times New Roman" w:hint="eastAsia"/>
              </w:rPr>
              <w:t>合计得分</w:t>
            </w:r>
          </w:p>
        </w:tc>
        <w:tc>
          <w:tcPr>
            <w:tcW w:w="978" w:type="dxa"/>
            <w:vAlign w:val="center"/>
          </w:tcPr>
          <w:p>
            <w:pPr>
              <w:rPr>
                <w:sz w:val="24"/>
                <w:szCs w:val="24"/>
                <w:rFonts w:ascii="宋体" w:hAnsi="宋体" w:eastAsia="宋体" w:cs="Times New Roman"/>
              </w:rPr>
            </w:pPr>
          </w:p>
        </w:tc>
        <w:tc>
          <w:tcPr>
            <w:tcW w:w="709" w:type="dxa"/>
            <w:gridSpan w:val="2"/>
            <w:vAlign w:val="center"/>
          </w:tcPr>
          <w:p>
            <w:pPr>
              <w:rPr>
                <w:sz w:val="24"/>
                <w:szCs w:val="24"/>
                <w:rFonts w:ascii="宋体" w:hAnsi="宋体" w:eastAsia="宋体" w:cs="Times New Roman"/>
              </w:rPr>
            </w:pPr>
          </w:p>
        </w:tc>
        <w:tc>
          <w:tcPr>
            <w:tcW w:w="706" w:type="dxa"/>
            <w:vAlign w:val="center"/>
          </w:tcPr>
          <w:p>
            <w:pP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846"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227" w:type="dxa"/>
            <w:gridSpan w:val="9"/>
          </w:tcPr>
          <w:p>
            <w:pPr>
              <w:jc w:val="center"/>
              <w:rPr>
                <w:sz w:val="24"/>
                <w:szCs w:val="24"/>
                <w:rFonts w:ascii="宋体" w:hAnsi="宋体" w:eastAsia="宋体" w:cs="Times New Roman"/>
              </w:rPr>
            </w:pP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性能检测项目分值40分。</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应得分合计；</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实得分合计：</w:t>
            </w: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360" w:firstLineChars="15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68480" behindDoc="0" locked="0" layoutInCell="1" allowOverlap="1">
                      <wp:simplePos y="0" x="0"/>
                      <wp:positionH relativeFrom="column">
                        <wp:posOffset>2190750</wp:posOffset>
                      </wp:positionH>
                      <wp:positionV relativeFrom="paragraph">
                        <wp:posOffset>97155</wp:posOffset>
                      </wp:positionV>
                      <wp:extent cy="635" cx="1036955"/>
                      <wp:effectExtent b="0" r="0" t="0" l="0"/>
                      <wp:wrapNone/>
                      <wp:docPr id="21" name="直接箭头连接符 16"/>
                      <wp:cNvGraphicFramePr/>
                      <a:graphic>
                        <a:graphicData uri="http://schemas.microsoft.com/office/word/2010/wordprocessingShape">
                          <wps:wsp>
                            <wps:cNvCnPr/>
                            <wps:spPr>
                              <a:xfrm>
                                <a:off y="0" x="0"/>
                                <a:ext cy="635" cx="1036955"/>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8768" behindDoc="0" allowOverlap="1" locked="0" layoutInCell="1" simplePos="0">
                      <wp:simplePos y="0" x="0"/>
                      <wp:positionH relativeFrom="column">
                        <wp:posOffset>2197100</wp:posOffset>
                      </wp:positionH>
                      <wp:positionV relativeFrom="paragraph">
                        <wp:posOffset>101600</wp:posOffset>
                      </wp:positionV>
                      <wp:extent cy="0" cx="1041400"/>
                      <wp:wrapNone/>
                      <wp:docPr id="22" name="_x0000_s1026"/>
                      <a:graphic xmlns:a="http://schemas.openxmlformats.org/drawingml/2006/main">
                        <a:graphicData uri="http://schemas.openxmlformats.org/drawingml/2006/picture">
                          <wps:wsp>
                            <wps:cNvSpPr/>
                            <wps:spPr>
                              <a:xfrm>
                                <a:off y="0" x="0"/>
                                <a:ext cy="0" cx="10414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钢结构工程性能检测得分=                 ×40=</w:t>
            </w:r>
          </w:p>
          <w:p>
            <w:pPr>
              <w:jc w:val="cente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r>
              <w:rPr>
                <w:sz w:val="24"/>
                <w:szCs w:val="24"/>
                <w:rFonts w:ascii="宋体" w:hAnsi="宋体" w:eastAsia="宋体" w:cs="Times New Roman" w:hint="eastAsia"/>
              </w:rPr>
              <w:t>评价人员：                   年   月   日</w:t>
            </w: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p>
        </w:tc>
      </w:tr>
    </w:tbl>
    <w:p>
      <w:pPr>
        <w:rPr>
          <w:b w:val="1"/>
          <w:sz w:val="28"/>
          <w:szCs w:val="28"/>
          <w:rFonts w:ascii="宋体" w:hAnsi="宋体" w:eastAsia="宋体" w:cs="Times New Roman"/>
        </w:rPr>
      </w:pPr>
    </w:p>
    <w:p>
      <w:pPr>
        <w:jc w:val="center"/>
        <w:rPr>
          <w:sz w:val="36"/>
          <w:szCs w:val="36"/>
          <w:rFonts w:ascii="Calibri" w:hAnsi="Calibri" w:eastAsia="宋体" w:cs="Times New Roman"/>
        </w:rPr>
      </w:pPr>
      <w:r>
        <w:rPr>
          <w:b w:val="1"/>
          <w:sz w:val="36"/>
          <w:szCs w:val="36"/>
          <w:rFonts w:ascii="Calibri" w:hAnsi="Calibri" w:eastAsia="宋体" w:cs="Times New Roman" w:hint="eastAsia"/>
        </w:rPr>
        <w:t>钢结构工程质量记录项目及评分</w:t>
      </w:r>
    </w:p>
    <w:p>
      <w:pPr>
        <w:ind w:firstLine="7140" w:firstLineChars="2550"/>
        <w:rPr>
          <w:sz w:val="28"/>
          <w:lang w:val="en-US" w:eastAsia="zh-CN"/>
          <w:szCs w:val="28"/>
          <w:rFonts w:ascii="宋体" w:hAnsi="宋体" w:eastAsia="宋体" w:cs="Times New Roman" w:hint="default"/>
        </w:rPr>
      </w:pPr>
      <w:r>
        <w:rPr>
          <w:sz w:val="28"/>
          <w:szCs w:val="28"/>
          <w:rFonts w:ascii="宋体" w:hAnsi="宋体" w:eastAsia="宋体" w:cs="Times New Roman" w:hint="eastAsia"/>
        </w:rPr>
        <w:t>表</w:t>
      </w:r>
      <w:r>
        <w:rPr>
          <w:sz w:val="28"/>
          <w:lang w:val="en-US" w:eastAsia="zh-CN"/>
          <w:szCs w:val="28"/>
          <w:rFonts w:ascii="宋体" w:hAnsi="宋体" w:eastAsia="宋体" w:cs="Times New Roman" w:hint="eastAsia"/>
        </w:rPr>
        <w:t>2.10</w:t>
      </w:r>
    </w:p>
    <w:tbl>
      <w:tblPr>
        <w:tblStyle w:val="11"/>
        <w:tblW w:w="9357" w:type="dxa"/>
        <w:tblInd w:type="dxa" w:w="-318"/>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709"/>
        <w:gridCol w:w="141"/>
        <w:gridCol w:w="3029"/>
        <w:gridCol w:w="940"/>
        <w:gridCol w:w="319"/>
        <w:gridCol w:w="532"/>
        <w:gridCol w:w="709"/>
        <w:gridCol w:w="708"/>
        <w:gridCol w:w="851"/>
        <w:gridCol w:w="709"/>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41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170"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509" w:type="dxa"/>
            <w:gridSpan w:val="5"/>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41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170"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509" w:type="dxa"/>
            <w:gridSpan w:val="5"/>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50"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序号</w:t>
            </w:r>
          </w:p>
        </w:tc>
        <w:tc>
          <w:tcPr>
            <w:tcW w:w="4819" w:type="dxa"/>
            <w:gridSpan w:val="4"/>
            <w:vMerge w:val="restart"/>
            <w:vAlign w:val="center"/>
          </w:tcPr>
          <w:p>
            <w:pPr>
              <w:jc w:val="center"/>
              <w:rPr>
                <w:szCs w:val="21"/>
                <w:rFonts w:ascii="宋体" w:hAnsi="宋体" w:eastAsia="宋体" w:cs="Times New Roman"/>
              </w:rPr>
            </w:pPr>
            <w:r>
              <w:rPr>
                <w:szCs w:val="21"/>
                <w:rFonts w:ascii="宋体" w:hAnsi="宋体" w:eastAsia="宋体" w:cs="Times New Roman" w:hint="eastAsia"/>
              </w:rPr>
              <w:t>检 查 项 目</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应得分</w:t>
            </w:r>
          </w:p>
        </w:tc>
        <w:tc>
          <w:tcPr>
            <w:tcW w:w="1417" w:type="dxa"/>
            <w:gridSpan w:val="2"/>
            <w:vAlign w:val="center"/>
          </w:tcPr>
          <w:p>
            <w:pPr>
              <w:jc w:val="center"/>
              <w:rPr>
                <w:szCs w:val="21"/>
                <w:rFonts w:ascii="宋体" w:hAnsi="宋体" w:eastAsia="宋体" w:cs="Times New Roman"/>
              </w:rPr>
            </w:pPr>
            <w:r>
              <w:rPr>
                <w:szCs w:val="21"/>
                <w:rFonts w:ascii="宋体" w:hAnsi="宋体" w:eastAsia="宋体" w:cs="Times New Roman" w:hint="eastAsia"/>
              </w:rPr>
              <w:t>判定结果</w:t>
            </w:r>
          </w:p>
        </w:tc>
        <w:tc>
          <w:tcPr>
            <w:tcW w:w="851"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实得分</w:t>
            </w:r>
          </w:p>
        </w:tc>
        <w:tc>
          <w:tcPr>
            <w:tcW w:w="709"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14" w:hRule="atLeast"/>
        </w:trPr>
        <w:tc>
          <w:tcPr>
            <w:tcW w:w="710" w:type="dxa"/>
            <w:vMerge w:val="continue"/>
            <w:vAlign w:val="center"/>
          </w:tcPr>
          <w:p>
            <w:pPr>
              <w:jc w:val="center"/>
              <w:rPr>
                <w:szCs w:val="21"/>
                <w:rFonts w:ascii="宋体" w:hAnsi="宋体" w:eastAsia="宋体" w:cs="Times New Roman"/>
              </w:rPr>
            </w:pPr>
          </w:p>
        </w:tc>
        <w:tc>
          <w:tcPr>
            <w:tcW w:w="4819" w:type="dxa"/>
            <w:gridSpan w:val="4"/>
            <w:vMerge w:val="continue"/>
            <w:vAlign w:val="center"/>
          </w:tcPr>
          <w:p>
            <w:pPr>
              <w:jc w:val="center"/>
              <w:rPr>
                <w:szCs w:val="21"/>
                <w:rFonts w:ascii="宋体" w:hAnsi="宋体" w:eastAsia="宋体" w:cs="Times New Roman"/>
              </w:rPr>
            </w:pPr>
          </w:p>
        </w:tc>
        <w:tc>
          <w:tcPr>
            <w:tcW w:w="851" w:type="dxa"/>
            <w:gridSpan w:val="2"/>
            <w:vMerge w:val="continue"/>
            <w:vAlign w:val="center"/>
          </w:tcPr>
          <w:p>
            <w:pPr>
              <w:jc w:val="center"/>
              <w:rPr>
                <w:szCs w:val="21"/>
                <w:rFonts w:ascii="宋体" w:hAnsi="宋体" w:eastAsia="宋体" w:cs="Times New Roman"/>
              </w:rPr>
            </w:pPr>
          </w:p>
        </w:tc>
        <w:tc>
          <w:tcPr>
            <w:tcW w:w="709" w:type="dxa"/>
            <w:vAlign w:val="center"/>
          </w:tcPr>
          <w:p>
            <w:pPr>
              <w:jc w:val="center"/>
              <w:rPr>
                <w:szCs w:val="21"/>
                <w:rFonts w:ascii="宋体" w:hAnsi="宋体" w:eastAsia="宋体" w:cs="Times New Roman"/>
              </w:rPr>
            </w:pPr>
            <w:r>
              <w:rPr>
                <w:szCs w:val="21"/>
                <w:rFonts w:ascii="宋体" w:hAnsi="宋体" w:eastAsia="宋体" w:cs="Times New Roman" w:hint="eastAsia"/>
              </w:rPr>
              <w:t>100%</w:t>
            </w:r>
          </w:p>
        </w:tc>
        <w:tc>
          <w:tcPr>
            <w:tcW w:w="708" w:type="dxa"/>
            <w:vAlign w:val="center"/>
          </w:tcPr>
          <w:p>
            <w:pPr>
              <w:jc w:val="center"/>
              <w:rPr>
                <w:szCs w:val="21"/>
                <w:rFonts w:ascii="宋体" w:hAnsi="宋体" w:eastAsia="宋体" w:cs="Times New Roman"/>
              </w:rPr>
            </w:pPr>
            <w:r>
              <w:rPr>
                <w:szCs w:val="21"/>
                <w:rFonts w:ascii="宋体" w:hAnsi="宋体" w:eastAsia="宋体" w:cs="Times New Roman" w:hint="eastAsia"/>
              </w:rPr>
              <w:t>70%</w:t>
            </w:r>
          </w:p>
        </w:tc>
        <w:tc>
          <w:tcPr>
            <w:tcW w:w="851" w:type="dxa"/>
            <w:vMerge w:val="continue"/>
          </w:tcPr>
          <w:p>
            <w:pPr>
              <w:rPr>
                <w:szCs w:val="21"/>
                <w:rFonts w:ascii="宋体" w:hAnsi="宋体" w:eastAsia="宋体" w:cs="Times New Roman"/>
              </w:rPr>
            </w:pPr>
          </w:p>
        </w:tc>
        <w:tc>
          <w:tcPr>
            <w:tcW w:w="709" w:type="dxa"/>
            <w:vMerge w:val="continue"/>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63"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1</w:t>
            </w:r>
          </w:p>
        </w:tc>
        <w:tc>
          <w:tcPr>
            <w:tcW w:w="850" w:type="dxa"/>
            <w:gridSpan w:val="2"/>
            <w:vMerge w:val="restart"/>
            <w:vAlign w:val="center"/>
          </w:tcPr>
          <w:p>
            <w:pPr>
              <w:rPr>
                <w:szCs w:val="21"/>
                <w:rFonts w:ascii="宋体" w:hAnsi="宋体" w:eastAsia="宋体" w:cs="Times New Roman"/>
              </w:rPr>
            </w:pPr>
            <w:r>
              <w:rPr>
                <w:szCs w:val="21"/>
                <w:rFonts w:ascii="宋体" w:hAnsi="宋体" w:eastAsia="宋体" w:cs="Times New Roman" w:hint="eastAsia"/>
              </w:rPr>
              <w:t>材料合格证、进场验收记录及复试报告</w:t>
            </w: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钢材、焊材、紧固连接件出厂合格证，进场验收记录，复试报告</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30</w:t>
            </w:r>
          </w:p>
        </w:tc>
        <w:tc>
          <w:tcPr>
            <w:tcW w:w="709" w:type="dxa"/>
          </w:tcPr>
          <w:p>
            <w:pPr>
              <w:rPr>
                <w:szCs w:val="21"/>
                <w:rFonts w:ascii="宋体" w:hAnsi="宋体" w:eastAsia="宋体" w:cs="Times New Roman"/>
              </w:rPr>
            </w:pPr>
          </w:p>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01"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加工件出厂合格证（出厂检验报告）及进场验收记录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708"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防火及防腐涂装材料出厂合格证、出厂检验报告、进场验收记录，耐火极限、涂层附着力试验报告</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13"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2</w:t>
            </w:r>
          </w:p>
        </w:tc>
        <w:tc>
          <w:tcPr>
            <w:tcW w:w="850"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施工</w:t>
            </w:r>
          </w:p>
          <w:p>
            <w:pPr>
              <w:jc w:val="center"/>
              <w:rPr>
                <w:szCs w:val="21"/>
                <w:rFonts w:ascii="宋体" w:hAnsi="宋体" w:eastAsia="宋体" w:cs="Times New Roman"/>
              </w:rPr>
            </w:pPr>
            <w:r>
              <w:rPr>
                <w:szCs w:val="21"/>
                <w:rFonts w:ascii="宋体" w:hAnsi="宋体" w:eastAsia="宋体" w:cs="Times New Roman" w:hint="eastAsia"/>
              </w:rPr>
              <w:t>记录</w:t>
            </w: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焊接施工记录</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30</w:t>
            </w: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13"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jc w:val="cente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预拼装及构件吊装记录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13"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jc w:val="cente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网架结构屋面施工记录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49"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jc w:val="cente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高强度螺栓连接副施工记录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60"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jc w:val="cente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焊缝外观及焊缝尺寸检查记录</w:t>
            </w:r>
          </w:p>
        </w:tc>
        <w:tc>
          <w:tcPr>
            <w:tcW w:w="851" w:type="dxa"/>
            <w:gridSpan w:val="2"/>
            <w:vMerge w:val="continue"/>
            <w:vAlign w:val="center"/>
          </w:tcPr>
          <w:p>
            <w:pPr>
              <w:jc w:val="center"/>
              <w:rPr>
                <w:szCs w:val="21"/>
                <w:rFonts w:ascii="宋体" w:hAnsi="宋体" w:eastAsia="宋体" w:cs="Times New Roman"/>
              </w:rPr>
            </w:pPr>
          </w:p>
        </w:tc>
        <w:tc>
          <w:tcPr>
            <w:tcW w:w="709" w:type="dxa"/>
            <w:vMerge w:val="restart"/>
          </w:tcPr>
          <w:p>
            <w:pPr>
              <w:rPr>
                <w:szCs w:val="21"/>
                <w:rFonts w:ascii="宋体" w:hAnsi="宋体" w:eastAsia="宋体" w:cs="Times New Roman"/>
              </w:rPr>
            </w:pPr>
          </w:p>
        </w:tc>
        <w:tc>
          <w:tcPr>
            <w:tcW w:w="708" w:type="dxa"/>
            <w:vMerge w:val="restart"/>
          </w:tcPr>
          <w:p>
            <w:pPr>
              <w:rPr>
                <w:szCs w:val="21"/>
                <w:rFonts w:ascii="宋体" w:hAnsi="宋体" w:eastAsia="宋体" w:cs="Times New Roman"/>
              </w:rPr>
            </w:pPr>
          </w:p>
        </w:tc>
        <w:tc>
          <w:tcPr>
            <w:tcW w:w="851" w:type="dxa"/>
            <w:vMerge w:val="restart"/>
          </w:tcPr>
          <w:p>
            <w:pPr>
              <w:rPr>
                <w:szCs w:val="21"/>
                <w:rFonts w:ascii="宋体" w:hAnsi="宋体" w:eastAsia="宋体" w:cs="Times New Roman"/>
              </w:rPr>
            </w:pPr>
          </w:p>
        </w:tc>
        <w:tc>
          <w:tcPr>
            <w:tcW w:w="709" w:type="dxa"/>
            <w:vMerge w:val="restart"/>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41"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jc w:val="cente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隐蔽工程验收记录</w:t>
            </w:r>
          </w:p>
        </w:tc>
        <w:tc>
          <w:tcPr>
            <w:tcW w:w="851" w:type="dxa"/>
            <w:gridSpan w:val="2"/>
            <w:vMerge w:val="continue"/>
            <w:vAlign w:val="center"/>
          </w:tcPr>
          <w:p>
            <w:pPr>
              <w:jc w:val="center"/>
              <w:rPr>
                <w:szCs w:val="21"/>
                <w:rFonts w:ascii="宋体" w:hAnsi="宋体" w:eastAsia="宋体" w:cs="Times New Roman"/>
              </w:rPr>
            </w:pPr>
          </w:p>
        </w:tc>
        <w:tc>
          <w:tcPr>
            <w:tcW w:w="709" w:type="dxa"/>
            <w:vMerge w:val="continue"/>
          </w:tcPr>
          <w:p>
            <w:pPr>
              <w:rPr>
                <w:szCs w:val="21"/>
                <w:rFonts w:ascii="宋体" w:hAnsi="宋体" w:eastAsia="宋体" w:cs="Times New Roman"/>
              </w:rPr>
            </w:pPr>
          </w:p>
        </w:tc>
        <w:tc>
          <w:tcPr>
            <w:tcW w:w="708" w:type="dxa"/>
            <w:vMerge w:val="continue"/>
          </w:tcPr>
          <w:p>
            <w:pPr>
              <w:rPr>
                <w:szCs w:val="21"/>
                <w:rFonts w:ascii="宋体" w:hAnsi="宋体" w:eastAsia="宋体" w:cs="Times New Roman"/>
              </w:rPr>
            </w:pPr>
          </w:p>
        </w:tc>
        <w:tc>
          <w:tcPr>
            <w:tcW w:w="851" w:type="dxa"/>
            <w:vMerge w:val="continue"/>
          </w:tcPr>
          <w:p>
            <w:pPr>
              <w:rPr>
                <w:szCs w:val="21"/>
                <w:rFonts w:ascii="宋体" w:hAnsi="宋体" w:eastAsia="宋体" w:cs="Times New Roman"/>
              </w:rPr>
            </w:pPr>
          </w:p>
        </w:tc>
        <w:tc>
          <w:tcPr>
            <w:tcW w:w="709" w:type="dxa"/>
            <w:vMerge w:val="continue"/>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39"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3</w:t>
            </w:r>
          </w:p>
        </w:tc>
        <w:tc>
          <w:tcPr>
            <w:tcW w:w="850"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施工</w:t>
            </w:r>
          </w:p>
          <w:p>
            <w:pPr>
              <w:jc w:val="center"/>
              <w:rPr>
                <w:szCs w:val="21"/>
                <w:rFonts w:ascii="宋体" w:hAnsi="宋体" w:eastAsia="宋体" w:cs="Times New Roman"/>
              </w:rPr>
            </w:pPr>
            <w:r>
              <w:rPr>
                <w:szCs w:val="21"/>
                <w:rFonts w:ascii="宋体" w:hAnsi="宋体" w:eastAsia="宋体" w:cs="Times New Roman" w:hint="eastAsia"/>
              </w:rPr>
              <w:t>试验</w:t>
            </w: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网架结构节点承载力试验记录</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40</w:t>
            </w: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34"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高强度螺栓预拉力复试报告及螺栓最小荷载试验报告、高强度大六角头螺栓连接副扭矩系数复试报告、摩擦面抗滑移系数检验报告</w:t>
            </w:r>
          </w:p>
        </w:tc>
        <w:tc>
          <w:tcPr>
            <w:tcW w:w="851" w:type="dxa"/>
            <w:gridSpan w:val="2"/>
            <w:vMerge w:val="continue"/>
            <w:vAlign w:val="center"/>
          </w:tcPr>
          <w:p>
            <w:pPr>
              <w:jc w:val="center"/>
              <w:rPr>
                <w:szCs w:val="21"/>
                <w:rFonts w:ascii="宋体" w:hAnsi="宋体" w:eastAsia="宋体" w:cs="Times New Roman"/>
              </w:rPr>
            </w:pPr>
          </w:p>
        </w:tc>
        <w:tc>
          <w:tcPr>
            <w:tcW w:w="709" w:type="dxa"/>
            <w:vAlign w:val="center"/>
          </w:tcPr>
          <w:p>
            <w:pPr>
              <w:jc w:val="center"/>
              <w:rPr>
                <w:sz w:val="24"/>
                <w:szCs w:val="24"/>
                <w:rFonts w:ascii="宋体" w:hAnsi="宋体" w:eastAsia="宋体" w:cs="Times New Roman"/>
              </w:rPr>
            </w:pPr>
          </w:p>
        </w:tc>
        <w:tc>
          <w:tcPr>
            <w:tcW w:w="708" w:type="dxa"/>
            <w:vAlign w:val="center"/>
          </w:tcPr>
          <w:p>
            <w:pPr>
              <w:jc w:val="center"/>
              <w:rPr>
                <w:sz w:val="24"/>
                <w:szCs w:val="24"/>
                <w:rFonts w:ascii="宋体" w:hAnsi="宋体" w:eastAsia="宋体" w:cs="Times New Roman"/>
              </w:rPr>
            </w:pPr>
          </w:p>
        </w:tc>
        <w:tc>
          <w:tcPr>
            <w:tcW w:w="851" w:type="dxa"/>
            <w:vAlign w:val="center"/>
          </w:tcPr>
          <w:p>
            <w:pPr>
              <w:jc w:val="center"/>
              <w:rPr>
                <w:sz w:val="24"/>
                <w:szCs w:val="24"/>
                <w:rFonts w:ascii="宋体" w:hAnsi="宋体" w:eastAsia="宋体" w:cs="Times New Roman"/>
              </w:rPr>
            </w:pPr>
          </w:p>
        </w:tc>
        <w:tc>
          <w:tcPr>
            <w:tcW w:w="709"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81"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焊接工艺评定报告</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 w:val="24"/>
                <w:szCs w:val="24"/>
                <w:rFonts w:ascii="宋体" w:hAnsi="宋体" w:eastAsia="宋体" w:cs="Times New Roman"/>
              </w:rPr>
            </w:pPr>
          </w:p>
        </w:tc>
        <w:tc>
          <w:tcPr>
            <w:tcW w:w="708" w:type="dxa"/>
          </w:tcPr>
          <w:p>
            <w:pPr>
              <w:rPr>
                <w:sz w:val="24"/>
                <w:szCs w:val="24"/>
                <w:rFonts w:ascii="宋体" w:hAnsi="宋体" w:eastAsia="宋体" w:cs="Times New Roman"/>
              </w:rPr>
            </w:pPr>
          </w:p>
        </w:tc>
        <w:tc>
          <w:tcPr>
            <w:tcW w:w="851" w:type="dxa"/>
          </w:tcPr>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28" w:hRule="atLeast"/>
        </w:trPr>
        <w:tc>
          <w:tcPr>
            <w:tcW w:w="710" w:type="dxa"/>
            <w:vMerge w:val="continue"/>
            <w:vAlign w:val="center"/>
          </w:tcPr>
          <w:p>
            <w:pPr>
              <w:jc w:val="center"/>
              <w:rPr>
                <w:szCs w:val="21"/>
                <w:rFonts w:ascii="宋体" w:hAnsi="宋体" w:eastAsia="宋体" w:cs="Times New Roman"/>
              </w:rPr>
            </w:pPr>
          </w:p>
        </w:tc>
        <w:tc>
          <w:tcPr>
            <w:tcW w:w="850" w:type="dxa"/>
            <w:gridSpan w:val="2"/>
            <w:vMerge w:val="continue"/>
            <w:vAlign w:val="center"/>
          </w:tcPr>
          <w:p>
            <w:pPr>
              <w:rPr>
                <w:szCs w:val="21"/>
                <w:rFonts w:ascii="宋体" w:hAnsi="宋体" w:eastAsia="宋体" w:cs="Times New Roman"/>
              </w:rPr>
            </w:pPr>
          </w:p>
        </w:tc>
        <w:tc>
          <w:tcPr>
            <w:tcW w:w="3969"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金属屋面系统抗风能力试验报告</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 w:val="24"/>
                <w:szCs w:val="24"/>
                <w:rFonts w:ascii="宋体" w:hAnsi="宋体" w:eastAsia="宋体" w:cs="Times New Roman"/>
              </w:rPr>
            </w:pPr>
          </w:p>
        </w:tc>
        <w:tc>
          <w:tcPr>
            <w:tcW w:w="708" w:type="dxa"/>
          </w:tcPr>
          <w:p>
            <w:pPr>
              <w:rPr>
                <w:sz w:val="24"/>
                <w:szCs w:val="24"/>
                <w:rFonts w:ascii="宋体" w:hAnsi="宋体" w:eastAsia="宋体" w:cs="Times New Roman"/>
              </w:rPr>
            </w:pPr>
          </w:p>
        </w:tc>
        <w:tc>
          <w:tcPr>
            <w:tcW w:w="851" w:type="dxa"/>
          </w:tcPr>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85" w:hRule="atLeast"/>
        </w:trPr>
        <w:tc>
          <w:tcPr>
            <w:tcW w:w="710" w:type="dxa"/>
            <w:vAlign w:val="center"/>
          </w:tcPr>
          <w:p>
            <w:pPr>
              <w:jc w:val="center"/>
              <w:rPr>
                <w:szCs w:val="21"/>
                <w:rFonts w:ascii="宋体" w:hAnsi="宋体" w:eastAsia="宋体" w:cs="Times New Roman"/>
              </w:rPr>
            </w:pPr>
          </w:p>
        </w:tc>
        <w:tc>
          <w:tcPr>
            <w:tcW w:w="4819" w:type="dxa"/>
            <w:gridSpan w:val="4"/>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合计得分</w:t>
            </w:r>
          </w:p>
        </w:tc>
        <w:tc>
          <w:tcPr>
            <w:tcW w:w="851" w:type="dxa"/>
            <w:gridSpan w:val="2"/>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3109"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647" w:type="dxa"/>
            <w:gridSpan w:val="10"/>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质量记录项目分值30分。</w:t>
            </w:r>
          </w:p>
          <w:p>
            <w:pPr>
              <w:ind w:firstLine="240" w:firstLineChars="100"/>
              <w:rPr>
                <w:sz w:val="24"/>
                <w:szCs w:val="24"/>
                <w:rFonts w:ascii="宋体" w:hAnsi="宋体" w:eastAsia="宋体" w:cs="Times New Roman"/>
              </w:rPr>
            </w:pPr>
            <w:r>
              <w:rPr>
                <w:sz w:val="24"/>
                <w:szCs w:val="24"/>
                <w:rFonts w:ascii="宋体" w:hAnsi="宋体" w:eastAsia="宋体" w:cs="Times New Roman" w:hint="eastAsia"/>
              </w:rPr>
              <w:t>应得分合计；</w:t>
            </w:r>
          </w:p>
          <w:p>
            <w:pPr>
              <w:ind w:firstLine="240" w:firstLineChars="100"/>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240" w:firstLineChars="10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69504" behindDoc="0" locked="0" layoutInCell="1" allowOverlap="1">
                      <wp:simplePos y="0" x="0"/>
                      <wp:positionH relativeFrom="column">
                        <wp:posOffset>2038350</wp:posOffset>
                      </wp:positionH>
                      <wp:positionV relativeFrom="paragraph">
                        <wp:posOffset>96520</wp:posOffset>
                      </wp:positionV>
                      <wp:extent cy="635" cx="1005840"/>
                      <wp:effectExtent b="0" r="0" t="0" l="0"/>
                      <wp:wrapNone/>
                      <wp:docPr id="23" name="直接箭头连接符 11"/>
                      <wp:cNvGraphicFramePr/>
                      <a:graphic>
                        <a:graphicData uri="http://schemas.microsoft.com/office/word/2010/wordprocessingShape">
                          <wps:wsp>
                            <wps:cNvCnPr/>
                            <wps:spPr>
                              <a:xfrm>
                                <a:off y="0" x="0"/>
                                <a:ext cy="635" cx="10058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29792" behindDoc="0" allowOverlap="1" locked="0" layoutInCell="1" simplePos="0">
                      <wp:simplePos y="0" x="0"/>
                      <wp:positionH relativeFrom="column">
                        <wp:posOffset>2044700</wp:posOffset>
                      </wp:positionH>
                      <wp:positionV relativeFrom="paragraph">
                        <wp:posOffset>101600</wp:posOffset>
                      </wp:positionV>
                      <wp:extent cy="0" cx="1003300"/>
                      <wp:wrapNone/>
                      <wp:docPr id="24" name="_x0000_s1026"/>
                      <a:graphic xmlns:a="http://schemas.openxmlformats.org/drawingml/2006/main">
                        <a:graphicData uri="http://schemas.openxmlformats.org/drawingml/2006/picture">
                          <wps:wsp>
                            <wps:cNvSpPr/>
                            <wps:spPr>
                              <a:xfrm>
                                <a:off y="0" x="0"/>
                                <a:ext cy="0" cx="10033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钢结构工程质量记录得分=                ×30=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r>
              <w:rPr>
                <w:sz w:val="24"/>
                <w:szCs w:val="24"/>
                <w:rFonts w:ascii="宋体" w:hAnsi="宋体" w:eastAsia="宋体" w:cs="Times New Roman" w:hint="eastAsia"/>
              </w:rPr>
              <w:t xml:space="preserve">                </w:t>
            </w: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p>
            <w:pPr>
              <w:rPr>
                <w:sz w:val="24"/>
                <w:szCs w:val="24"/>
                <w:rFonts w:ascii="宋体" w:hAnsi="宋体" w:eastAsia="宋体" w:cs="Times New Roman"/>
              </w:rPr>
            </w:pPr>
          </w:p>
        </w:tc>
      </w:tr>
    </w:tbl>
    <w:p>
      <w:pPr>
        <w:jc w:val="center"/>
        <w:rPr>
          <w:b w:val="1"/>
          <w:sz w:val="36"/>
          <w:szCs w:val="36"/>
          <w:rFonts w:ascii="Calibri" w:hAnsi="Calibri" w:eastAsia="宋体" w:cs="Times New Roman"/>
        </w:rPr>
      </w:pPr>
      <w:r>
        <w:rPr>
          <w:b w:val="1"/>
          <w:sz w:val="36"/>
          <w:szCs w:val="36"/>
          <w:rFonts w:ascii="Calibri" w:hAnsi="Calibri" w:eastAsia="宋体" w:cs="Times New Roman" w:hint="eastAsia"/>
        </w:rPr>
        <w:t>钢结构工程允许偏差项目及评分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2.11</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658"/>
        <w:gridCol w:w="50"/>
        <w:gridCol w:w="3029"/>
        <w:gridCol w:w="90"/>
        <w:gridCol w:w="1027"/>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gridSpan w:val="2"/>
          </w:tcPr>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08"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827" w:type="dxa"/>
            <w:gridSpan w:val="4"/>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 查 项 目</w:t>
            </w:r>
          </w:p>
        </w:tc>
        <w:tc>
          <w:tcPr>
            <w:tcW w:w="1027"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19" w:hRule="atLeast"/>
        </w:trPr>
        <w:tc>
          <w:tcPr>
            <w:tcW w:w="710" w:type="dxa"/>
            <w:vMerge w:val="continue"/>
            <w:vAlign w:val="center"/>
          </w:tcPr>
          <w:p>
            <w:pPr>
              <w:jc w:val="center"/>
              <w:rPr>
                <w:sz w:val="24"/>
                <w:szCs w:val="24"/>
                <w:rFonts w:ascii="宋体" w:hAnsi="宋体" w:eastAsia="宋体" w:cs="Times New Roman"/>
              </w:rPr>
            </w:pPr>
          </w:p>
        </w:tc>
        <w:tc>
          <w:tcPr>
            <w:tcW w:w="3827" w:type="dxa"/>
            <w:gridSpan w:val="4"/>
            <w:vMerge w:val="continue"/>
            <w:vAlign w:val="center"/>
          </w:tcPr>
          <w:p>
            <w:pPr>
              <w:jc w:val="center"/>
              <w:rPr>
                <w:sz w:val="24"/>
                <w:szCs w:val="24"/>
                <w:rFonts w:ascii="宋体" w:hAnsi="宋体" w:eastAsia="宋体" w:cs="Times New Roman"/>
              </w:rPr>
            </w:pPr>
          </w:p>
        </w:tc>
        <w:tc>
          <w:tcPr>
            <w:tcW w:w="1027"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 w:val="24"/>
                <w:szCs w:val="24"/>
                <w:rFonts w:ascii="宋体" w:hAnsi="宋体" w:eastAsia="宋体" w:cs="Times New Roman"/>
              </w:rPr>
            </w:pPr>
          </w:p>
        </w:tc>
        <w:tc>
          <w:tcPr>
            <w:tcW w:w="978" w:type="dxa"/>
            <w:vMerge w:val="continue"/>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19" w:hRule="atLeast"/>
        </w:trPr>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w:t>
            </w:r>
          </w:p>
        </w:tc>
        <w:tc>
          <w:tcPr>
            <w:tcW w:w="3827" w:type="dxa"/>
            <w:gridSpan w:val="4"/>
          </w:tcPr>
          <w:p>
            <w:pPr>
              <w:ind w:firstLine="180" w:firstLineChars="100"/>
              <w:rPr>
                <w:sz w:val="18"/>
                <w:szCs w:val="18"/>
                <w:rFonts w:ascii="宋体" w:hAnsi="宋体" w:eastAsia="宋体" w:cs="Times New Roman"/>
              </w:rPr>
            </w:pPr>
            <w:r>
              <w:rPr>
                <w:sz w:val="18"/>
                <w:szCs w:val="18"/>
                <w:rFonts w:ascii="宋体" w:hAnsi="宋体" w:eastAsia="宋体" w:cs="Times New Roman" w:hint="eastAsia"/>
              </w:rPr>
              <w:t>柱脚底座中心线对定位轴线偏移或支座锚栓偏移5mm</w:t>
            </w:r>
          </w:p>
        </w:tc>
        <w:tc>
          <w:tcPr>
            <w:tcW w:w="1027"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13" w:hRule="atLeast"/>
        </w:trPr>
        <w:tc>
          <w:tcPr>
            <w:tcW w:w="710" w:type="dxa"/>
            <w:vMerge w:val="restart"/>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2</w:t>
            </w:r>
          </w:p>
        </w:tc>
        <w:tc>
          <w:tcPr>
            <w:tcW w:w="708" w:type="dxa"/>
            <w:gridSpan w:val="2"/>
            <w:vMerge w:val="restart"/>
            <w:vAlign w:val="center"/>
          </w:tcPr>
          <w:p>
            <w:pPr>
              <w:rPr>
                <w:sz w:val="18"/>
                <w:szCs w:val="18"/>
                <w:rFonts w:ascii="宋体" w:hAnsi="宋体" w:eastAsia="宋体" w:cs="Times New Roman" w:hint="eastAsia"/>
              </w:rPr>
            </w:pPr>
            <w:r>
              <w:rPr>
                <w:sz w:val="18"/>
                <w:szCs w:val="18"/>
                <w:rFonts w:ascii="宋体" w:hAnsi="宋体" w:eastAsia="宋体" w:cs="Times New Roman" w:hint="eastAsia"/>
              </w:rPr>
              <w:t>结构尺寸</w:t>
            </w:r>
          </w:p>
        </w:tc>
        <w:tc>
          <w:tcPr>
            <w:tcW w:w="3119" w:type="dxa"/>
            <w:gridSpan w:val="2"/>
            <w:vAlign w:val="center"/>
          </w:tcPr>
          <w:p>
            <w:pPr>
              <w:jc w:val="center"/>
              <w:rPr>
                <w:sz w:val="18"/>
                <w:szCs w:val="18"/>
                <w:rFonts w:ascii="宋体" w:hAnsi="宋体" w:eastAsia="宋体" w:cs="Times New Roman" w:hint="eastAsia"/>
              </w:rPr>
            </w:pPr>
            <w:r>
              <w:rPr>
                <w:sz w:val="18"/>
                <w:szCs w:val="18"/>
                <w:rFonts w:ascii="宋体" w:hAnsi="宋体" w:eastAsia="宋体" w:cs="Times New Roman" w:hint="eastAsia"/>
              </w:rPr>
              <w:t>单层结构整体垂直度H/1000,</w:t>
            </w:r>
          </w:p>
          <w:p>
            <w:pPr>
              <w:jc w:val="center"/>
              <w:rPr>
                <w:sz w:val="18"/>
                <w:szCs w:val="18"/>
                <w:rFonts w:ascii="宋体" w:hAnsi="宋体" w:eastAsia="宋体" w:cs="Times New Roman" w:hint="eastAsia"/>
              </w:rPr>
            </w:pPr>
            <w:r>
              <w:rPr>
                <w:sz w:val="18"/>
                <w:szCs w:val="18"/>
                <w:rFonts w:ascii="宋体" w:hAnsi="宋体" w:eastAsia="宋体" w:cs="Times New Roman" w:hint="eastAsia"/>
              </w:rPr>
              <w:t>且</w:t>
            </w:r>
            <m:oMath>
              <m:r>
                <w:rPr>
                  <w:rFonts w:ascii="Cambria Math" w:hAnsi="宋体"/>
                  <w:sz w:val="18"/>
                  <w:szCs w:val="18"/>
                </w:rPr>
                <m:rPr>
                  <m:sty m:val="p"/>
                </m:rPr>
                <m:t>≤25mm</m:t>
              </m:r>
            </m:oMath>
          </w:p>
        </w:tc>
        <w:tc>
          <w:tcPr>
            <w:tcW w:w="1027" w:type="dxa"/>
            <w:vMerge w:val="restart"/>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25</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78" w:hRule="atLeast"/>
        </w:trPr>
        <w:tc>
          <w:tcPr>
            <w:tcW w:w="710" w:type="dxa"/>
            <w:vMerge w:val="continue"/>
            <w:vAlign w:val="center"/>
          </w:tcPr>
          <w:p>
            <w:pPr>
              <w:jc w:val="center"/>
              <w:rPr>
                <w:sz w:val="24"/>
                <w:szCs w:val="24"/>
                <w:rFonts w:ascii="宋体" w:hAnsi="宋体" w:eastAsia="宋体" w:cs="Times New Roman"/>
              </w:rPr>
            </w:pPr>
          </w:p>
        </w:tc>
        <w:tc>
          <w:tcPr>
            <w:tcW w:w="708" w:type="dxa"/>
            <w:gridSpan w:val="2"/>
            <w:vMerge w:val="continue"/>
            <w:vAlign w:val="center"/>
          </w:tcPr>
          <w:p>
            <w:pPr>
              <w:rPr>
                <w:sz w:val="18"/>
                <w:szCs w:val="18"/>
                <w:rFonts w:ascii="宋体" w:hAnsi="宋体" w:eastAsia="宋体" w:cs="Times New Roman"/>
              </w:rPr>
            </w:pPr>
          </w:p>
        </w:tc>
        <w:tc>
          <w:tcPr>
            <w:tcW w:w="3119" w:type="dxa"/>
            <w:gridSpan w:val="2"/>
            <w:vAlign w:val="center"/>
          </w:tcPr>
          <w:p>
            <w:pPr>
              <w:jc w:val="center"/>
              <w:rPr>
                <w:sz w:val="18"/>
                <w:szCs w:val="18"/>
                <w:rFonts w:ascii="宋体" w:hAnsi="宋体" w:eastAsia="宋体" w:cs="Times New Roman" w:hint="eastAsia"/>
              </w:rPr>
            </w:pPr>
            <w:r>
              <w:rPr>
                <w:sz w:val="18"/>
                <w:szCs w:val="18"/>
                <w:rFonts w:ascii="宋体" w:hAnsi="宋体" w:eastAsia="宋体" w:cs="Times New Roman" w:hint="eastAsia"/>
              </w:rPr>
              <w:t>多层结构整体垂直度（H/2500+10）</w:t>
            </w:r>
          </w:p>
          <w:p>
            <w:pPr>
              <w:jc w:val="center"/>
              <w:rPr>
                <w:sz w:val="18"/>
                <w:szCs w:val="18"/>
                <w:rFonts w:ascii="宋体" w:hAnsi="宋体" w:eastAsia="宋体" w:cs="Times New Roman"/>
              </w:rPr>
            </w:pPr>
            <w:r>
              <w:rPr>
                <w:sz w:val="18"/>
                <w:szCs w:val="18"/>
                <w:rFonts w:ascii="宋体" w:hAnsi="宋体" w:eastAsia="宋体" w:cs="Times New Roman" w:hint="eastAsia"/>
              </w:rPr>
              <w:t>且</w:t>
            </w:r>
            <m:oMath>
              <m:r>
                <w:rPr>
                  <w:rFonts w:ascii="Cambria Math" w:hAnsi="宋体"/>
                  <w:sz w:val="18"/>
                  <w:szCs w:val="18"/>
                </w:rPr>
                <m:rPr>
                  <m:sty m:val="p"/>
                </m:rPr>
                <m:t>≤50mm</m:t>
              </m:r>
            </m:oMath>
          </w:p>
        </w:tc>
        <w:tc>
          <w:tcPr>
            <w:tcW w:w="1027" w:type="dxa"/>
            <w:vMerge w:val="continue"/>
            <w:vAlign w:val="center"/>
          </w:tcPr>
          <w:p>
            <w:pPr>
              <w:jc w:val="center"/>
              <w:rPr>
                <w:sz w:val="24"/>
                <w:szCs w:val="24"/>
                <w:rFonts w:ascii="宋体" w:hAnsi="宋体" w:eastAsia="宋体" w:cs="Times New Roman"/>
              </w:rPr>
            </w:pP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87" w:hRule="atLeast"/>
        </w:trPr>
        <w:tc>
          <w:tcPr>
            <w:tcW w:w="710" w:type="dxa"/>
            <w:vMerge w:val="continue"/>
            <w:vAlign w:val="center"/>
          </w:tcPr>
          <w:p>
            <w:pPr>
              <w:jc w:val="center"/>
              <w:rPr>
                <w:sz w:val="24"/>
                <w:szCs w:val="24"/>
                <w:rFonts w:ascii="宋体" w:hAnsi="宋体" w:eastAsia="宋体" w:cs="Times New Roman"/>
              </w:rPr>
            </w:pPr>
          </w:p>
        </w:tc>
        <w:tc>
          <w:tcPr>
            <w:tcW w:w="708" w:type="dxa"/>
            <w:gridSpan w:val="2"/>
            <w:vMerge w:val="continue"/>
            <w:vAlign w:val="center"/>
          </w:tcPr>
          <w:p>
            <w:pPr>
              <w:rPr>
                <w:sz w:val="18"/>
                <w:szCs w:val="18"/>
                <w:rFonts w:ascii="宋体" w:hAnsi="宋体" w:eastAsia="宋体" w:cs="Times New Roman"/>
              </w:rPr>
            </w:pPr>
          </w:p>
        </w:tc>
        <w:tc>
          <w:tcPr>
            <w:tcW w:w="3119" w:type="dxa"/>
            <w:gridSpan w:val="2"/>
            <w:vAlign w:val="center"/>
          </w:tcPr>
          <w:p>
            <w:pPr>
              <w:jc w:val="center"/>
              <w:rPr>
                <w:sz w:val="18"/>
                <w:szCs w:val="18"/>
                <w:rFonts w:ascii="宋体" w:hAnsi="宋体" w:eastAsia="宋体" w:cs="Times New Roman" w:hint="eastAsia"/>
              </w:rPr>
            </w:pPr>
            <w:r>
              <w:rPr>
                <w:sz w:val="18"/>
                <w:szCs w:val="18"/>
                <w:rFonts w:ascii="宋体" w:hAnsi="宋体" w:eastAsia="宋体" w:cs="Times New Roman" w:hint="eastAsia"/>
              </w:rPr>
              <w:t>主体结构整体平面弯曲L/1500，且</w:t>
            </w:r>
            <m:oMath>
              <m:r>
                <w:rPr>
                  <w:rFonts w:ascii="Cambria Math" w:hAnsi="宋体"/>
                  <w:sz w:val="18"/>
                  <w:szCs w:val="18"/>
                </w:rPr>
                <m:rPr>
                  <m:sty m:val="p"/>
                </m:rPr>
                <m:t>≤25mm</m:t>
              </m:r>
            </m:oMath>
          </w:p>
        </w:tc>
        <w:tc>
          <w:tcPr>
            <w:tcW w:w="1027"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25</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34"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3</w:t>
            </w:r>
          </w:p>
        </w:tc>
        <w:tc>
          <w:tcPr>
            <w:tcW w:w="708" w:type="dxa"/>
            <w:gridSpan w:val="2"/>
            <w:vMerge w:val="restart"/>
            <w:vAlign w:val="center"/>
          </w:tcPr>
          <w:p>
            <w:pPr>
              <w:rPr>
                <w:sz w:val="18"/>
                <w:szCs w:val="18"/>
                <w:rFonts w:ascii="宋体" w:hAnsi="宋体" w:eastAsia="宋体" w:cs="Times New Roman"/>
              </w:rPr>
            </w:pPr>
            <w:r>
              <w:rPr>
                <w:sz w:val="18"/>
                <w:szCs w:val="18"/>
                <w:rFonts w:ascii="宋体" w:hAnsi="宋体" w:eastAsia="宋体" w:cs="Times New Roman" w:hint="eastAsia"/>
              </w:rPr>
              <w:t>钢管结构</w:t>
            </w:r>
          </w:p>
        </w:tc>
        <w:tc>
          <w:tcPr>
            <w:tcW w:w="3119" w:type="dxa"/>
            <w:gridSpan w:val="2"/>
            <w:vAlign w:val="center"/>
          </w:tcPr>
          <w:p>
            <w:pPr>
              <w:rPr>
                <w:sz w:val="18"/>
                <w:szCs w:val="18"/>
                <w:rFonts w:ascii="宋体" w:hAnsi="宋体" w:eastAsia="宋体" w:cs="Times New Roman" w:hint="eastAsia"/>
              </w:rPr>
            </w:pPr>
            <w:r>
              <w:rPr>
                <w:sz w:val="18"/>
                <w:szCs w:val="18"/>
                <w:rFonts w:ascii="宋体" w:hAnsi="宋体" w:eastAsia="宋体" w:cs="Times New Roman" w:hint="eastAsia"/>
              </w:rPr>
              <w:t>总拼完成后挠度值</w:t>
            </w:r>
            <m:oMath>
              <m:r>
                <w:rPr>
                  <w:rFonts w:ascii="Cambria Math" w:hAnsi="宋体"/>
                  <w:sz w:val="18"/>
                  <w:szCs w:val="18"/>
                </w:rPr>
                <m:rPr>
                  <m:sty m:val="p"/>
                </m:rPr>
                <m:t>≤1.5倍设计值</m:t>
              </m:r>
            </m:oMath>
          </w:p>
        </w:tc>
        <w:tc>
          <w:tcPr>
            <w:tcW w:w="1027"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40</w:t>
            </w:r>
          </w:p>
        </w:tc>
        <w:tc>
          <w:tcPr>
            <w:tcW w:w="709" w:type="dxa"/>
            <w:gridSpan w:val="2"/>
          </w:tcPr>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34" w:hRule="atLeast"/>
        </w:trPr>
        <w:tc>
          <w:tcPr>
            <w:tcW w:w="710" w:type="dxa"/>
            <w:vMerge w:val="continue"/>
            <w:vAlign w:val="center"/>
          </w:tcPr>
          <w:p>
            <w:pPr>
              <w:jc w:val="center"/>
              <w:rPr>
                <w:sz w:val="24"/>
                <w:szCs w:val="24"/>
                <w:rFonts w:ascii="宋体" w:hAnsi="宋体" w:eastAsia="宋体" w:cs="Times New Roman" w:hint="eastAsia"/>
              </w:rPr>
            </w:pPr>
          </w:p>
        </w:tc>
        <w:tc>
          <w:tcPr>
            <w:tcW w:w="708" w:type="dxa"/>
            <w:gridSpan w:val="2"/>
            <w:vMerge w:val="continue"/>
            <w:vAlign w:val="center"/>
          </w:tcPr>
          <w:p>
            <w:pPr>
              <w:rPr>
                <w:sz w:val="18"/>
                <w:szCs w:val="18"/>
                <w:rFonts w:ascii="宋体" w:hAnsi="宋体" w:eastAsia="宋体" w:cs="Times New Roman"/>
              </w:rPr>
            </w:pPr>
          </w:p>
        </w:tc>
        <w:tc>
          <w:tcPr>
            <w:tcW w:w="3119" w:type="dxa"/>
            <w:gridSpan w:val="2"/>
            <w:vAlign w:val="center"/>
          </w:tcPr>
          <w:p>
            <w:pPr>
              <w:rPr>
                <w:sz w:val="18"/>
                <w:szCs w:val="18"/>
                <w:rFonts w:ascii="宋体" w:hAnsi="宋体" w:eastAsia="宋体" w:cs="Times New Roman"/>
              </w:rPr>
            </w:pPr>
            <w:r>
              <w:rPr>
                <w:sz w:val="18"/>
                <w:szCs w:val="18"/>
                <w:rFonts w:ascii="宋体" w:hAnsi="宋体" w:eastAsia="宋体" w:cs="Times New Roman" w:hint="eastAsia"/>
              </w:rPr>
              <w:t>屋面工程完成后挠度值</w:t>
            </w:r>
            <m:oMath>
              <m:r>
                <w:rPr>
                  <w:rFonts w:ascii="Cambria Math" w:hAnsi="宋体"/>
                  <w:sz w:val="18"/>
                  <w:szCs w:val="18"/>
                </w:rPr>
                <m:rPr>
                  <m:sty m:val="p"/>
                </m:rPr>
                <m:t>≤1.5倍设计值</m:t>
              </m:r>
            </m:oMath>
          </w:p>
        </w:tc>
        <w:tc>
          <w:tcPr>
            <w:tcW w:w="1027" w:type="dxa"/>
            <w:vMerge w:val="continue"/>
            <w:vAlign w:val="center"/>
          </w:tcPr>
          <w:p>
            <w:pPr>
              <w:jc w:val="center"/>
              <w:rPr>
                <w:sz w:val="24"/>
                <w:szCs w:val="24"/>
                <w:rFonts w:ascii="宋体" w:hAnsi="宋体" w:eastAsia="宋体" w:cs="Times New Roman" w:hint="eastAsia"/>
              </w:rPr>
            </w:pPr>
          </w:p>
        </w:tc>
        <w:tc>
          <w:tcPr>
            <w:tcW w:w="709" w:type="dxa"/>
            <w:gridSpan w:val="2"/>
          </w:tcPr>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Align w:val="center"/>
          </w:tcPr>
          <w:p>
            <w:pPr>
              <w:jc w:val="center"/>
              <w:rPr>
                <w:szCs w:val="21"/>
                <w:rFonts w:ascii="宋体" w:hAnsi="宋体" w:eastAsia="宋体" w:cs="Times New Roman"/>
              </w:rPr>
            </w:pPr>
          </w:p>
        </w:tc>
        <w:tc>
          <w:tcPr>
            <w:tcW w:w="3827" w:type="dxa"/>
            <w:gridSpan w:val="4"/>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合计得分</w:t>
            </w:r>
          </w:p>
        </w:tc>
        <w:tc>
          <w:tcPr>
            <w:tcW w:w="1027" w:type="dxa"/>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363" w:type="dxa"/>
            <w:gridSpan w:val="10"/>
          </w:tcPr>
          <w:p>
            <w:pPr>
              <w:rPr>
                <w:sz w:val="24"/>
                <w:szCs w:val="24"/>
                <w:rFonts w:ascii="宋体" w:hAnsi="宋体" w:eastAsia="宋体" w:cs="Times New Roman"/>
              </w:rPr>
            </w:pPr>
          </w:p>
          <w:p>
            <w:pPr>
              <w:ind w:firstLine="240" w:firstLineChars="100"/>
              <w:rPr>
                <w:sz w:val="24"/>
                <w:szCs w:val="24"/>
                <w:rFonts w:ascii="宋体" w:hAnsi="宋体" w:eastAsia="宋体" w:cs="Times New Roman"/>
              </w:rPr>
            </w:pPr>
            <w:r>
              <w:rPr>
                <w:sz w:val="24"/>
                <w:szCs w:val="24"/>
                <w:rFonts w:ascii="宋体" w:hAnsi="宋体" w:eastAsia="宋体" w:cs="Times New Roman" w:hint="eastAsia"/>
              </w:rPr>
              <w:t>允许偏差项目分值20分。</w:t>
            </w:r>
          </w:p>
          <w:p>
            <w:pPr>
              <w:ind w:firstLine="240" w:firstLineChars="100"/>
              <w:rPr>
                <w:sz w:val="24"/>
                <w:szCs w:val="24"/>
                <w:rFonts w:ascii="宋体" w:hAnsi="宋体" w:eastAsia="宋体" w:cs="Times New Roman"/>
              </w:rPr>
            </w:pPr>
            <w:r>
              <w:rPr>
                <w:sz w:val="24"/>
                <w:szCs w:val="24"/>
                <w:rFonts w:ascii="宋体" w:hAnsi="宋体" w:eastAsia="宋体" w:cs="Times New Roman" w:hint="eastAsia"/>
              </w:rPr>
              <w:t>应得分合计；</w:t>
            </w:r>
          </w:p>
          <w:p>
            <w:pPr>
              <w:ind w:firstLine="240" w:firstLineChars="100"/>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600" w:firstLineChars="25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70528" behindDoc="0" locked="0" layoutInCell="1" allowOverlap="1">
                      <wp:simplePos y="0" x="0"/>
                      <wp:positionH relativeFrom="column">
                        <wp:posOffset>2322830</wp:posOffset>
                      </wp:positionH>
                      <wp:positionV relativeFrom="paragraph">
                        <wp:posOffset>97155</wp:posOffset>
                      </wp:positionV>
                      <wp:extent cy="0" cx="891540"/>
                      <wp:effectExtent b="0" r="0" t="0" l="0"/>
                      <wp:wrapNone/>
                      <wp:docPr id="25" name="直接箭头连接符 12"/>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30816" behindDoc="0" allowOverlap="1" locked="0" layoutInCell="1" simplePos="0">
                      <wp:simplePos y="0" x="0"/>
                      <wp:positionH relativeFrom="column">
                        <wp:posOffset>2324100</wp:posOffset>
                      </wp:positionH>
                      <wp:positionV relativeFrom="paragraph">
                        <wp:posOffset>101600</wp:posOffset>
                      </wp:positionV>
                      <wp:extent cy="0" cx="889000"/>
                      <wp:wrapNone/>
                      <wp:docPr id="26"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钢结构工程允许偏差得分=               ×20=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tc>
      </w:tr>
    </w:tbl>
    <w:p>
      <w:pPr>
        <w:rPr>
          <w:b w:val="1"/>
          <w:sz w:val="28"/>
          <w:szCs w:val="28"/>
          <w:rFonts w:ascii="宋体" w:hAnsi="宋体" w:eastAsia="宋体" w:cs="Times New Roman" w:hint="eastAsia"/>
        </w:rPr>
      </w:pPr>
    </w:p>
    <w:p>
      <w:pPr>
        <w:jc w:val="center"/>
        <w:rPr>
          <w:b w:val="1"/>
          <w:sz w:val="36"/>
          <w:szCs w:val="36"/>
          <w:rFonts w:ascii="Calibri" w:hAnsi="Calibri" w:eastAsia="宋体" w:cs="Times New Roman"/>
        </w:rPr>
      </w:pPr>
      <w:r>
        <w:rPr>
          <w:b w:val="1"/>
          <w:sz w:val="36"/>
          <w:szCs w:val="36"/>
          <w:rFonts w:ascii="Calibri" w:hAnsi="Calibri" w:eastAsia="宋体" w:cs="Times New Roman" w:hint="eastAsia"/>
        </w:rPr>
        <w:t>钢结构工程观感质量项目及评分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2.12</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658"/>
        <w:gridCol w:w="3079"/>
        <w:gridCol w:w="139"/>
        <w:gridCol w:w="978"/>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vAlign w:val="center"/>
          </w:tcPr>
          <w:p>
            <w:pPr>
              <w:jc w:val="center"/>
              <w:rPr>
                <w:sz w:val="24"/>
                <w:szCs w:val="24"/>
                <w:rFonts w:ascii="宋体" w:hAnsi="宋体" w:eastAsia="宋体" w:cs="Times New Roman"/>
              </w:rPr>
            </w:pPr>
          </w:p>
          <w:p>
            <w:pPr>
              <w:jc w:val="cente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vAlign w:val="center"/>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vAlign w:val="center"/>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vAlign w:val="center"/>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6"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876" w:type="dxa"/>
            <w:gridSpan w:val="3"/>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 查 项 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3" w:hRule="atLeast"/>
        </w:trPr>
        <w:tc>
          <w:tcPr>
            <w:tcW w:w="710" w:type="dxa"/>
            <w:vMerge w:val="continue"/>
            <w:vAlign w:val="center"/>
          </w:tcPr>
          <w:p>
            <w:pPr>
              <w:jc w:val="center"/>
              <w:rPr>
                <w:sz w:val="24"/>
                <w:szCs w:val="24"/>
                <w:rFonts w:ascii="宋体" w:hAnsi="宋体" w:eastAsia="宋体" w:cs="Times New Roman"/>
              </w:rPr>
            </w:pPr>
          </w:p>
        </w:tc>
        <w:tc>
          <w:tcPr>
            <w:tcW w:w="3876" w:type="dxa"/>
            <w:gridSpan w:val="3"/>
            <w:vMerge w:val="continue"/>
            <w:vAlign w:val="center"/>
          </w:tcPr>
          <w:p>
            <w:pPr>
              <w:jc w:val="center"/>
              <w:rPr>
                <w:sz w:val="24"/>
                <w:szCs w:val="24"/>
                <w:rFonts w:ascii="宋体" w:hAnsi="宋体" w:eastAsia="宋体" w:cs="Times New Roman"/>
              </w:rPr>
            </w:pP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Cs w:val="21"/>
                <w:rFonts w:ascii="宋体" w:hAnsi="宋体" w:eastAsia="宋体" w:cs="Times New Roman"/>
              </w:rPr>
            </w:pPr>
          </w:p>
        </w:tc>
        <w:tc>
          <w:tcPr>
            <w:tcW w:w="978" w:type="dxa"/>
            <w:vMerge w:val="continue"/>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1</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焊缝外观质量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tcPr>
          <w:p>
            <w:pPr>
              <w:rPr>
                <w:szCs w:val="21"/>
                <w:rFonts w:ascii="宋体" w:hAnsi="宋体" w:eastAsia="宋体" w:cs="Times New Roman"/>
              </w:rPr>
            </w:pPr>
          </w:p>
        </w:tc>
        <w:tc>
          <w:tcPr>
            <w:tcW w:w="706" w:type="dxa"/>
          </w:tcPr>
          <w:p>
            <w:pPr>
              <w:jc w:val="center"/>
              <w:rPr>
                <w:szCs w:val="21"/>
                <w:rFonts w:ascii="宋体" w:hAnsi="宋体" w:eastAsia="宋体" w:cs="Times New Roman"/>
              </w:rPr>
            </w:pPr>
          </w:p>
        </w:tc>
        <w:tc>
          <w:tcPr>
            <w:tcW w:w="1116" w:type="dxa"/>
          </w:tcPr>
          <w:p>
            <w:pPr>
              <w:jc w:val="center"/>
              <w:rPr>
                <w:szCs w:val="21"/>
                <w:rFonts w:ascii="宋体" w:hAnsi="宋体" w:eastAsia="宋体" w:cs="Times New Roman"/>
              </w:rPr>
            </w:pPr>
          </w:p>
        </w:tc>
        <w:tc>
          <w:tcPr>
            <w:tcW w:w="978" w:type="dxa"/>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82"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2</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普通紧固件连接外观质量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tcPr>
          <w:p>
            <w:pPr>
              <w:jc w:val="center"/>
              <w:rPr>
                <w:szCs w:val="21"/>
                <w:rFonts w:ascii="宋体" w:hAnsi="宋体" w:eastAsia="宋体" w:cs="Times New Roman"/>
              </w:rPr>
            </w:pPr>
          </w:p>
        </w:tc>
        <w:tc>
          <w:tcPr>
            <w:tcW w:w="706" w:type="dxa"/>
          </w:tcPr>
          <w:p>
            <w:pPr>
              <w:jc w:val="center"/>
              <w:rPr>
                <w:szCs w:val="21"/>
                <w:rFonts w:ascii="宋体" w:hAnsi="宋体" w:eastAsia="宋体" w:cs="Times New Roman"/>
              </w:rPr>
            </w:pPr>
          </w:p>
        </w:tc>
        <w:tc>
          <w:tcPr>
            <w:tcW w:w="1116" w:type="dxa"/>
          </w:tcPr>
          <w:p>
            <w:pPr>
              <w:jc w:val="center"/>
              <w:rPr>
                <w:szCs w:val="21"/>
                <w:rFonts w:ascii="宋体" w:hAnsi="宋体" w:eastAsia="宋体" w:cs="Times New Roman"/>
              </w:rPr>
            </w:pPr>
          </w:p>
        </w:tc>
        <w:tc>
          <w:tcPr>
            <w:tcW w:w="978" w:type="dxa"/>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31"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3</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高强度螺栓连接外观质量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tcPr>
          <w:p>
            <w:pPr>
              <w:jc w:val="center"/>
              <w:rPr>
                <w:szCs w:val="21"/>
                <w:rFonts w:ascii="宋体" w:hAnsi="宋体" w:eastAsia="宋体" w:cs="Times New Roman"/>
              </w:rPr>
            </w:pPr>
          </w:p>
        </w:tc>
        <w:tc>
          <w:tcPr>
            <w:tcW w:w="706" w:type="dxa"/>
          </w:tcPr>
          <w:p>
            <w:pPr>
              <w:jc w:val="center"/>
              <w:rPr>
                <w:szCs w:val="21"/>
                <w:rFonts w:ascii="宋体" w:hAnsi="宋体" w:eastAsia="宋体" w:cs="Times New Roman"/>
              </w:rPr>
            </w:pPr>
          </w:p>
        </w:tc>
        <w:tc>
          <w:tcPr>
            <w:tcW w:w="1116" w:type="dxa"/>
          </w:tcPr>
          <w:p>
            <w:pPr>
              <w:jc w:val="center"/>
              <w:rPr>
                <w:szCs w:val="21"/>
                <w:rFonts w:ascii="宋体" w:hAnsi="宋体" w:eastAsia="宋体" w:cs="Times New Roman"/>
              </w:rPr>
            </w:pPr>
          </w:p>
        </w:tc>
        <w:tc>
          <w:tcPr>
            <w:tcW w:w="978" w:type="dxa"/>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31"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4</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主体钢结构构件表面质量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tcPr>
          <w:p>
            <w:pPr>
              <w:jc w:val="center"/>
              <w:rPr>
                <w:szCs w:val="21"/>
                <w:rFonts w:ascii="宋体" w:hAnsi="宋体" w:eastAsia="宋体" w:cs="Times New Roman"/>
              </w:rPr>
            </w:pPr>
          </w:p>
        </w:tc>
        <w:tc>
          <w:tcPr>
            <w:tcW w:w="706" w:type="dxa"/>
          </w:tcPr>
          <w:p>
            <w:pPr>
              <w:jc w:val="center"/>
              <w:rPr>
                <w:szCs w:val="21"/>
                <w:rFonts w:ascii="宋体" w:hAnsi="宋体" w:eastAsia="宋体" w:cs="Times New Roman"/>
              </w:rPr>
            </w:pPr>
          </w:p>
        </w:tc>
        <w:tc>
          <w:tcPr>
            <w:tcW w:w="1116" w:type="dxa"/>
          </w:tcPr>
          <w:p>
            <w:pPr>
              <w:jc w:val="center"/>
              <w:rPr>
                <w:szCs w:val="21"/>
                <w:rFonts w:ascii="宋体" w:hAnsi="宋体" w:eastAsia="宋体" w:cs="Times New Roman"/>
              </w:rPr>
            </w:pPr>
          </w:p>
        </w:tc>
        <w:tc>
          <w:tcPr>
            <w:tcW w:w="978" w:type="dxa"/>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88"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5</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钢网架结构表面质量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tcPr>
          <w:p>
            <w:pPr>
              <w:jc w:val="center"/>
              <w:rPr>
                <w:szCs w:val="21"/>
                <w:rFonts w:ascii="宋体" w:hAnsi="宋体" w:eastAsia="宋体" w:cs="Times New Roman"/>
              </w:rPr>
            </w:pPr>
          </w:p>
        </w:tc>
        <w:tc>
          <w:tcPr>
            <w:tcW w:w="706" w:type="dxa"/>
          </w:tcPr>
          <w:p>
            <w:pPr>
              <w:jc w:val="center"/>
              <w:rPr>
                <w:szCs w:val="21"/>
                <w:rFonts w:ascii="宋体" w:hAnsi="宋体" w:eastAsia="宋体" w:cs="Times New Roman"/>
              </w:rPr>
            </w:pPr>
          </w:p>
        </w:tc>
        <w:tc>
          <w:tcPr>
            <w:tcW w:w="1116" w:type="dxa"/>
          </w:tcPr>
          <w:p>
            <w:pPr>
              <w:jc w:val="center"/>
              <w:rPr>
                <w:szCs w:val="21"/>
                <w:rFonts w:ascii="宋体" w:hAnsi="宋体" w:eastAsia="宋体" w:cs="Times New Roman"/>
              </w:rPr>
            </w:pPr>
          </w:p>
        </w:tc>
        <w:tc>
          <w:tcPr>
            <w:tcW w:w="978" w:type="dxa"/>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27"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6</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普通涂层表面质量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15</w:t>
            </w:r>
          </w:p>
        </w:tc>
        <w:tc>
          <w:tcPr>
            <w:tcW w:w="709" w:type="dxa"/>
            <w:gridSpan w:val="2"/>
            <w:vAlign w:val="center"/>
          </w:tcPr>
          <w:p>
            <w:pPr>
              <w:jc w:val="cente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20" w:hRule="atLeast"/>
        </w:trPr>
        <w:tc>
          <w:tcPr>
            <w:tcW w:w="710" w:type="dxa"/>
            <w:vAlign w:val="center"/>
          </w:tcPr>
          <w:p>
            <w:pPr>
              <w:jc w:val="center"/>
              <w:rPr>
                <w:szCs w:val="21"/>
                <w:rFonts w:ascii="宋体" w:hAnsi="宋体" w:eastAsia="宋体" w:cs="Times New Roman" w:hint="eastAsia"/>
              </w:rPr>
            </w:pPr>
            <w:r>
              <w:rPr>
                <w:szCs w:val="21"/>
                <w:rFonts w:ascii="宋体" w:hAnsi="宋体" w:eastAsia="宋体" w:cs="Times New Roman" w:hint="eastAsia"/>
              </w:rPr>
              <w:t>7</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防火涂层表面质量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15</w:t>
            </w:r>
          </w:p>
        </w:tc>
        <w:tc>
          <w:tcPr>
            <w:tcW w:w="709" w:type="dxa"/>
            <w:gridSpan w:val="2"/>
          </w:tcPr>
          <w:p>
            <w:pPr>
              <w:jc w:val="center"/>
              <w:rPr>
                <w:szCs w:val="21"/>
                <w:rFonts w:ascii="宋体" w:hAnsi="宋体" w:eastAsia="宋体" w:cs="Times New Roman"/>
              </w:rPr>
            </w:pPr>
          </w:p>
        </w:tc>
        <w:tc>
          <w:tcPr>
            <w:tcW w:w="706" w:type="dxa"/>
          </w:tcPr>
          <w:p>
            <w:pPr>
              <w:jc w:val="center"/>
              <w:rPr>
                <w:szCs w:val="21"/>
                <w:rFonts w:ascii="宋体" w:hAnsi="宋体" w:eastAsia="宋体" w:cs="Times New Roman"/>
              </w:rPr>
            </w:pPr>
          </w:p>
        </w:tc>
        <w:tc>
          <w:tcPr>
            <w:tcW w:w="1116" w:type="dxa"/>
          </w:tcPr>
          <w:p>
            <w:pPr>
              <w:jc w:val="center"/>
              <w:rPr>
                <w:szCs w:val="21"/>
                <w:rFonts w:ascii="宋体" w:hAnsi="宋体" w:eastAsia="宋体" w:cs="Times New Roman"/>
              </w:rPr>
            </w:pPr>
          </w:p>
        </w:tc>
        <w:tc>
          <w:tcPr>
            <w:tcW w:w="978" w:type="dxa"/>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93" w:hRule="atLeast"/>
        </w:trPr>
        <w:tc>
          <w:tcPr>
            <w:tcW w:w="710" w:type="dxa"/>
            <w:vAlign w:val="center"/>
          </w:tcPr>
          <w:p>
            <w:pPr>
              <w:jc w:val="center"/>
              <w:rPr>
                <w:szCs w:val="21"/>
                <w:rFonts w:ascii="宋体" w:hAnsi="宋体" w:eastAsia="宋体" w:cs="Times New Roman" w:hint="eastAsia"/>
              </w:rPr>
            </w:pPr>
            <w:r>
              <w:rPr>
                <w:szCs w:val="21"/>
                <w:rFonts w:ascii="宋体" w:hAnsi="宋体" w:eastAsia="宋体" w:cs="Times New Roman" w:hint="eastAsia"/>
              </w:rPr>
              <w:t>8</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压型金属板安装质量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tcPr>
          <w:p>
            <w:pPr>
              <w:jc w:val="center"/>
              <w:rPr>
                <w:szCs w:val="21"/>
                <w:rFonts w:ascii="宋体" w:hAnsi="宋体" w:eastAsia="宋体" w:cs="Times New Roman"/>
              </w:rPr>
            </w:pPr>
          </w:p>
        </w:tc>
        <w:tc>
          <w:tcPr>
            <w:tcW w:w="706" w:type="dxa"/>
          </w:tcPr>
          <w:p>
            <w:pPr>
              <w:jc w:val="center"/>
              <w:rPr>
                <w:szCs w:val="21"/>
                <w:rFonts w:ascii="宋体" w:hAnsi="宋体" w:eastAsia="宋体" w:cs="Times New Roman"/>
              </w:rPr>
            </w:pPr>
          </w:p>
        </w:tc>
        <w:tc>
          <w:tcPr>
            <w:tcW w:w="1116" w:type="dxa"/>
          </w:tcPr>
          <w:p>
            <w:pPr>
              <w:jc w:val="center"/>
              <w:rPr>
                <w:szCs w:val="21"/>
                <w:rFonts w:ascii="宋体" w:hAnsi="宋体" w:eastAsia="宋体" w:cs="Times New Roman"/>
              </w:rPr>
            </w:pPr>
          </w:p>
        </w:tc>
        <w:tc>
          <w:tcPr>
            <w:tcW w:w="978" w:type="dxa"/>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63" w:hRule="atLeast"/>
        </w:trPr>
        <w:tc>
          <w:tcPr>
            <w:tcW w:w="710" w:type="dxa"/>
            <w:vAlign w:val="center"/>
          </w:tcPr>
          <w:p>
            <w:pPr>
              <w:jc w:val="center"/>
              <w:rPr>
                <w:szCs w:val="21"/>
                <w:rFonts w:ascii="宋体" w:hAnsi="宋体" w:eastAsia="宋体" w:cs="Times New Roman" w:hint="eastAsia"/>
              </w:rPr>
            </w:pPr>
            <w:r>
              <w:rPr>
                <w:szCs w:val="21"/>
                <w:rFonts w:ascii="宋体" w:hAnsi="宋体" w:eastAsia="宋体" w:cs="Times New Roman" w:hint="eastAsia"/>
              </w:rPr>
              <w:t>9</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钢平台、钢梯、钢栏杆安装外观质量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tcPr>
          <w:p>
            <w:pPr>
              <w:jc w:val="center"/>
              <w:rPr>
                <w:szCs w:val="21"/>
                <w:rFonts w:ascii="宋体" w:hAnsi="宋体" w:eastAsia="宋体" w:cs="Times New Roman"/>
              </w:rPr>
            </w:pPr>
          </w:p>
        </w:tc>
        <w:tc>
          <w:tcPr>
            <w:tcW w:w="706" w:type="dxa"/>
          </w:tcPr>
          <w:p>
            <w:pPr>
              <w:jc w:val="center"/>
              <w:rPr>
                <w:szCs w:val="21"/>
                <w:rFonts w:ascii="宋体" w:hAnsi="宋体" w:eastAsia="宋体" w:cs="Times New Roman"/>
              </w:rPr>
            </w:pPr>
          </w:p>
        </w:tc>
        <w:tc>
          <w:tcPr>
            <w:tcW w:w="1116" w:type="dxa"/>
          </w:tcPr>
          <w:p>
            <w:pPr>
              <w:jc w:val="center"/>
              <w:rPr>
                <w:szCs w:val="21"/>
                <w:rFonts w:ascii="宋体" w:hAnsi="宋体" w:eastAsia="宋体" w:cs="Times New Roman"/>
              </w:rPr>
            </w:pPr>
          </w:p>
        </w:tc>
        <w:tc>
          <w:tcPr>
            <w:tcW w:w="978" w:type="dxa"/>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86" w:hRule="atLeast"/>
        </w:trPr>
        <w:tc>
          <w:tcPr>
            <w:tcW w:w="710" w:type="dxa"/>
            <w:vAlign w:val="center"/>
          </w:tcPr>
          <w:p>
            <w:pPr>
              <w:jc w:val="center"/>
              <w:rPr>
                <w:sz w:val="24"/>
                <w:szCs w:val="24"/>
                <w:rFonts w:ascii="宋体" w:hAnsi="宋体" w:eastAsia="宋体" w:cs="Times New Roman"/>
              </w:rPr>
            </w:pPr>
          </w:p>
        </w:tc>
        <w:tc>
          <w:tcPr>
            <w:tcW w:w="3876"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合计得分</w:t>
            </w:r>
          </w:p>
        </w:tc>
        <w:tc>
          <w:tcPr>
            <w:tcW w:w="978" w:type="dxa"/>
            <w:vAlign w:val="center"/>
          </w:tcPr>
          <w:p>
            <w:pPr>
              <w:jc w:val="center"/>
              <w:rPr>
                <w:sz w:val="24"/>
                <w:szCs w:val="24"/>
                <w:rFonts w:ascii="宋体" w:hAnsi="宋体" w:eastAsia="宋体" w:cs="Times New Roman"/>
              </w:rPr>
            </w:pP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363" w:type="dxa"/>
            <w:gridSpan w:val="9"/>
          </w:tcPr>
          <w:p>
            <w:pPr>
              <w:rPr>
                <w:sz w:val="24"/>
                <w:szCs w:val="24"/>
                <w:rFonts w:ascii="宋体" w:hAnsi="宋体" w:eastAsia="宋体" w:cs="Times New Roman"/>
              </w:rPr>
            </w:pP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观感质量项目分值10分。</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应得分合计；</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360" w:firstLineChars="15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71552" behindDoc="0" locked="0" layoutInCell="1" allowOverlap="1">
                      <wp:simplePos y="0" x="0"/>
                      <wp:positionH relativeFrom="column">
                        <wp:posOffset>2162175</wp:posOffset>
                      </wp:positionH>
                      <wp:positionV relativeFrom="paragraph">
                        <wp:posOffset>97155</wp:posOffset>
                      </wp:positionV>
                      <wp:extent cy="0" cx="891540"/>
                      <wp:effectExtent b="0" r="0" t="0" l="0"/>
                      <wp:wrapNone/>
                      <wp:docPr id="27" name="直接箭头连接符 5"/>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31840" behindDoc="0" allowOverlap="1" locked="0" layoutInCell="1" simplePos="0">
                      <wp:simplePos y="0" x="0"/>
                      <wp:positionH relativeFrom="column">
                        <wp:posOffset>2159000</wp:posOffset>
                      </wp:positionH>
                      <wp:positionV relativeFrom="paragraph">
                        <wp:posOffset>101600</wp:posOffset>
                      </wp:positionV>
                      <wp:extent cy="0" cx="889000"/>
                      <wp:wrapNone/>
                      <wp:docPr id="28"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钢结构工程观感质量得分=               ×10=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hint="eastAsia"/>
              </w:rPr>
            </w:pPr>
            <w:r>
              <w:rPr>
                <w:sz w:val="24"/>
                <w:szCs w:val="24"/>
                <w:rFonts w:ascii="宋体" w:hAnsi="宋体" w:eastAsia="宋体" w:cs="Times New Roman" w:hint="eastAsia"/>
              </w:rPr>
              <w:t xml:space="preserve">                    评价人员：                   年   月   日</w:t>
            </w:r>
          </w:p>
          <w:p>
            <w:pPr>
              <w:rPr>
                <w:sz w:val="24"/>
                <w:szCs w:val="24"/>
                <w:rFonts w:ascii="宋体" w:hAnsi="宋体" w:eastAsia="宋体" w:cs="Times New Roman" w:hint="eastAsia"/>
              </w:rPr>
            </w:pPr>
          </w:p>
          <w:p>
            <w:pPr>
              <w:rPr>
                <w:sz w:val="24"/>
                <w:szCs w:val="24"/>
                <w:rFonts w:ascii="宋体" w:hAnsi="宋体" w:eastAsia="宋体" w:cs="Times New Roman"/>
              </w:rPr>
            </w:pPr>
          </w:p>
        </w:tc>
      </w:tr>
    </w:tbl>
    <w:p>
      <w:pPr>
        <w:rPr>
          <w:b w:val="1"/>
          <w:sz w:val="28"/>
          <w:szCs w:val="28"/>
          <w:rFonts w:ascii="宋体" w:hAnsi="宋体" w:eastAsia="宋体" w:cs="Times New Roman" w:hint="eastAsia"/>
        </w:rPr>
      </w:pPr>
    </w:p>
    <w:p>
      <w:pPr>
        <w:jc w:val="center"/>
        <w:rPr>
          <w:b w:val="1"/>
          <w:sz w:val="36"/>
          <w:szCs w:val="36"/>
          <w:rFonts w:ascii="Calibri" w:hAnsi="Calibri" w:eastAsia="宋体" w:cs="Times New Roman"/>
        </w:rPr>
      </w:pPr>
      <w:r>
        <w:rPr>
          <w:b w:val="1"/>
          <w:sz w:val="36"/>
          <w:szCs w:val="36"/>
          <w:rFonts w:ascii="Calibri" w:hAnsi="Calibri" w:eastAsia="宋体" w:cs="Times New Roman" w:hint="eastAsia"/>
        </w:rPr>
        <w:t>砌体结构工程性能检测项目及评分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2.13</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autofit"/>
      </w:tblPr>
      <w:tblGrid>
        <w:gridCol w:w="846"/>
        <w:gridCol w:w="522"/>
        <w:gridCol w:w="3079"/>
        <w:gridCol w:w="139"/>
        <w:gridCol w:w="978"/>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tcPr>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6" w:hRule="atLeast"/>
        </w:trPr>
        <w:tc>
          <w:tcPr>
            <w:tcW w:w="84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740" w:type="dxa"/>
            <w:gridSpan w:val="3"/>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 查 项 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3" w:hRule="atLeast"/>
        </w:trPr>
        <w:tc>
          <w:tcPr>
            <w:tcW w:w="846" w:type="dxa"/>
            <w:vMerge w:val="continue"/>
            <w:vAlign w:val="center"/>
          </w:tcPr>
          <w:p>
            <w:pPr>
              <w:jc w:val="center"/>
              <w:rPr>
                <w:sz w:val="24"/>
                <w:szCs w:val="24"/>
                <w:rFonts w:ascii="宋体" w:hAnsi="宋体" w:eastAsia="宋体" w:cs="Times New Roman"/>
              </w:rPr>
            </w:pPr>
          </w:p>
        </w:tc>
        <w:tc>
          <w:tcPr>
            <w:tcW w:w="3740" w:type="dxa"/>
            <w:gridSpan w:val="3"/>
            <w:vMerge w:val="continue"/>
            <w:vAlign w:val="center"/>
          </w:tcPr>
          <w:p>
            <w:pPr>
              <w:jc w:val="center"/>
              <w:rPr>
                <w:sz w:val="24"/>
                <w:szCs w:val="24"/>
                <w:rFonts w:ascii="宋体" w:hAnsi="宋体" w:eastAsia="宋体" w:cs="Times New Roman"/>
              </w:rPr>
            </w:pP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 w:val="24"/>
                <w:szCs w:val="24"/>
                <w:rFonts w:ascii="宋体" w:hAnsi="宋体" w:eastAsia="宋体" w:cs="Times New Roman"/>
              </w:rPr>
            </w:pPr>
          </w:p>
        </w:tc>
        <w:tc>
          <w:tcPr>
            <w:tcW w:w="978" w:type="dxa"/>
            <w:vMerge w:val="continue"/>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768" w:hRule="atLeast"/>
        </w:trPr>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w:t>
            </w:r>
          </w:p>
        </w:tc>
        <w:tc>
          <w:tcPr>
            <w:tcW w:w="3740"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砂浆强度</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30</w:t>
            </w:r>
          </w:p>
        </w:tc>
        <w:tc>
          <w:tcPr>
            <w:tcW w:w="709" w:type="dxa"/>
            <w:gridSpan w:val="2"/>
            <w:vAlign w:val="center"/>
          </w:tcPr>
          <w:p>
            <w:pPr>
              <w:jc w:val="cente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94" w:hRule="atLeast"/>
        </w:trPr>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w:t>
            </w:r>
          </w:p>
        </w:tc>
        <w:tc>
          <w:tcPr>
            <w:tcW w:w="3740"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混凝土强度</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30</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704" w:hRule="atLeast"/>
        </w:trPr>
        <w:tc>
          <w:tcPr>
            <w:tcW w:w="84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3</w:t>
            </w:r>
          </w:p>
        </w:tc>
        <w:tc>
          <w:tcPr>
            <w:tcW w:w="3740"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全高砌体垂直度</w:t>
            </w:r>
          </w:p>
        </w:tc>
        <w:tc>
          <w:tcPr>
            <w:tcW w:w="978"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40</w:t>
            </w:r>
          </w:p>
        </w:tc>
        <w:tc>
          <w:tcPr>
            <w:tcW w:w="709" w:type="dxa"/>
            <w:gridSpan w:val="2"/>
            <w:vAlign w:val="center"/>
          </w:tcPr>
          <w:p>
            <w:pPr>
              <w:jc w:val="cente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768" w:hRule="atLeast"/>
        </w:trPr>
        <w:tc>
          <w:tcPr>
            <w:tcW w:w="846" w:type="dxa"/>
            <w:vAlign w:val="center"/>
          </w:tcPr>
          <w:p>
            <w:pPr>
              <w:jc w:val="center"/>
              <w:rPr>
                <w:sz w:val="24"/>
                <w:szCs w:val="24"/>
                <w:rFonts w:ascii="宋体" w:hAnsi="宋体" w:eastAsia="宋体" w:cs="Times New Roman"/>
              </w:rPr>
            </w:pPr>
          </w:p>
        </w:tc>
        <w:tc>
          <w:tcPr>
            <w:tcW w:w="3740" w:type="dxa"/>
            <w:gridSpan w:val="3"/>
            <w:vAlign w:val="center"/>
          </w:tcPr>
          <w:p>
            <w:pPr>
              <w:ind w:firstLine="240" w:firstLineChars="100"/>
              <w:rPr>
                <w:sz w:val="24"/>
                <w:szCs w:val="24"/>
                <w:rFonts w:ascii="宋体" w:hAnsi="宋体" w:eastAsia="宋体" w:cs="Times New Roman" w:hint="eastAsia"/>
              </w:rPr>
            </w:pPr>
            <w:r>
              <w:rPr>
                <w:sz w:val="24"/>
                <w:szCs w:val="24"/>
                <w:rFonts w:ascii="宋体" w:hAnsi="宋体" w:eastAsia="宋体" w:cs="Times New Roman" w:hint="eastAsia"/>
              </w:rPr>
              <w:t>合计得分</w:t>
            </w:r>
          </w:p>
        </w:tc>
        <w:tc>
          <w:tcPr>
            <w:tcW w:w="978" w:type="dxa"/>
            <w:vAlign w:val="center"/>
          </w:tcPr>
          <w:p>
            <w:pPr>
              <w:rPr>
                <w:sz w:val="24"/>
                <w:szCs w:val="24"/>
                <w:rFonts w:ascii="宋体" w:hAnsi="宋体" w:eastAsia="宋体" w:cs="Times New Roman"/>
              </w:rPr>
            </w:pPr>
          </w:p>
        </w:tc>
        <w:tc>
          <w:tcPr>
            <w:tcW w:w="709" w:type="dxa"/>
            <w:gridSpan w:val="2"/>
            <w:vAlign w:val="center"/>
          </w:tcPr>
          <w:p>
            <w:pPr>
              <w:rPr>
                <w:sz w:val="24"/>
                <w:szCs w:val="24"/>
                <w:rFonts w:ascii="宋体" w:hAnsi="宋体" w:eastAsia="宋体" w:cs="Times New Roman"/>
              </w:rPr>
            </w:pPr>
          </w:p>
        </w:tc>
        <w:tc>
          <w:tcPr>
            <w:tcW w:w="706" w:type="dxa"/>
            <w:vAlign w:val="center"/>
          </w:tcPr>
          <w:p>
            <w:pPr>
              <w:rPr>
                <w:sz w:val="24"/>
                <w:szCs w:val="24"/>
                <w:rFonts w:ascii="宋体" w:hAnsi="宋体" w:eastAsia="宋体" w:cs="Times New Roman"/>
              </w:rPr>
            </w:pPr>
          </w:p>
        </w:tc>
        <w:tc>
          <w:tcPr>
            <w:tcW w:w="1116" w:type="dxa"/>
            <w:vAlign w:val="center"/>
          </w:tcPr>
          <w:p>
            <w:pP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846"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227" w:type="dxa"/>
            <w:gridSpan w:val="9"/>
          </w:tcPr>
          <w:p>
            <w:pPr>
              <w:jc w:val="center"/>
              <w:rPr>
                <w:sz w:val="24"/>
                <w:szCs w:val="24"/>
                <w:rFonts w:ascii="宋体" w:hAnsi="宋体" w:eastAsia="宋体" w:cs="Times New Roman"/>
              </w:rPr>
            </w:pP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性能检测项目分值40分。</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应得分合计；</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实得分合计：</w:t>
            </w: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360" w:firstLineChars="15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72576" behindDoc="0" locked="0" layoutInCell="1" allowOverlap="1">
                      <wp:simplePos y="0" x="0"/>
                      <wp:positionH relativeFrom="column">
                        <wp:posOffset>2190750</wp:posOffset>
                      </wp:positionH>
                      <wp:positionV relativeFrom="paragraph">
                        <wp:posOffset>97155</wp:posOffset>
                      </wp:positionV>
                      <wp:extent cy="635" cx="1036955"/>
                      <wp:effectExtent b="0" r="0" t="0" l="0"/>
                      <wp:wrapNone/>
                      <wp:docPr id="29" name="直接箭头连接符 17"/>
                      <wp:cNvGraphicFramePr/>
                      <a:graphic>
                        <a:graphicData uri="http://schemas.microsoft.com/office/word/2010/wordprocessingShape">
                          <wps:wsp>
                            <wps:cNvCnPr/>
                            <wps:spPr>
                              <a:xfrm>
                                <a:off y="0" x="0"/>
                                <a:ext cy="635" cx="1036955"/>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32864" behindDoc="0" allowOverlap="1" locked="0" layoutInCell="1" simplePos="0">
                      <wp:simplePos y="0" x="0"/>
                      <wp:positionH relativeFrom="column">
                        <wp:posOffset>2197100</wp:posOffset>
                      </wp:positionH>
                      <wp:positionV relativeFrom="paragraph">
                        <wp:posOffset>101600</wp:posOffset>
                      </wp:positionV>
                      <wp:extent cy="0" cx="1041400"/>
                      <wp:wrapNone/>
                      <wp:docPr id="30" name="_x0000_s1026"/>
                      <a:graphic xmlns:a="http://schemas.openxmlformats.org/drawingml/2006/main">
                        <a:graphicData uri="http://schemas.openxmlformats.org/drawingml/2006/picture">
                          <wps:wsp>
                            <wps:cNvSpPr/>
                            <wps:spPr>
                              <a:xfrm>
                                <a:off y="0" x="0"/>
                                <a:ext cy="0" cx="10414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砌体结构工程性能检测得分=                 ×40=</w:t>
            </w:r>
          </w:p>
          <w:p>
            <w:pPr>
              <w:jc w:val="cente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r>
              <w:rPr>
                <w:sz w:val="24"/>
                <w:szCs w:val="24"/>
                <w:rFonts w:ascii="宋体" w:hAnsi="宋体" w:eastAsia="宋体" w:cs="Times New Roman" w:hint="eastAsia"/>
              </w:rPr>
              <w:t>评价人员：                   年   月   日</w:t>
            </w:r>
          </w:p>
          <w:p>
            <w:pPr>
              <w:jc w:val="center"/>
              <w:rPr>
                <w:sz w:val="24"/>
                <w:szCs w:val="24"/>
                <w:rFonts w:ascii="宋体" w:hAnsi="宋体" w:eastAsia="宋体" w:cs="Times New Roman"/>
              </w:rPr>
            </w:pPr>
          </w:p>
          <w:p>
            <w:pPr>
              <w:jc w:val="center"/>
              <w:rPr>
                <w:sz w:val="24"/>
                <w:szCs w:val="24"/>
                <w:rFonts w:ascii="宋体" w:hAnsi="宋体" w:eastAsia="宋体" w:cs="Times New Roman"/>
              </w:rPr>
            </w:pPr>
          </w:p>
          <w:p>
            <w:pPr>
              <w:jc w:val="center"/>
              <w:rPr>
                <w:sz w:val="24"/>
                <w:szCs w:val="24"/>
                <w:rFonts w:ascii="宋体" w:hAnsi="宋体" w:eastAsia="宋体" w:cs="Times New Roman"/>
              </w:rPr>
            </w:pPr>
          </w:p>
        </w:tc>
      </w:tr>
    </w:tbl>
    <w:p>
      <w:pPr>
        <w:rPr>
          <w:b w:val="1"/>
          <w:sz w:val="28"/>
          <w:szCs w:val="28"/>
          <w:rFonts w:ascii="宋体" w:hAnsi="宋体" w:eastAsia="宋体" w:cs="Times New Roman"/>
        </w:rPr>
      </w:pPr>
    </w:p>
    <w:p>
      <w:pPr>
        <w:jc w:val="center"/>
        <w:rPr>
          <w:sz w:val="36"/>
          <w:szCs w:val="36"/>
          <w:rFonts w:ascii="Calibri" w:hAnsi="Calibri" w:eastAsia="宋体" w:cs="Times New Roman"/>
        </w:rPr>
      </w:pPr>
      <w:r>
        <w:rPr>
          <w:b w:val="1"/>
          <w:sz w:val="36"/>
          <w:szCs w:val="36"/>
          <w:rFonts w:ascii="Calibri" w:hAnsi="Calibri" w:eastAsia="宋体" w:cs="Times New Roman" w:hint="eastAsia"/>
        </w:rPr>
        <w:t>砌体结构工程质量记录项目及评分</w:t>
      </w:r>
    </w:p>
    <w:p>
      <w:pPr>
        <w:ind w:firstLine="7140" w:firstLineChars="2550"/>
        <w:rPr>
          <w:sz w:val="28"/>
          <w:lang w:val="en-US" w:eastAsia="zh-CN"/>
          <w:szCs w:val="28"/>
          <w:rFonts w:ascii="宋体" w:hAnsi="宋体" w:eastAsia="宋体" w:cs="Times New Roman" w:hint="default"/>
        </w:rPr>
      </w:pPr>
      <w:r>
        <w:rPr>
          <w:sz w:val="28"/>
          <w:szCs w:val="28"/>
          <w:rFonts w:ascii="宋体" w:hAnsi="宋体" w:eastAsia="宋体" w:cs="Times New Roman" w:hint="eastAsia"/>
        </w:rPr>
        <w:t>表</w:t>
      </w:r>
      <w:r>
        <w:rPr>
          <w:sz w:val="28"/>
          <w:lang w:val="en-US" w:eastAsia="zh-CN"/>
          <w:szCs w:val="28"/>
          <w:rFonts w:ascii="宋体" w:hAnsi="宋体" w:eastAsia="宋体" w:cs="Times New Roman" w:hint="eastAsia"/>
        </w:rPr>
        <w:t>2.14</w:t>
      </w:r>
    </w:p>
    <w:tbl>
      <w:tblPr>
        <w:tblStyle w:val="11"/>
        <w:tblW w:w="9357" w:type="dxa"/>
        <w:tblInd w:type="dxa" w:w="-318"/>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709"/>
        <w:gridCol w:w="567"/>
        <w:gridCol w:w="2603"/>
        <w:gridCol w:w="940"/>
        <w:gridCol w:w="319"/>
        <w:gridCol w:w="532"/>
        <w:gridCol w:w="709"/>
        <w:gridCol w:w="708"/>
        <w:gridCol w:w="851"/>
        <w:gridCol w:w="709"/>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41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170"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509" w:type="dxa"/>
            <w:gridSpan w:val="5"/>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41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170"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509" w:type="dxa"/>
            <w:gridSpan w:val="5"/>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50"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序号</w:t>
            </w:r>
          </w:p>
        </w:tc>
        <w:tc>
          <w:tcPr>
            <w:tcW w:w="4819" w:type="dxa"/>
            <w:gridSpan w:val="4"/>
            <w:vMerge w:val="restart"/>
            <w:vAlign w:val="center"/>
          </w:tcPr>
          <w:p>
            <w:pPr>
              <w:jc w:val="center"/>
              <w:rPr>
                <w:szCs w:val="21"/>
                <w:rFonts w:ascii="宋体" w:hAnsi="宋体" w:eastAsia="宋体" w:cs="Times New Roman"/>
              </w:rPr>
            </w:pPr>
            <w:r>
              <w:rPr>
                <w:szCs w:val="21"/>
                <w:rFonts w:ascii="宋体" w:hAnsi="宋体" w:eastAsia="宋体" w:cs="Times New Roman" w:hint="eastAsia"/>
              </w:rPr>
              <w:t>检 查 项 目</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应得分</w:t>
            </w:r>
          </w:p>
        </w:tc>
        <w:tc>
          <w:tcPr>
            <w:tcW w:w="1417" w:type="dxa"/>
            <w:gridSpan w:val="2"/>
            <w:vAlign w:val="center"/>
          </w:tcPr>
          <w:p>
            <w:pPr>
              <w:jc w:val="center"/>
              <w:rPr>
                <w:szCs w:val="21"/>
                <w:rFonts w:ascii="宋体" w:hAnsi="宋体" w:eastAsia="宋体" w:cs="Times New Roman"/>
              </w:rPr>
            </w:pPr>
            <w:r>
              <w:rPr>
                <w:szCs w:val="21"/>
                <w:rFonts w:ascii="宋体" w:hAnsi="宋体" w:eastAsia="宋体" w:cs="Times New Roman" w:hint="eastAsia"/>
              </w:rPr>
              <w:t>判定结果</w:t>
            </w:r>
          </w:p>
        </w:tc>
        <w:tc>
          <w:tcPr>
            <w:tcW w:w="851"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实得分</w:t>
            </w:r>
          </w:p>
        </w:tc>
        <w:tc>
          <w:tcPr>
            <w:tcW w:w="709"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14" w:hRule="atLeast"/>
        </w:trPr>
        <w:tc>
          <w:tcPr>
            <w:tcW w:w="710" w:type="dxa"/>
            <w:vMerge w:val="continue"/>
            <w:vAlign w:val="center"/>
          </w:tcPr>
          <w:p>
            <w:pPr>
              <w:jc w:val="center"/>
              <w:rPr>
                <w:szCs w:val="21"/>
                <w:rFonts w:ascii="宋体" w:hAnsi="宋体" w:eastAsia="宋体" w:cs="Times New Roman"/>
              </w:rPr>
            </w:pPr>
          </w:p>
        </w:tc>
        <w:tc>
          <w:tcPr>
            <w:tcW w:w="4819" w:type="dxa"/>
            <w:gridSpan w:val="4"/>
            <w:vMerge w:val="continue"/>
            <w:vAlign w:val="center"/>
          </w:tcPr>
          <w:p>
            <w:pPr>
              <w:jc w:val="center"/>
              <w:rPr>
                <w:szCs w:val="21"/>
                <w:rFonts w:ascii="宋体" w:hAnsi="宋体" w:eastAsia="宋体" w:cs="Times New Roman"/>
              </w:rPr>
            </w:pPr>
          </w:p>
        </w:tc>
        <w:tc>
          <w:tcPr>
            <w:tcW w:w="851" w:type="dxa"/>
            <w:gridSpan w:val="2"/>
            <w:vMerge w:val="continue"/>
            <w:vAlign w:val="center"/>
          </w:tcPr>
          <w:p>
            <w:pPr>
              <w:jc w:val="center"/>
              <w:rPr>
                <w:szCs w:val="21"/>
                <w:rFonts w:ascii="宋体" w:hAnsi="宋体" w:eastAsia="宋体" w:cs="Times New Roman"/>
              </w:rPr>
            </w:pPr>
          </w:p>
        </w:tc>
        <w:tc>
          <w:tcPr>
            <w:tcW w:w="709" w:type="dxa"/>
            <w:vAlign w:val="center"/>
          </w:tcPr>
          <w:p>
            <w:pPr>
              <w:jc w:val="center"/>
              <w:rPr>
                <w:szCs w:val="21"/>
                <w:rFonts w:ascii="宋体" w:hAnsi="宋体" w:eastAsia="宋体" w:cs="Times New Roman"/>
              </w:rPr>
            </w:pPr>
            <w:r>
              <w:rPr>
                <w:szCs w:val="21"/>
                <w:rFonts w:ascii="宋体" w:hAnsi="宋体" w:eastAsia="宋体" w:cs="Times New Roman" w:hint="eastAsia"/>
              </w:rPr>
              <w:t>100%</w:t>
            </w:r>
          </w:p>
        </w:tc>
        <w:tc>
          <w:tcPr>
            <w:tcW w:w="708" w:type="dxa"/>
            <w:vAlign w:val="center"/>
          </w:tcPr>
          <w:p>
            <w:pPr>
              <w:jc w:val="center"/>
              <w:rPr>
                <w:szCs w:val="21"/>
                <w:rFonts w:ascii="宋体" w:hAnsi="宋体" w:eastAsia="宋体" w:cs="Times New Roman"/>
              </w:rPr>
            </w:pPr>
            <w:r>
              <w:rPr>
                <w:szCs w:val="21"/>
                <w:rFonts w:ascii="宋体" w:hAnsi="宋体" w:eastAsia="宋体" w:cs="Times New Roman" w:hint="eastAsia"/>
              </w:rPr>
              <w:t>70%</w:t>
            </w:r>
          </w:p>
        </w:tc>
        <w:tc>
          <w:tcPr>
            <w:tcW w:w="851" w:type="dxa"/>
            <w:vMerge w:val="continue"/>
          </w:tcPr>
          <w:p>
            <w:pPr>
              <w:rPr>
                <w:szCs w:val="21"/>
                <w:rFonts w:ascii="宋体" w:hAnsi="宋体" w:eastAsia="宋体" w:cs="Times New Roman"/>
              </w:rPr>
            </w:pPr>
          </w:p>
        </w:tc>
        <w:tc>
          <w:tcPr>
            <w:tcW w:w="709" w:type="dxa"/>
            <w:vMerge w:val="continue"/>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872"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1</w:t>
            </w:r>
          </w:p>
        </w:tc>
        <w:tc>
          <w:tcPr>
            <w:tcW w:w="1276" w:type="dxa"/>
            <w:gridSpan w:val="2"/>
            <w:vAlign w:val="center"/>
          </w:tcPr>
          <w:p>
            <w:pPr>
              <w:jc w:val="center"/>
              <w:rPr>
                <w:szCs w:val="21"/>
                <w:rFonts w:ascii="宋体" w:hAnsi="宋体" w:eastAsia="宋体" w:cs="Times New Roman"/>
              </w:rPr>
            </w:pPr>
            <w:r>
              <w:rPr>
                <w:szCs w:val="21"/>
                <w:rFonts w:ascii="宋体" w:hAnsi="宋体" w:eastAsia="宋体" w:cs="Times New Roman" w:hint="eastAsia"/>
              </w:rPr>
              <w:t>材料合格证、进场验收记录及复试报告</w:t>
            </w:r>
          </w:p>
        </w:tc>
        <w:tc>
          <w:tcPr>
            <w:tcW w:w="3543" w:type="dxa"/>
            <w:gridSpan w:val="2"/>
            <w:vAlign w:val="center"/>
          </w:tcPr>
          <w:p>
            <w:pPr>
              <w:jc w:val="center"/>
              <w:ind w:firstLine="210" w:firstLineChars="100"/>
              <w:rPr>
                <w:szCs w:val="21"/>
                <w:rFonts w:ascii="宋体" w:hAnsi="宋体" w:eastAsia="宋体" w:cs="Times New Roman"/>
              </w:rPr>
            </w:pPr>
            <w:r>
              <w:rPr>
                <w:szCs w:val="21"/>
                <w:rFonts w:ascii="宋体" w:hAnsi="宋体" w:eastAsia="宋体" w:cs="Times New Roman" w:hint="eastAsia"/>
              </w:rPr>
              <w:t>水泥、砌块、预拌砌筑砂浆合格证，进场验收记录；水泥、砌块复试报告</w:t>
            </w:r>
          </w:p>
        </w:tc>
        <w:tc>
          <w:tcPr>
            <w:tcW w:w="851" w:type="dxa"/>
            <w:gridSpan w:val="2"/>
            <w:vAlign w:val="center"/>
          </w:tcPr>
          <w:p>
            <w:pPr>
              <w:jc w:val="center"/>
              <w:rPr>
                <w:szCs w:val="21"/>
                <w:rFonts w:ascii="宋体" w:hAnsi="宋体" w:eastAsia="宋体" w:cs="Times New Roman"/>
              </w:rPr>
            </w:pPr>
            <w:r>
              <w:rPr>
                <w:szCs w:val="21"/>
                <w:rFonts w:ascii="宋体" w:hAnsi="宋体" w:eastAsia="宋体" w:cs="Times New Roman" w:hint="eastAsia"/>
              </w:rPr>
              <w:t>30</w:t>
            </w:r>
          </w:p>
        </w:tc>
        <w:tc>
          <w:tcPr>
            <w:tcW w:w="709" w:type="dxa"/>
            <w:vAlign w:val="center"/>
          </w:tcPr>
          <w:p>
            <w:pPr>
              <w:jc w:val="center"/>
              <w:rPr>
                <w:szCs w:val="21"/>
                <w:rFonts w:ascii="宋体" w:hAnsi="宋体" w:eastAsia="宋体" w:cs="Times New Roman"/>
              </w:rPr>
            </w:pPr>
          </w:p>
          <w:p>
            <w:pPr>
              <w:jc w:val="center"/>
              <w:rPr>
                <w:szCs w:val="21"/>
                <w:rFonts w:ascii="宋体" w:hAnsi="宋体" w:eastAsia="宋体" w:cs="Times New Roman"/>
              </w:rPr>
            </w:pPr>
          </w:p>
          <w:p>
            <w:pPr>
              <w:jc w:val="center"/>
              <w:rPr>
                <w:szCs w:val="21"/>
                <w:rFonts w:ascii="宋体" w:hAnsi="宋体" w:eastAsia="宋体" w:cs="Times New Roman"/>
              </w:rPr>
            </w:pPr>
          </w:p>
          <w:p>
            <w:pPr>
              <w:jc w:val="center"/>
              <w:rPr>
                <w:szCs w:val="21"/>
                <w:rFonts w:ascii="宋体" w:hAnsi="宋体" w:eastAsia="宋体" w:cs="Times New Roman"/>
              </w:rPr>
            </w:pPr>
          </w:p>
        </w:tc>
        <w:tc>
          <w:tcPr>
            <w:tcW w:w="708" w:type="dxa"/>
            <w:vAlign w:val="center"/>
          </w:tcPr>
          <w:p>
            <w:pPr>
              <w:jc w:val="center"/>
              <w:rPr>
                <w:szCs w:val="21"/>
                <w:rFonts w:ascii="宋体" w:hAnsi="宋体" w:eastAsia="宋体" w:cs="Times New Roman"/>
              </w:rPr>
            </w:pPr>
          </w:p>
        </w:tc>
        <w:tc>
          <w:tcPr>
            <w:tcW w:w="851" w:type="dxa"/>
            <w:vAlign w:val="center"/>
          </w:tcPr>
          <w:p>
            <w:pPr>
              <w:jc w:val="center"/>
              <w:rPr>
                <w:szCs w:val="21"/>
                <w:rFonts w:ascii="宋体" w:hAnsi="宋体" w:eastAsia="宋体" w:cs="Times New Roman"/>
              </w:rPr>
            </w:pPr>
          </w:p>
        </w:tc>
        <w:tc>
          <w:tcPr>
            <w:tcW w:w="709"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18"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2</w:t>
            </w:r>
          </w:p>
        </w:tc>
        <w:tc>
          <w:tcPr>
            <w:tcW w:w="1276"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施工</w:t>
            </w:r>
          </w:p>
          <w:p>
            <w:pPr>
              <w:jc w:val="center"/>
              <w:rPr>
                <w:szCs w:val="21"/>
                <w:rFonts w:ascii="宋体" w:hAnsi="宋体" w:eastAsia="宋体" w:cs="Times New Roman"/>
              </w:rPr>
            </w:pPr>
            <w:r>
              <w:rPr>
                <w:szCs w:val="21"/>
                <w:rFonts w:ascii="宋体" w:hAnsi="宋体" w:eastAsia="宋体" w:cs="Times New Roman" w:hint="eastAsia"/>
              </w:rPr>
              <w:t>记录</w:t>
            </w:r>
          </w:p>
        </w:tc>
        <w:tc>
          <w:tcPr>
            <w:tcW w:w="3543"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构造柱、圈梁施工记录</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30</w:t>
            </w: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84" w:hRule="atLeast"/>
        </w:trPr>
        <w:tc>
          <w:tcPr>
            <w:tcW w:w="710" w:type="dxa"/>
            <w:vMerge w:val="continue"/>
            <w:vAlign w:val="center"/>
          </w:tcPr>
          <w:p>
            <w:pPr>
              <w:jc w:val="center"/>
              <w:rPr>
                <w:szCs w:val="21"/>
                <w:rFonts w:ascii="宋体" w:hAnsi="宋体" w:eastAsia="宋体" w:cs="Times New Roman"/>
              </w:rPr>
            </w:pPr>
          </w:p>
        </w:tc>
        <w:tc>
          <w:tcPr>
            <w:tcW w:w="1276" w:type="dxa"/>
            <w:gridSpan w:val="2"/>
            <w:vMerge w:val="continue"/>
            <w:vAlign w:val="center"/>
          </w:tcPr>
          <w:p>
            <w:pPr>
              <w:jc w:val="center"/>
              <w:rPr>
                <w:szCs w:val="21"/>
                <w:rFonts w:ascii="宋体" w:hAnsi="宋体" w:eastAsia="宋体" w:cs="Times New Roman"/>
              </w:rPr>
            </w:pPr>
          </w:p>
        </w:tc>
        <w:tc>
          <w:tcPr>
            <w:tcW w:w="3543"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砌筑砂浆使用施工记录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22" w:hRule="atLeast"/>
        </w:trPr>
        <w:tc>
          <w:tcPr>
            <w:tcW w:w="710" w:type="dxa"/>
            <w:vMerge w:val="continue"/>
            <w:vAlign w:val="center"/>
          </w:tcPr>
          <w:p>
            <w:pPr>
              <w:jc w:val="center"/>
              <w:rPr>
                <w:szCs w:val="21"/>
                <w:rFonts w:ascii="宋体" w:hAnsi="宋体" w:eastAsia="宋体" w:cs="Times New Roman"/>
              </w:rPr>
            </w:pPr>
          </w:p>
        </w:tc>
        <w:tc>
          <w:tcPr>
            <w:tcW w:w="1276" w:type="dxa"/>
            <w:gridSpan w:val="2"/>
            <w:vMerge w:val="continue"/>
            <w:vAlign w:val="center"/>
          </w:tcPr>
          <w:p>
            <w:pPr>
              <w:jc w:val="center"/>
              <w:rPr>
                <w:szCs w:val="21"/>
                <w:rFonts w:ascii="宋体" w:hAnsi="宋体" w:eastAsia="宋体" w:cs="Times New Roman"/>
              </w:rPr>
            </w:pPr>
          </w:p>
        </w:tc>
        <w:tc>
          <w:tcPr>
            <w:tcW w:w="3543"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隐蔽工程验收记录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39" w:hRule="atLeast"/>
        </w:trPr>
        <w:tc>
          <w:tcPr>
            <w:tcW w:w="710" w:type="dxa"/>
            <w:vMerge w:val="restart"/>
            <w:vAlign w:val="center"/>
          </w:tcPr>
          <w:p>
            <w:pPr>
              <w:jc w:val="center"/>
              <w:rPr>
                <w:szCs w:val="21"/>
                <w:rFonts w:ascii="宋体" w:hAnsi="宋体" w:eastAsia="宋体" w:cs="Times New Roman"/>
              </w:rPr>
            </w:pPr>
            <w:r>
              <w:rPr>
                <w:szCs w:val="21"/>
                <w:rFonts w:ascii="宋体" w:hAnsi="宋体" w:eastAsia="宋体" w:cs="Times New Roman" w:hint="eastAsia"/>
              </w:rPr>
              <w:t>3</w:t>
            </w:r>
          </w:p>
        </w:tc>
        <w:tc>
          <w:tcPr>
            <w:tcW w:w="1276"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施工</w:t>
            </w:r>
          </w:p>
          <w:p>
            <w:pPr>
              <w:jc w:val="center"/>
              <w:rPr>
                <w:szCs w:val="21"/>
                <w:rFonts w:ascii="宋体" w:hAnsi="宋体" w:eastAsia="宋体" w:cs="Times New Roman"/>
              </w:rPr>
            </w:pPr>
            <w:r>
              <w:rPr>
                <w:szCs w:val="21"/>
                <w:rFonts w:ascii="宋体" w:hAnsi="宋体" w:eastAsia="宋体" w:cs="Times New Roman" w:hint="eastAsia"/>
              </w:rPr>
              <w:t>试验</w:t>
            </w:r>
          </w:p>
        </w:tc>
        <w:tc>
          <w:tcPr>
            <w:tcW w:w="3543"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砂浆、混凝土配合比试验报告</w:t>
            </w:r>
          </w:p>
        </w:tc>
        <w:tc>
          <w:tcPr>
            <w:tcW w:w="851" w:type="dxa"/>
            <w:gridSpan w:val="2"/>
            <w:vMerge w:val="restart"/>
            <w:vAlign w:val="center"/>
          </w:tcPr>
          <w:p>
            <w:pPr>
              <w:jc w:val="center"/>
              <w:rPr>
                <w:szCs w:val="21"/>
                <w:rFonts w:ascii="宋体" w:hAnsi="宋体" w:eastAsia="宋体" w:cs="Times New Roman"/>
              </w:rPr>
            </w:pPr>
            <w:r>
              <w:rPr>
                <w:szCs w:val="21"/>
                <w:rFonts w:ascii="宋体" w:hAnsi="宋体" w:eastAsia="宋体" w:cs="Times New Roman" w:hint="eastAsia"/>
              </w:rPr>
              <w:t>40</w:t>
            </w: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34" w:hRule="atLeast"/>
        </w:trPr>
        <w:tc>
          <w:tcPr>
            <w:tcW w:w="710" w:type="dxa"/>
            <w:vMerge w:val="continue"/>
            <w:vAlign w:val="center"/>
          </w:tcPr>
          <w:p>
            <w:pPr>
              <w:jc w:val="center"/>
              <w:rPr>
                <w:szCs w:val="21"/>
                <w:rFonts w:ascii="宋体" w:hAnsi="宋体" w:eastAsia="宋体" w:cs="Times New Roman"/>
              </w:rPr>
            </w:pPr>
          </w:p>
        </w:tc>
        <w:tc>
          <w:tcPr>
            <w:tcW w:w="1276" w:type="dxa"/>
            <w:gridSpan w:val="2"/>
            <w:vMerge w:val="continue"/>
            <w:vAlign w:val="center"/>
          </w:tcPr>
          <w:p>
            <w:pPr>
              <w:rPr>
                <w:szCs w:val="21"/>
                <w:rFonts w:ascii="宋体" w:hAnsi="宋体" w:eastAsia="宋体" w:cs="Times New Roman"/>
              </w:rPr>
            </w:pPr>
          </w:p>
        </w:tc>
        <w:tc>
          <w:tcPr>
            <w:tcW w:w="3543"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砂浆、混凝土试件强度试验报告及强度评定</w:t>
            </w:r>
          </w:p>
        </w:tc>
        <w:tc>
          <w:tcPr>
            <w:tcW w:w="851" w:type="dxa"/>
            <w:gridSpan w:val="2"/>
            <w:vMerge w:val="continue"/>
            <w:vAlign w:val="center"/>
          </w:tcPr>
          <w:p>
            <w:pPr>
              <w:jc w:val="center"/>
              <w:rPr>
                <w:szCs w:val="21"/>
                <w:rFonts w:ascii="宋体" w:hAnsi="宋体" w:eastAsia="宋体" w:cs="Times New Roman"/>
              </w:rPr>
            </w:pPr>
          </w:p>
        </w:tc>
        <w:tc>
          <w:tcPr>
            <w:tcW w:w="709" w:type="dxa"/>
            <w:vAlign w:val="center"/>
          </w:tcPr>
          <w:p>
            <w:pPr>
              <w:jc w:val="center"/>
              <w:rPr>
                <w:sz w:val="24"/>
                <w:szCs w:val="24"/>
                <w:rFonts w:ascii="宋体" w:hAnsi="宋体" w:eastAsia="宋体" w:cs="Times New Roman"/>
              </w:rPr>
            </w:pPr>
          </w:p>
        </w:tc>
        <w:tc>
          <w:tcPr>
            <w:tcW w:w="708" w:type="dxa"/>
            <w:vAlign w:val="center"/>
          </w:tcPr>
          <w:p>
            <w:pPr>
              <w:jc w:val="center"/>
              <w:rPr>
                <w:sz w:val="24"/>
                <w:szCs w:val="24"/>
                <w:rFonts w:ascii="宋体" w:hAnsi="宋体" w:eastAsia="宋体" w:cs="Times New Roman"/>
              </w:rPr>
            </w:pPr>
          </w:p>
        </w:tc>
        <w:tc>
          <w:tcPr>
            <w:tcW w:w="851" w:type="dxa"/>
            <w:vAlign w:val="center"/>
          </w:tcPr>
          <w:p>
            <w:pPr>
              <w:jc w:val="center"/>
              <w:rPr>
                <w:sz w:val="24"/>
                <w:szCs w:val="24"/>
                <w:rFonts w:ascii="宋体" w:hAnsi="宋体" w:eastAsia="宋体" w:cs="Times New Roman"/>
              </w:rPr>
            </w:pPr>
          </w:p>
        </w:tc>
        <w:tc>
          <w:tcPr>
            <w:tcW w:w="709"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34" w:hRule="atLeast"/>
        </w:trPr>
        <w:tc>
          <w:tcPr>
            <w:tcW w:w="710" w:type="dxa"/>
            <w:vMerge w:val="continue"/>
            <w:vAlign w:val="center"/>
          </w:tcPr>
          <w:p>
            <w:pPr>
              <w:jc w:val="center"/>
              <w:rPr>
                <w:szCs w:val="21"/>
                <w:rFonts w:ascii="宋体" w:hAnsi="宋体" w:eastAsia="宋体" w:cs="Times New Roman"/>
              </w:rPr>
            </w:pPr>
          </w:p>
        </w:tc>
        <w:tc>
          <w:tcPr>
            <w:tcW w:w="1276" w:type="dxa"/>
            <w:gridSpan w:val="2"/>
            <w:vMerge w:val="continue"/>
            <w:vAlign w:val="center"/>
          </w:tcPr>
          <w:p>
            <w:pPr>
              <w:rPr>
                <w:szCs w:val="21"/>
                <w:rFonts w:ascii="宋体" w:hAnsi="宋体" w:eastAsia="宋体" w:cs="Times New Roman"/>
              </w:rPr>
            </w:pPr>
          </w:p>
        </w:tc>
        <w:tc>
          <w:tcPr>
            <w:tcW w:w="3543" w:type="dxa"/>
            <w:gridSpan w:val="2"/>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水平灰缝砂浆饱满度检测记录</w:t>
            </w:r>
          </w:p>
        </w:tc>
        <w:tc>
          <w:tcPr>
            <w:tcW w:w="851" w:type="dxa"/>
            <w:gridSpan w:val="2"/>
            <w:vMerge w:val="continue"/>
            <w:vAlign w:val="center"/>
          </w:tcPr>
          <w:p>
            <w:pPr>
              <w:jc w:val="center"/>
              <w:rPr>
                <w:szCs w:val="21"/>
                <w:rFonts w:ascii="宋体" w:hAnsi="宋体" w:eastAsia="宋体" w:cs="Times New Roman"/>
              </w:rPr>
            </w:pPr>
          </w:p>
        </w:tc>
        <w:tc>
          <w:tcPr>
            <w:tcW w:w="709" w:type="dxa"/>
          </w:tcPr>
          <w:p>
            <w:pPr>
              <w:rPr>
                <w:sz w:val="24"/>
                <w:szCs w:val="24"/>
                <w:rFonts w:ascii="宋体" w:hAnsi="宋体" w:eastAsia="宋体" w:cs="Times New Roman"/>
              </w:rPr>
            </w:pPr>
          </w:p>
        </w:tc>
        <w:tc>
          <w:tcPr>
            <w:tcW w:w="708" w:type="dxa"/>
          </w:tcPr>
          <w:p>
            <w:pPr>
              <w:rPr>
                <w:sz w:val="24"/>
                <w:szCs w:val="24"/>
                <w:rFonts w:ascii="宋体" w:hAnsi="宋体" w:eastAsia="宋体" w:cs="Times New Roman"/>
              </w:rPr>
            </w:pPr>
          </w:p>
        </w:tc>
        <w:tc>
          <w:tcPr>
            <w:tcW w:w="851" w:type="dxa"/>
          </w:tcPr>
          <w:p>
            <w:pPr>
              <w:rPr>
                <w:sz w:val="24"/>
                <w:szCs w:val="24"/>
                <w:rFonts w:ascii="宋体" w:hAnsi="宋体" w:eastAsia="宋体" w:cs="Times New Roman"/>
              </w:rPr>
            </w:pPr>
          </w:p>
        </w:tc>
        <w:tc>
          <w:tcPr>
            <w:tcW w:w="709"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79" w:hRule="atLeast"/>
        </w:trPr>
        <w:tc>
          <w:tcPr>
            <w:tcW w:w="710" w:type="dxa"/>
            <w:vAlign w:val="center"/>
          </w:tcPr>
          <w:p>
            <w:pPr>
              <w:jc w:val="center"/>
              <w:rPr>
                <w:szCs w:val="21"/>
                <w:rFonts w:ascii="宋体" w:hAnsi="宋体" w:eastAsia="宋体" w:cs="Times New Roman"/>
              </w:rPr>
            </w:pPr>
          </w:p>
        </w:tc>
        <w:tc>
          <w:tcPr>
            <w:tcW w:w="4819" w:type="dxa"/>
            <w:gridSpan w:val="4"/>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合计得分</w:t>
            </w:r>
          </w:p>
        </w:tc>
        <w:tc>
          <w:tcPr>
            <w:tcW w:w="851" w:type="dxa"/>
            <w:gridSpan w:val="2"/>
            <w:vAlign w:val="center"/>
          </w:tcPr>
          <w:p>
            <w:pPr>
              <w:jc w:val="center"/>
              <w:rPr>
                <w:szCs w:val="21"/>
                <w:rFonts w:ascii="宋体" w:hAnsi="宋体" w:eastAsia="宋体" w:cs="Times New Roman"/>
              </w:rPr>
            </w:pPr>
          </w:p>
        </w:tc>
        <w:tc>
          <w:tcPr>
            <w:tcW w:w="709" w:type="dxa"/>
          </w:tcPr>
          <w:p>
            <w:pPr>
              <w:rPr>
                <w:szCs w:val="21"/>
                <w:rFonts w:ascii="宋体" w:hAnsi="宋体" w:eastAsia="宋体" w:cs="Times New Roman"/>
              </w:rPr>
            </w:pPr>
          </w:p>
        </w:tc>
        <w:tc>
          <w:tcPr>
            <w:tcW w:w="708" w:type="dxa"/>
          </w:tcPr>
          <w:p>
            <w:pPr>
              <w:rPr>
                <w:szCs w:val="21"/>
                <w:rFonts w:ascii="宋体" w:hAnsi="宋体" w:eastAsia="宋体" w:cs="Times New Roman"/>
              </w:rPr>
            </w:pPr>
          </w:p>
        </w:tc>
        <w:tc>
          <w:tcPr>
            <w:tcW w:w="851" w:type="dxa"/>
          </w:tcPr>
          <w:p>
            <w:pPr>
              <w:rPr>
                <w:szCs w:val="21"/>
                <w:rFonts w:ascii="宋体" w:hAnsi="宋体" w:eastAsia="宋体" w:cs="Times New Roman"/>
              </w:rPr>
            </w:pPr>
          </w:p>
        </w:tc>
        <w:tc>
          <w:tcPr>
            <w:tcW w:w="709" w:type="dxa"/>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3109"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647" w:type="dxa"/>
            <w:gridSpan w:val="10"/>
          </w:tcPr>
          <w:p>
            <w:pPr>
              <w:spacing w:afterAutospacing="false" w:beforeAutospacing="false" w:line="360" w:lineRule="auto"/>
              <w:ind w:firstLine="240" w:firstLineChars="100"/>
              <w:rPr>
                <w:sz w:val="24"/>
                <w:szCs w:val="24"/>
                <w:rFonts w:ascii="宋体" w:hAnsi="宋体" w:eastAsia="宋体" w:cs="Times New Roman" w:hint="eastAsia"/>
              </w:rPr>
            </w:pP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质量记录项目分值30分。</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应得分合计；</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240" w:firstLineChars="10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73600" behindDoc="0" locked="0" layoutInCell="1" allowOverlap="1">
                      <wp:simplePos y="0" x="0"/>
                      <wp:positionH relativeFrom="column">
                        <wp:posOffset>2214245</wp:posOffset>
                      </wp:positionH>
                      <wp:positionV relativeFrom="paragraph">
                        <wp:posOffset>95885</wp:posOffset>
                      </wp:positionV>
                      <wp:extent cy="635" cx="1005840"/>
                      <wp:effectExtent b="0" r="0" t="0" l="0"/>
                      <wp:wrapNone/>
                      <wp:docPr id="31" name="直接箭头连接符 18"/>
                      <wp:cNvGraphicFramePr/>
                      <a:graphic>
                        <a:graphicData uri="http://schemas.microsoft.com/office/word/2010/wordprocessingShape">
                          <wps:wsp>
                            <wps:cNvCnPr/>
                            <wps:spPr>
                              <a:xfrm>
                                <a:off y="0" x="0"/>
                                <a:ext cy="635" cx="10058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33888" behindDoc="0" allowOverlap="1" locked="0" layoutInCell="1" simplePos="0">
                      <wp:simplePos y="0" x="0"/>
                      <wp:positionH relativeFrom="column">
                        <wp:posOffset>2209800</wp:posOffset>
                      </wp:positionH>
                      <wp:positionV relativeFrom="paragraph">
                        <wp:posOffset>101600</wp:posOffset>
                      </wp:positionV>
                      <wp:extent cy="0" cx="1003300"/>
                      <wp:wrapNone/>
                      <wp:docPr id="32" name="_x0000_s1026"/>
                      <a:graphic xmlns:a="http://schemas.openxmlformats.org/drawingml/2006/main">
                        <a:graphicData uri="http://schemas.openxmlformats.org/drawingml/2006/picture">
                          <wps:wsp>
                            <wps:cNvSpPr/>
                            <wps:spPr>
                              <a:xfrm>
                                <a:off y="0" x="0"/>
                                <a:ext cy="0" cx="10033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砌体结构工程质量记录得分=                ×30=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w:t>
            </w: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tc>
      </w:tr>
    </w:tbl>
    <w:p>
      <w:pPr>
        <w:jc w:val="center"/>
        <w:rPr>
          <w:b w:val="1"/>
          <w:sz w:val="36"/>
          <w:szCs w:val="36"/>
          <w:rFonts w:ascii="Calibri" w:hAnsi="Calibri" w:eastAsia="宋体" w:cs="Times New Roman"/>
        </w:rPr>
      </w:pPr>
      <w:r>
        <w:rPr>
          <w:b w:val="1"/>
          <w:sz w:val="36"/>
          <w:szCs w:val="36"/>
          <w:rFonts w:ascii="Calibri" w:hAnsi="Calibri" w:eastAsia="宋体" w:cs="Times New Roman" w:hint="eastAsia"/>
        </w:rPr>
        <w:t>砌体结构工程允许偏差项目及评分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2.15</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658"/>
        <w:gridCol w:w="1043"/>
        <w:gridCol w:w="2036"/>
        <w:gridCol w:w="90"/>
        <w:gridCol w:w="1027"/>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gridSpan w:val="2"/>
          </w:tcPr>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92"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827" w:type="dxa"/>
            <w:gridSpan w:val="4"/>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 查 项 目</w:t>
            </w:r>
          </w:p>
        </w:tc>
        <w:tc>
          <w:tcPr>
            <w:tcW w:w="1027"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55" w:hRule="atLeast"/>
        </w:trPr>
        <w:tc>
          <w:tcPr>
            <w:tcW w:w="710" w:type="dxa"/>
            <w:vMerge w:val="continue"/>
            <w:vAlign w:val="center"/>
          </w:tcPr>
          <w:p>
            <w:pPr>
              <w:jc w:val="center"/>
              <w:rPr>
                <w:sz w:val="24"/>
                <w:szCs w:val="24"/>
                <w:rFonts w:ascii="宋体" w:hAnsi="宋体" w:eastAsia="宋体" w:cs="Times New Roman"/>
              </w:rPr>
            </w:pPr>
          </w:p>
        </w:tc>
        <w:tc>
          <w:tcPr>
            <w:tcW w:w="3827" w:type="dxa"/>
            <w:gridSpan w:val="4"/>
            <w:vMerge w:val="continue"/>
            <w:vAlign w:val="center"/>
          </w:tcPr>
          <w:p>
            <w:pPr>
              <w:jc w:val="center"/>
              <w:rPr>
                <w:sz w:val="24"/>
                <w:szCs w:val="24"/>
                <w:rFonts w:ascii="宋体" w:hAnsi="宋体" w:eastAsia="宋体" w:cs="Times New Roman"/>
              </w:rPr>
            </w:pPr>
          </w:p>
        </w:tc>
        <w:tc>
          <w:tcPr>
            <w:tcW w:w="1027"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 w:val="24"/>
                <w:szCs w:val="24"/>
                <w:rFonts w:ascii="宋体" w:hAnsi="宋体" w:eastAsia="宋体" w:cs="Times New Roman"/>
              </w:rPr>
            </w:pPr>
          </w:p>
        </w:tc>
        <w:tc>
          <w:tcPr>
            <w:tcW w:w="978" w:type="dxa"/>
            <w:vMerge w:val="continue"/>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45" w:hRule="atLeast"/>
        </w:trPr>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w:t>
            </w:r>
          </w:p>
        </w:tc>
        <w:tc>
          <w:tcPr>
            <w:tcW w:w="1701" w:type="dxa"/>
            <w:gridSpan w:val="2"/>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轴线位移</w:t>
            </w:r>
          </w:p>
        </w:tc>
        <w:tc>
          <w:tcPr>
            <w:tcW w:w="2126"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10mm</w:t>
            </w:r>
          </w:p>
        </w:tc>
        <w:tc>
          <w:tcPr>
            <w:tcW w:w="1027"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40</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031" w:hRule="atLeast"/>
        </w:trPr>
        <w:tc>
          <w:tcPr>
            <w:tcW w:w="710" w:type="dxa"/>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2</w:t>
            </w:r>
          </w:p>
        </w:tc>
        <w:tc>
          <w:tcPr>
            <w:tcW w:w="1701" w:type="dxa"/>
            <w:gridSpan w:val="2"/>
            <w:vAlign w:val="center"/>
          </w:tcPr>
          <w:p>
            <w:pPr>
              <w:rPr>
                <w:sz w:val="24"/>
                <w:szCs w:val="24"/>
                <w:rFonts w:ascii="宋体" w:hAnsi="宋体" w:eastAsia="宋体" w:cs="Times New Roman" w:hint="eastAsia"/>
              </w:rPr>
            </w:pPr>
            <w:r>
              <w:rPr>
                <w:sz w:val="24"/>
                <w:szCs w:val="24"/>
                <w:rFonts w:ascii="宋体" w:hAnsi="宋体" w:eastAsia="宋体" w:cs="Times New Roman" w:hint="eastAsia"/>
              </w:rPr>
              <w:t>层高垂直度</w:t>
            </w:r>
          </w:p>
        </w:tc>
        <w:tc>
          <w:tcPr>
            <w:tcW w:w="2126" w:type="dxa"/>
            <w:gridSpan w:val="2"/>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5mm</w:t>
            </w:r>
          </w:p>
        </w:tc>
        <w:tc>
          <w:tcPr>
            <w:tcW w:w="1027" w:type="dxa"/>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40</w:t>
            </w: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985" w:hRule="atLeast"/>
        </w:trPr>
        <w:tc>
          <w:tcPr>
            <w:tcW w:w="710"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3</w:t>
            </w:r>
          </w:p>
        </w:tc>
        <w:tc>
          <w:tcPr>
            <w:tcW w:w="1701" w:type="dxa"/>
            <w:gridSpan w:val="2"/>
            <w:vAlign w:val="center"/>
          </w:tcPr>
          <w:p>
            <w:pPr>
              <w:rPr>
                <w:sz w:val="24"/>
                <w:szCs w:val="24"/>
                <w:rFonts w:ascii="宋体" w:hAnsi="宋体" w:eastAsia="宋体" w:cs="Times New Roman"/>
              </w:rPr>
            </w:pPr>
            <w:r>
              <w:rPr>
                <w:sz w:val="24"/>
                <w:szCs w:val="24"/>
                <w:rFonts w:ascii="宋体" w:hAnsi="宋体" w:eastAsia="宋体" w:cs="Times New Roman" w:hint="eastAsia"/>
              </w:rPr>
              <w:t>上下窗口偏移</w:t>
            </w:r>
          </w:p>
        </w:tc>
        <w:tc>
          <w:tcPr>
            <w:tcW w:w="2126" w:type="dxa"/>
            <w:gridSpan w:val="2"/>
            <w:vAlign w:val="center"/>
          </w:tcPr>
          <w:p>
            <w:pPr>
              <w:jc w:val="center"/>
              <w:rPr>
                <w:sz w:val="24"/>
                <w:szCs w:val="24"/>
                <w:rFonts w:ascii="宋体" w:hAnsi="宋体" w:eastAsia="宋体" w:cs="Times New Roman" w:hint="eastAsia"/>
              </w:rPr>
            </w:pPr>
            <w:r>
              <w:rPr>
                <w:sz w:val="24"/>
                <w:szCs w:val="24"/>
                <w:rFonts w:ascii="宋体" w:hAnsi="宋体" w:eastAsia="宋体" w:cs="Times New Roman" w:hint="eastAsia"/>
              </w:rPr>
              <w:t>20mm</w:t>
            </w:r>
          </w:p>
        </w:tc>
        <w:tc>
          <w:tcPr>
            <w:tcW w:w="1027"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20</w:t>
            </w:r>
          </w:p>
        </w:tc>
        <w:tc>
          <w:tcPr>
            <w:tcW w:w="709" w:type="dxa"/>
            <w:gridSpan w:val="2"/>
            <w:vAlign w:val="center"/>
          </w:tcPr>
          <w:p>
            <w:pPr>
              <w:jc w:val="cente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710" w:type="dxa"/>
            <w:vAlign w:val="center"/>
          </w:tcPr>
          <w:p>
            <w:pPr>
              <w:jc w:val="center"/>
              <w:rPr>
                <w:sz w:val="24"/>
                <w:szCs w:val="24"/>
                <w:rFonts w:ascii="宋体" w:hAnsi="宋体" w:eastAsia="宋体" w:cs="Times New Roman"/>
              </w:rPr>
            </w:pPr>
          </w:p>
        </w:tc>
        <w:tc>
          <w:tcPr>
            <w:tcW w:w="3827" w:type="dxa"/>
            <w:gridSpan w:val="4"/>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合计得分</w:t>
            </w:r>
          </w:p>
        </w:tc>
        <w:tc>
          <w:tcPr>
            <w:tcW w:w="1027" w:type="dxa"/>
            <w:vAlign w:val="center"/>
          </w:tcPr>
          <w:p>
            <w:pPr>
              <w:jc w:val="center"/>
              <w:rPr>
                <w:sz w:val="24"/>
                <w:szCs w:val="24"/>
                <w:rFonts w:ascii="宋体" w:hAnsi="宋体" w:eastAsia="宋体" w:cs="Times New Roman"/>
              </w:rPr>
            </w:pPr>
          </w:p>
        </w:tc>
        <w:tc>
          <w:tcPr>
            <w:tcW w:w="709" w:type="dxa"/>
            <w:gridSpan w:val="2"/>
          </w:tcPr>
          <w:p>
            <w:pPr>
              <w:rPr>
                <w:sz w:val="24"/>
                <w:szCs w:val="24"/>
                <w:rFonts w:ascii="宋体" w:hAnsi="宋体" w:eastAsia="宋体" w:cs="Times New Roman"/>
              </w:rPr>
            </w:pPr>
          </w:p>
          <w:p>
            <w:pPr>
              <w:rPr>
                <w:sz w:val="24"/>
                <w:szCs w:val="24"/>
                <w:rFonts w:ascii="宋体" w:hAnsi="宋体" w:eastAsia="宋体" w:cs="Times New Roman"/>
              </w:rPr>
            </w:pPr>
          </w:p>
        </w:tc>
        <w:tc>
          <w:tcPr>
            <w:tcW w:w="706" w:type="dxa"/>
          </w:tcPr>
          <w:p>
            <w:pPr>
              <w:rPr>
                <w:sz w:val="24"/>
                <w:szCs w:val="24"/>
                <w:rFonts w:ascii="宋体" w:hAnsi="宋体" w:eastAsia="宋体" w:cs="Times New Roman"/>
              </w:rPr>
            </w:pPr>
          </w:p>
        </w:tc>
        <w:tc>
          <w:tcPr>
            <w:tcW w:w="1116" w:type="dxa"/>
          </w:tcPr>
          <w:p>
            <w:pPr>
              <w:rPr>
                <w:sz w:val="24"/>
                <w:szCs w:val="24"/>
                <w:rFonts w:ascii="宋体" w:hAnsi="宋体" w:eastAsia="宋体" w:cs="Times New Roman"/>
              </w:rPr>
            </w:pPr>
          </w:p>
        </w:tc>
        <w:tc>
          <w:tcPr>
            <w:tcW w:w="978" w:type="dxa"/>
          </w:tcPr>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363" w:type="dxa"/>
            <w:gridSpan w:val="10"/>
          </w:tcPr>
          <w:p>
            <w:pPr>
              <w:rPr>
                <w:sz w:val="24"/>
                <w:szCs w:val="24"/>
                <w:rFonts w:ascii="宋体" w:hAnsi="宋体" w:eastAsia="宋体" w:cs="Times New Roman"/>
              </w:rPr>
            </w:pP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允许偏差项目分值20分。</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应得分合计；</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600" w:firstLineChars="25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75648" behindDoc="0" locked="0" layoutInCell="1" allowOverlap="1">
                      <wp:simplePos y="0" x="0"/>
                      <wp:positionH relativeFrom="column">
                        <wp:posOffset>2479040</wp:posOffset>
                      </wp:positionH>
                      <wp:positionV relativeFrom="paragraph">
                        <wp:posOffset>97155</wp:posOffset>
                      </wp:positionV>
                      <wp:extent cy="0" cx="891540"/>
                      <wp:effectExtent b="0" r="0" t="0" l="0"/>
                      <wp:wrapNone/>
                      <wp:docPr id="33" name="直接箭头连接符 19"/>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35936" behindDoc="0" allowOverlap="1" locked="0" layoutInCell="1" simplePos="0">
                      <wp:simplePos y="0" x="0"/>
                      <wp:positionH relativeFrom="column">
                        <wp:posOffset>2476500</wp:posOffset>
                      </wp:positionH>
                      <wp:positionV relativeFrom="paragraph">
                        <wp:posOffset>101600</wp:posOffset>
                      </wp:positionV>
                      <wp:extent cy="0" cx="889000"/>
                      <wp:wrapNone/>
                      <wp:docPr id="34"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砌体结构工程允许偏差得分=               ×20=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评价人员：                   年   月   日</w:t>
            </w:r>
          </w:p>
          <w:p>
            <w:pPr>
              <w:rPr>
                <w:sz w:val="24"/>
                <w:szCs w:val="24"/>
                <w:rFonts w:ascii="宋体" w:hAnsi="宋体" w:eastAsia="宋体" w:cs="Times New Roman"/>
              </w:rPr>
            </w:pPr>
          </w:p>
          <w:p>
            <w:pPr>
              <w:rPr>
                <w:sz w:val="24"/>
                <w:szCs w:val="24"/>
                <w:rFonts w:ascii="宋体" w:hAnsi="宋体" w:eastAsia="宋体" w:cs="Times New Roman"/>
              </w:rPr>
            </w:pPr>
          </w:p>
        </w:tc>
      </w:tr>
    </w:tbl>
    <w:p>
      <w:pPr>
        <w:rPr>
          <w:b w:val="1"/>
          <w:sz w:val="28"/>
          <w:szCs w:val="28"/>
          <w:rFonts w:ascii="宋体" w:hAnsi="宋体" w:eastAsia="宋体" w:cs="Times New Roman" w:hint="eastAsia"/>
        </w:rPr>
      </w:pPr>
    </w:p>
    <w:p>
      <w:pPr>
        <w:jc w:val="center"/>
        <w:rPr>
          <w:b w:val="1"/>
          <w:sz w:val="36"/>
          <w:szCs w:val="36"/>
          <w:rFonts w:ascii="Calibri" w:hAnsi="Calibri" w:eastAsia="宋体" w:cs="Times New Roman"/>
        </w:rPr>
      </w:pPr>
      <w:r>
        <w:rPr>
          <w:b w:val="1"/>
          <w:sz w:val="36"/>
          <w:szCs w:val="36"/>
          <w:rFonts w:ascii="Calibri" w:hAnsi="Calibri" w:eastAsia="宋体" w:cs="Times New Roman" w:hint="eastAsia"/>
        </w:rPr>
        <w:t>砌体结构工程观感质量项目及评分</w:t>
      </w:r>
    </w:p>
    <w:p>
      <w:pPr>
        <w:ind w:firstLine="7168" w:firstLineChars="2550"/>
        <w:rPr>
          <w:b w:val="1"/>
          <w:sz w:val="28"/>
          <w:lang w:val="en-US" w:eastAsia="zh-CN"/>
          <w:szCs w:val="28"/>
          <w:rFonts w:ascii="宋体" w:hAnsi="宋体" w:eastAsia="宋体" w:cs="Times New Roman" w:hint="default"/>
        </w:rPr>
      </w:pPr>
      <w:r>
        <w:rPr>
          <w:b w:val="1"/>
          <w:sz w:val="28"/>
          <w:szCs w:val="28"/>
          <w:rFonts w:ascii="宋体" w:hAnsi="宋体" w:eastAsia="宋体" w:cs="Times New Roman" w:hint="eastAsia"/>
        </w:rPr>
        <w:t>表</w:t>
      </w:r>
      <w:r>
        <w:rPr>
          <w:b w:val="1"/>
          <w:sz w:val="28"/>
          <w:lang w:val="en-US" w:eastAsia="zh-CN"/>
          <w:szCs w:val="28"/>
          <w:rFonts w:ascii="宋体" w:hAnsi="宋体" w:eastAsia="宋体" w:cs="Times New Roman" w:hint="eastAsia"/>
        </w:rPr>
        <w:t>2.16</w:t>
      </w:r>
    </w:p>
    <w:tbl>
      <w:tblPr>
        <w:tblStyle w:val="11"/>
        <w:tblW w:w="9073" w:type="dxa"/>
        <w:tblInd w:type="dxa" w:w="-176"/>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710"/>
        <w:gridCol w:w="658"/>
        <w:gridCol w:w="3079"/>
        <w:gridCol w:w="139"/>
        <w:gridCol w:w="978"/>
        <w:gridCol w:w="142"/>
        <w:gridCol w:w="567"/>
        <w:gridCol w:w="706"/>
        <w:gridCol w:w="1116"/>
        <w:gridCol w:w="978"/>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工程名称</w:t>
            </w:r>
          </w:p>
        </w:tc>
        <w:tc>
          <w:tcPr>
            <w:tcW w:w="3079" w:type="dxa"/>
            <w:vAlign w:val="center"/>
          </w:tcPr>
          <w:p>
            <w:pPr>
              <w:jc w:val="center"/>
              <w:rPr>
                <w:sz w:val="24"/>
                <w:szCs w:val="24"/>
                <w:rFonts w:ascii="宋体" w:hAnsi="宋体" w:eastAsia="宋体" w:cs="Times New Roman"/>
              </w:rPr>
            </w:pPr>
          </w:p>
          <w:p>
            <w:pPr>
              <w:jc w:val="cente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建设单位</w:t>
            </w:r>
          </w:p>
        </w:tc>
        <w:tc>
          <w:tcPr>
            <w:tcW w:w="3367" w:type="dxa"/>
            <w:gridSpan w:val="4"/>
            <w:vAlign w:val="center"/>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5" w:hRule="atLeast"/>
        </w:trPr>
        <w:tc>
          <w:tcPr>
            <w:tcW w:w="1368"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施工单位</w:t>
            </w:r>
          </w:p>
        </w:tc>
        <w:tc>
          <w:tcPr>
            <w:tcW w:w="3079" w:type="dxa"/>
            <w:vAlign w:val="center"/>
          </w:tcPr>
          <w:p>
            <w:pPr>
              <w:rPr>
                <w:sz w:val="24"/>
                <w:szCs w:val="24"/>
                <w:rFonts w:ascii="宋体" w:hAnsi="宋体" w:eastAsia="宋体" w:cs="Times New Roman"/>
              </w:rPr>
            </w:pPr>
          </w:p>
          <w:p>
            <w:pPr>
              <w:rPr>
                <w:sz w:val="24"/>
                <w:szCs w:val="24"/>
                <w:rFonts w:ascii="宋体" w:hAnsi="宋体" w:eastAsia="宋体" w:cs="Times New Roman"/>
              </w:rPr>
            </w:pPr>
          </w:p>
        </w:tc>
        <w:tc>
          <w:tcPr>
            <w:tcW w:w="1259"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评价单位</w:t>
            </w:r>
          </w:p>
        </w:tc>
        <w:tc>
          <w:tcPr>
            <w:tcW w:w="3367" w:type="dxa"/>
            <w:gridSpan w:val="4"/>
            <w:vAlign w:val="center"/>
          </w:tcPr>
          <w:p>
            <w:pPr>
              <w:rPr>
                <w:sz w:val="24"/>
                <w:szCs w:val="24"/>
                <w:rFonts w:ascii="宋体" w:hAnsi="宋体" w:eastAsia="宋体" w:cs="Times New Roman"/>
              </w:rPr>
            </w:pPr>
          </w:p>
          <w:p>
            <w:pP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92" w:hRule="atLeast"/>
        </w:trPr>
        <w:tc>
          <w:tcPr>
            <w:tcW w:w="710"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序号</w:t>
            </w:r>
          </w:p>
        </w:tc>
        <w:tc>
          <w:tcPr>
            <w:tcW w:w="3876" w:type="dxa"/>
            <w:gridSpan w:val="3"/>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检 查 项 目</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应得分</w:t>
            </w:r>
          </w:p>
        </w:tc>
        <w:tc>
          <w:tcPr>
            <w:tcW w:w="1415" w:type="dxa"/>
            <w:gridSpan w:val="3"/>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判定结果</w:t>
            </w:r>
          </w:p>
        </w:tc>
        <w:tc>
          <w:tcPr>
            <w:tcW w:w="1116"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实得分</w:t>
            </w:r>
          </w:p>
        </w:tc>
        <w:tc>
          <w:tcPr>
            <w:tcW w:w="978" w:type="dxa"/>
            <w:vMerge w:val="restart"/>
            <w:vAlign w:val="center"/>
          </w:tcPr>
          <w:p>
            <w:pPr>
              <w:jc w:val="center"/>
              <w:rPr>
                <w:sz w:val="24"/>
                <w:szCs w:val="24"/>
                <w:rFonts w:ascii="宋体" w:hAnsi="宋体" w:eastAsia="宋体" w:cs="Times New Roman"/>
              </w:rPr>
            </w:pPr>
            <w:r>
              <w:rPr>
                <w:sz w:val="24"/>
                <w:szCs w:val="24"/>
                <w:rFonts w:ascii="宋体" w:hAnsi="宋体" w:eastAsia="宋体" w:cs="Times New Roman" w:hint="eastAsia"/>
              </w:rPr>
              <w:t>备注</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83" w:hRule="atLeast"/>
        </w:trPr>
        <w:tc>
          <w:tcPr>
            <w:tcW w:w="710" w:type="dxa"/>
            <w:vMerge w:val="continue"/>
            <w:vAlign w:val="center"/>
          </w:tcPr>
          <w:p>
            <w:pPr>
              <w:jc w:val="center"/>
              <w:rPr>
                <w:sz w:val="24"/>
                <w:szCs w:val="24"/>
                <w:rFonts w:ascii="宋体" w:hAnsi="宋体" w:eastAsia="宋体" w:cs="Times New Roman"/>
              </w:rPr>
            </w:pPr>
          </w:p>
        </w:tc>
        <w:tc>
          <w:tcPr>
            <w:tcW w:w="3876" w:type="dxa"/>
            <w:gridSpan w:val="3"/>
            <w:vMerge w:val="continue"/>
            <w:vAlign w:val="center"/>
          </w:tcPr>
          <w:p>
            <w:pPr>
              <w:jc w:val="center"/>
              <w:rPr>
                <w:sz w:val="24"/>
                <w:szCs w:val="24"/>
                <w:rFonts w:ascii="宋体" w:hAnsi="宋体" w:eastAsia="宋体" w:cs="Times New Roman"/>
              </w:rPr>
            </w:pPr>
          </w:p>
        </w:tc>
        <w:tc>
          <w:tcPr>
            <w:tcW w:w="978" w:type="dxa"/>
            <w:vMerge w:val="continue"/>
            <w:vAlign w:val="center"/>
          </w:tcPr>
          <w:p>
            <w:pPr>
              <w:jc w:val="center"/>
              <w:rPr>
                <w:sz w:val="24"/>
                <w:szCs w:val="24"/>
                <w:rFonts w:ascii="宋体" w:hAnsi="宋体" w:eastAsia="宋体" w:cs="Times New Roman"/>
              </w:rPr>
            </w:pPr>
          </w:p>
        </w:tc>
        <w:tc>
          <w:tcPr>
            <w:tcW w:w="709" w:type="dxa"/>
            <w:gridSpan w:val="2"/>
            <w:vAlign w:val="center"/>
          </w:tcPr>
          <w:p>
            <w:pPr>
              <w:jc w:val="center"/>
              <w:rPr>
                <w:sz w:val="24"/>
                <w:szCs w:val="24"/>
                <w:rFonts w:ascii="宋体" w:hAnsi="宋体" w:eastAsia="宋体" w:cs="Times New Roman"/>
              </w:rPr>
            </w:pPr>
            <w:r>
              <w:rPr>
                <w:sz w:val="24"/>
                <w:szCs w:val="24"/>
                <w:rFonts w:ascii="宋体" w:hAnsi="宋体" w:eastAsia="宋体" w:cs="Times New Roman" w:hint="eastAsia"/>
              </w:rPr>
              <w:t>100%</w:t>
            </w:r>
          </w:p>
        </w:tc>
        <w:tc>
          <w:tcPr>
            <w:tcW w:w="706" w:type="dxa"/>
            <w:vAlign w:val="center"/>
          </w:tcPr>
          <w:p>
            <w:pPr>
              <w:jc w:val="center"/>
              <w:rPr>
                <w:sz w:val="24"/>
                <w:szCs w:val="24"/>
                <w:rFonts w:ascii="宋体" w:hAnsi="宋体" w:eastAsia="宋体" w:cs="Times New Roman"/>
              </w:rPr>
            </w:pPr>
            <w:r>
              <w:rPr>
                <w:sz w:val="24"/>
                <w:szCs w:val="24"/>
                <w:rFonts w:ascii="宋体" w:hAnsi="宋体" w:eastAsia="宋体" w:cs="Times New Roman" w:hint="eastAsia"/>
              </w:rPr>
              <w:t>70%</w:t>
            </w:r>
          </w:p>
        </w:tc>
        <w:tc>
          <w:tcPr>
            <w:tcW w:w="1116" w:type="dxa"/>
            <w:vMerge w:val="continue"/>
          </w:tcPr>
          <w:p>
            <w:pPr>
              <w:rPr>
                <w:szCs w:val="21"/>
                <w:rFonts w:ascii="宋体" w:hAnsi="宋体" w:eastAsia="宋体" w:cs="Times New Roman"/>
              </w:rPr>
            </w:pPr>
          </w:p>
        </w:tc>
        <w:tc>
          <w:tcPr>
            <w:tcW w:w="978" w:type="dxa"/>
            <w:vMerge w:val="continue"/>
          </w:tcPr>
          <w:p>
            <w:pP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85"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1</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砌筑留槎</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20</w:t>
            </w:r>
          </w:p>
        </w:tc>
        <w:tc>
          <w:tcPr>
            <w:tcW w:w="709" w:type="dxa"/>
            <w:gridSpan w:val="2"/>
            <w:vAlign w:val="center"/>
          </w:tcPr>
          <w:p>
            <w:pPr>
              <w:jc w:val="cente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21"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2</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过梁、压顶</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vAlign w:val="center"/>
          </w:tcPr>
          <w:p>
            <w:pPr>
              <w:jc w:val="cente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40"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3</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构造柱、圈梁</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vAlign w:val="center"/>
          </w:tcPr>
          <w:p>
            <w:pPr>
              <w:jc w:val="cente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20"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4</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砌体表面质量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vAlign w:val="center"/>
          </w:tcPr>
          <w:p>
            <w:pPr>
              <w:jc w:val="cente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12"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5</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网状配筋及位置</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vAlign w:val="center"/>
          </w:tcPr>
          <w:p>
            <w:pPr>
              <w:jc w:val="cente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27" w:hRule="atLeast"/>
        </w:trPr>
        <w:tc>
          <w:tcPr>
            <w:tcW w:w="710" w:type="dxa"/>
            <w:vAlign w:val="center"/>
          </w:tcPr>
          <w:p>
            <w:pPr>
              <w:jc w:val="center"/>
              <w:rPr>
                <w:szCs w:val="21"/>
                <w:rFonts w:ascii="宋体" w:hAnsi="宋体" w:eastAsia="宋体" w:cs="Times New Roman"/>
              </w:rPr>
            </w:pPr>
            <w:r>
              <w:rPr>
                <w:szCs w:val="21"/>
                <w:rFonts w:ascii="宋体" w:hAnsi="宋体" w:eastAsia="宋体" w:cs="Times New Roman" w:hint="eastAsia"/>
              </w:rPr>
              <w:t>6</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组合砌体及马牙槎拉结筋</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vAlign w:val="center"/>
          </w:tcPr>
          <w:p>
            <w:pPr>
              <w:jc w:val="cente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11" w:hRule="atLeast"/>
        </w:trPr>
        <w:tc>
          <w:tcPr>
            <w:tcW w:w="710" w:type="dxa"/>
            <w:vAlign w:val="center"/>
          </w:tcPr>
          <w:p>
            <w:pPr>
              <w:jc w:val="center"/>
              <w:rPr>
                <w:szCs w:val="21"/>
                <w:rFonts w:ascii="宋体" w:hAnsi="宋体" w:eastAsia="宋体" w:cs="Times New Roman" w:hint="eastAsia"/>
              </w:rPr>
            </w:pPr>
            <w:r>
              <w:rPr>
                <w:szCs w:val="21"/>
                <w:rFonts w:ascii="宋体" w:hAnsi="宋体" w:eastAsia="宋体" w:cs="Times New Roman" w:hint="eastAsia"/>
              </w:rPr>
              <w:t>7</w:t>
            </w:r>
          </w:p>
        </w:tc>
        <w:tc>
          <w:tcPr>
            <w:tcW w:w="3876" w:type="dxa"/>
            <w:gridSpan w:val="3"/>
            <w:vAlign w:val="center"/>
          </w:tcPr>
          <w:p>
            <w:pPr>
              <w:jc w:val="left"/>
              <w:ind w:firstLine="210" w:firstLineChars="100"/>
              <w:rPr>
                <w:szCs w:val="21"/>
                <w:rFonts w:ascii="宋体" w:hAnsi="宋体" w:eastAsia="宋体" w:cs="Times New Roman"/>
              </w:rPr>
            </w:pPr>
            <w:r>
              <w:rPr>
                <w:szCs w:val="21"/>
                <w:rFonts w:ascii="宋体" w:hAnsi="宋体" w:eastAsia="宋体" w:cs="Times New Roman" w:hint="eastAsia"/>
              </w:rPr>
              <w:t>预留孔洞、预埋件</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10</w:t>
            </w:r>
          </w:p>
        </w:tc>
        <w:tc>
          <w:tcPr>
            <w:tcW w:w="709" w:type="dxa"/>
            <w:gridSpan w:val="2"/>
            <w:vAlign w:val="center"/>
          </w:tcPr>
          <w:p>
            <w:pPr>
              <w:jc w:val="cente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58" w:hRule="atLeast"/>
        </w:trPr>
        <w:tc>
          <w:tcPr>
            <w:tcW w:w="710" w:type="dxa"/>
            <w:vAlign w:val="center"/>
          </w:tcPr>
          <w:p>
            <w:pPr>
              <w:jc w:val="center"/>
              <w:rPr>
                <w:szCs w:val="21"/>
                <w:rFonts w:ascii="宋体" w:hAnsi="宋体" w:eastAsia="宋体" w:cs="Times New Roman" w:hint="eastAsia"/>
              </w:rPr>
            </w:pPr>
            <w:r>
              <w:rPr>
                <w:szCs w:val="21"/>
                <w:rFonts w:ascii="宋体" w:hAnsi="宋体" w:eastAsia="宋体" w:cs="Times New Roman" w:hint="eastAsia"/>
              </w:rPr>
              <w:t>8</w:t>
            </w:r>
          </w:p>
        </w:tc>
        <w:tc>
          <w:tcPr>
            <w:tcW w:w="3876" w:type="dxa"/>
            <w:gridSpan w:val="3"/>
            <w:vAlign w:val="center"/>
          </w:tcPr>
          <w:p>
            <w:pPr>
              <w:ind w:firstLine="210" w:firstLineChars="100"/>
              <w:rPr>
                <w:szCs w:val="21"/>
                <w:rFonts w:ascii="宋体" w:hAnsi="宋体" w:eastAsia="宋体" w:cs="Times New Roman"/>
              </w:rPr>
            </w:pPr>
            <w:r>
              <w:rPr>
                <w:szCs w:val="21"/>
                <w:rFonts w:ascii="宋体" w:hAnsi="宋体" w:eastAsia="宋体" w:cs="Times New Roman" w:hint="eastAsia"/>
              </w:rPr>
              <w:t>细部质量</w:t>
            </w:r>
          </w:p>
        </w:tc>
        <w:tc>
          <w:tcPr>
            <w:tcW w:w="978" w:type="dxa"/>
            <w:vAlign w:val="center"/>
          </w:tcPr>
          <w:p>
            <w:pPr>
              <w:jc w:val="center"/>
              <w:rPr>
                <w:szCs w:val="21"/>
                <w:rFonts w:ascii="宋体" w:hAnsi="宋体" w:eastAsia="宋体" w:cs="Times New Roman"/>
              </w:rPr>
            </w:pPr>
            <w:r>
              <w:rPr>
                <w:szCs w:val="21"/>
                <w:rFonts w:ascii="宋体" w:hAnsi="宋体" w:eastAsia="宋体" w:cs="Times New Roman" w:hint="eastAsia"/>
              </w:rPr>
              <w:t>20</w:t>
            </w:r>
          </w:p>
        </w:tc>
        <w:tc>
          <w:tcPr>
            <w:tcW w:w="709" w:type="dxa"/>
            <w:gridSpan w:val="2"/>
            <w:vAlign w:val="center"/>
          </w:tcPr>
          <w:p>
            <w:pPr>
              <w:jc w:val="center"/>
              <w:rPr>
                <w:szCs w:val="21"/>
                <w:rFonts w:ascii="宋体" w:hAnsi="宋体" w:eastAsia="宋体" w:cs="Times New Roman"/>
              </w:rPr>
            </w:pPr>
          </w:p>
        </w:tc>
        <w:tc>
          <w:tcPr>
            <w:tcW w:w="706" w:type="dxa"/>
            <w:vAlign w:val="center"/>
          </w:tcPr>
          <w:p>
            <w:pPr>
              <w:jc w:val="center"/>
              <w:rPr>
                <w:szCs w:val="21"/>
                <w:rFonts w:ascii="宋体" w:hAnsi="宋体" w:eastAsia="宋体" w:cs="Times New Roman"/>
              </w:rPr>
            </w:pPr>
          </w:p>
        </w:tc>
        <w:tc>
          <w:tcPr>
            <w:tcW w:w="1116" w:type="dxa"/>
            <w:vAlign w:val="center"/>
          </w:tcPr>
          <w:p>
            <w:pPr>
              <w:jc w:val="center"/>
              <w:rPr>
                <w:szCs w:val="21"/>
                <w:rFonts w:ascii="宋体" w:hAnsi="宋体" w:eastAsia="宋体" w:cs="Times New Roman"/>
              </w:rPr>
            </w:pPr>
          </w:p>
        </w:tc>
        <w:tc>
          <w:tcPr>
            <w:tcW w:w="978" w:type="dxa"/>
            <w:vAlign w:val="center"/>
          </w:tcPr>
          <w:p>
            <w:pPr>
              <w:jc w:val="center"/>
              <w:rPr>
                <w:szCs w:val="21"/>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86" w:hRule="atLeast"/>
        </w:trPr>
        <w:tc>
          <w:tcPr>
            <w:tcW w:w="710" w:type="dxa"/>
            <w:vAlign w:val="center"/>
          </w:tcPr>
          <w:p>
            <w:pPr>
              <w:jc w:val="center"/>
              <w:rPr>
                <w:sz w:val="24"/>
                <w:szCs w:val="24"/>
                <w:rFonts w:ascii="宋体" w:hAnsi="宋体" w:eastAsia="宋体" w:cs="Times New Roman"/>
              </w:rPr>
            </w:pPr>
          </w:p>
        </w:tc>
        <w:tc>
          <w:tcPr>
            <w:tcW w:w="3876" w:type="dxa"/>
            <w:gridSpan w:val="3"/>
            <w:vAlign w:val="center"/>
          </w:tcPr>
          <w:p>
            <w:pPr>
              <w:ind w:firstLine="240" w:firstLineChars="100"/>
              <w:rPr>
                <w:sz w:val="24"/>
                <w:szCs w:val="24"/>
                <w:rFonts w:ascii="宋体" w:hAnsi="宋体" w:eastAsia="宋体" w:cs="Times New Roman"/>
              </w:rPr>
            </w:pPr>
            <w:r>
              <w:rPr>
                <w:sz w:val="24"/>
                <w:szCs w:val="24"/>
                <w:rFonts w:ascii="宋体" w:hAnsi="宋体" w:eastAsia="宋体" w:cs="Times New Roman" w:hint="eastAsia"/>
              </w:rPr>
              <w:t>合计得分</w:t>
            </w:r>
          </w:p>
        </w:tc>
        <w:tc>
          <w:tcPr>
            <w:tcW w:w="978" w:type="dxa"/>
            <w:vAlign w:val="center"/>
          </w:tcPr>
          <w:p>
            <w:pPr>
              <w:jc w:val="center"/>
              <w:rPr>
                <w:sz w:val="24"/>
                <w:szCs w:val="24"/>
                <w:rFonts w:ascii="宋体" w:hAnsi="宋体" w:eastAsia="宋体" w:cs="Times New Roman"/>
              </w:rPr>
            </w:pPr>
          </w:p>
        </w:tc>
        <w:tc>
          <w:tcPr>
            <w:tcW w:w="709" w:type="dxa"/>
            <w:gridSpan w:val="2"/>
            <w:vAlign w:val="center"/>
          </w:tcPr>
          <w:p>
            <w:pPr>
              <w:rPr>
                <w:sz w:val="24"/>
                <w:szCs w:val="24"/>
                <w:rFonts w:ascii="宋体" w:hAnsi="宋体" w:eastAsia="宋体" w:cs="Times New Roman"/>
              </w:rPr>
            </w:pPr>
          </w:p>
        </w:tc>
        <w:tc>
          <w:tcPr>
            <w:tcW w:w="706" w:type="dxa"/>
            <w:vAlign w:val="center"/>
          </w:tcPr>
          <w:p>
            <w:pPr>
              <w:jc w:val="center"/>
              <w:rPr>
                <w:sz w:val="24"/>
                <w:szCs w:val="24"/>
                <w:rFonts w:ascii="宋体" w:hAnsi="宋体" w:eastAsia="宋体" w:cs="Times New Roman"/>
              </w:rPr>
            </w:pPr>
          </w:p>
        </w:tc>
        <w:tc>
          <w:tcPr>
            <w:tcW w:w="1116" w:type="dxa"/>
            <w:vAlign w:val="center"/>
          </w:tcPr>
          <w:p>
            <w:pPr>
              <w:jc w:val="center"/>
              <w:rPr>
                <w:sz w:val="24"/>
                <w:szCs w:val="24"/>
                <w:rFonts w:ascii="宋体" w:hAnsi="宋体" w:eastAsia="宋体" w:cs="Times New Roman"/>
              </w:rPr>
            </w:pPr>
          </w:p>
        </w:tc>
        <w:tc>
          <w:tcPr>
            <w:tcW w:w="978" w:type="dxa"/>
            <w:vAlign w:val="center"/>
          </w:tcPr>
          <w:p>
            <w:pPr>
              <w:jc w:val="center"/>
              <w:rPr>
                <w:sz w:val="24"/>
                <w:szCs w:val="24"/>
                <w:rFonts w:ascii="宋体" w:hAnsi="宋体" w:eastAsia="宋体" w:cs="Times New Roman"/>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cantSplit/>
          <w:trHeight w:val="4971" w:hRule="atLeast"/>
        </w:trPr>
        <w:tc>
          <w:tcPr>
            <w:tcW w:w="710" w:type="dxa"/>
            <w:vAlign w:val="center"/>
            <w:textDirection w:val="tbRlV"/>
          </w:tcPr>
          <w:p>
            <w:pPr>
              <w:jc w:val="center"/>
              <w:ind w:left="113" w:right="113"/>
              <w:rPr>
                <w:sz w:val="24"/>
                <w:szCs w:val="24"/>
                <w:rFonts w:ascii="宋体" w:hAnsi="宋体" w:eastAsia="宋体" w:cs="Times New Roman"/>
              </w:rPr>
            </w:pPr>
            <w:r>
              <w:rPr>
                <w:sz w:val="24"/>
                <w:szCs w:val="24"/>
                <w:rFonts w:ascii="宋体" w:hAnsi="宋体" w:eastAsia="宋体" w:cs="Times New Roman" w:hint="eastAsia"/>
              </w:rPr>
              <w:t>核    查    结    果</w:t>
            </w:r>
          </w:p>
        </w:tc>
        <w:tc>
          <w:tcPr>
            <w:tcW w:w="8363" w:type="dxa"/>
            <w:gridSpan w:val="9"/>
          </w:tcPr>
          <w:p>
            <w:pPr>
              <w:rPr>
                <w:sz w:val="24"/>
                <w:szCs w:val="24"/>
                <w:rFonts w:ascii="宋体" w:hAnsi="宋体" w:eastAsia="宋体" w:cs="Times New Roman"/>
              </w:rPr>
            </w:pP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观感质量项目分值10分。</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应得分合计；</w:t>
            </w:r>
          </w:p>
          <w:p>
            <w:pPr>
              <w:spacing w:afterAutospacing="false" w:beforeAutospacing="false" w:line="360" w:lineRule="auto"/>
              <w:ind w:firstLine="240" w:firstLineChars="100"/>
              <w:rPr>
                <w:sz w:val="24"/>
                <w:szCs w:val="24"/>
                <w:rFonts w:ascii="宋体" w:hAnsi="宋体" w:eastAsia="宋体" w:cs="Times New Roman"/>
              </w:rPr>
            </w:pPr>
            <w:r>
              <w:rPr>
                <w:sz w:val="24"/>
                <w:szCs w:val="24"/>
                <w:rFonts w:ascii="宋体" w:hAnsi="宋体" w:eastAsia="宋体" w:cs="Times New Roman" w:hint="eastAsia"/>
              </w:rPr>
              <w:t>实得分合计：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r>
              <w:rPr>
                <w:sz w:val="24"/>
                <w:szCs w:val="24"/>
                <w:rFonts w:ascii="宋体" w:hAnsi="宋体" w:eastAsia="宋体" w:cs="Times New Roman" w:hint="eastAsia"/>
              </w:rPr>
              <w:t xml:space="preserve">                              实得分合计</w:t>
            </w:r>
          </w:p>
          <w:p>
            <w:pPr>
              <w:ind w:firstLine="360" w:firstLineChars="150"/>
              <w:rPr>
                <w:u w:val="1"/>
                <w:sz w:val="24"/>
                <w:szCs w:val="24"/>
                <w:rFonts w:ascii="宋体" w:hAnsi="宋体" w:eastAsia="宋体" w:cs="Times New Roman"/>
              </w:rPr>
            </w:pPr>
            <w:r>
              <w:rPr>
                <w:sz w:val="24"/>
                <w:szCs w:val="24"/>
                <w:rFonts w:ascii="宋体" w:hAnsi="宋体" w:eastAsia="宋体" w:cs="Times New Roman"/>
              </w:rPr>
              <mc:AlternateContent>
                <mc:Choice Requires="wps">
                  <w:drawing>
                    <wp:anchor distT="0" distB="0" distL="114300" distR="114300" simplePos="0" relativeHeight="251676672" behindDoc="0" locked="0" layoutInCell="1" allowOverlap="1">
                      <wp:simplePos y="0" x="0"/>
                      <wp:positionH relativeFrom="column">
                        <wp:posOffset>2162175</wp:posOffset>
                      </wp:positionH>
                      <wp:positionV relativeFrom="paragraph">
                        <wp:posOffset>97155</wp:posOffset>
                      </wp:positionV>
                      <wp:extent cy="0" cx="891540"/>
                      <wp:effectExtent b="0" r="0" t="0" l="0"/>
                      <wp:wrapNone/>
                      <wp:docPr id="35" name="直接箭头连接符 20"/>
                      <wp:cNvGraphicFramePr/>
                      <a:graphic>
                        <a:graphicData uri="http://schemas.microsoft.com/office/word/2010/wordprocessingShape">
                          <wps:wsp>
                            <wps:cNvCnPr/>
                            <wps:spPr>
                              <a:xfrm>
                                <a:off y="0" x="0"/>
                                <a:ext cy="0" cx="891540"/>
                              </a:xfrm>
                              <a:prstGeom prst="straightConnector1"/>
                              <a:ln w="9525" cap="flat" cmpd="sng">
                                <a:solidFill>
                                  <a:srgbClr val="000000"/>
                                </a:solidFill>
                                <a:prstDash val="solid"/>
                                <a:headEnd type="none" len="med" w="med"/>
                                <a:tailEnd type="none" len="med" w="med"/>
                              </a:ln>
                            </wps:spPr>
                            <wps:bodyPr rot="0" vert="horz" wrap="square" lIns="91440" tIns="45720" rIns="91440" bIns="45720" anchor="t" anchorCtr="0"/>
                          </wps:wsp>
                        </a:graphicData>
                      </a:graphic>
                    </wp:anchor>
                  </w:drawing>
                </mc:Choice>
                <mc:Fallback>
                  <w:drawing>
                    <wp:anchor distT="0" distB="0" distL="0" distR="0" relativeHeight="503336960" behindDoc="0" allowOverlap="1" locked="0" layoutInCell="1" simplePos="0">
                      <wp:simplePos y="0" x="0"/>
                      <wp:positionH relativeFrom="column">
                        <wp:posOffset>2159000</wp:posOffset>
                      </wp:positionH>
                      <wp:positionV relativeFrom="paragraph">
                        <wp:posOffset>101600</wp:posOffset>
                      </wp:positionV>
                      <wp:extent cy="0" cx="889000"/>
                      <wp:wrapNone/>
                      <wp:docPr id="36" name="_x0000_s1026"/>
                      <a:graphic xmlns:a="http://schemas.openxmlformats.org/drawingml/2006/main">
                        <a:graphicData uri="http://schemas.openxmlformats.org/drawingml/2006/picture">
                          <wps:wsp>
                            <wps:cNvSpPr/>
                            <wps:spPr>
                              <a:xfrm>
                                <a:off y="0" x="0"/>
                                <a:ext cy="0" cx="889000"/>
                              </a:xfrm>
                              <a:prstGeom prst="straightConnector1"/>
                              <a:ln w="12700">
                                <a:solidFill>
                                  <a:srgbClr val="000000"/>
                                </a:solidFill>
                              </a:ln>
                            </wps:spPr>
                            <wps:bodyPr rot="0" vert="horz" wrap="square" lIns="0" tIns="0" rIns="0" bIns="0" anchor="t" anchorCtr="0"/>
                          </wps:wsp>
                        </a:graphicData>
                      </a:graphic>
                    </wp:anchor>
                  </w:drawing>
                </mc:Fallback>
              </mc:AlternateContent>
            </w:r>
            <w:r>
              <w:rPr>
                <w:sz w:val="24"/>
                <w:szCs w:val="24"/>
                <w:rFonts w:ascii="宋体" w:hAnsi="宋体" w:eastAsia="宋体" w:cs="Times New Roman" w:hint="eastAsia"/>
              </w:rPr>
              <w:t>砌体结构工程观感质量得分=               ×10=</w:t>
            </w:r>
          </w:p>
          <w:p>
            <w:pPr>
              <w:rPr>
                <w:sz w:val="24"/>
                <w:szCs w:val="24"/>
                <w:rFonts w:ascii="宋体" w:hAnsi="宋体" w:eastAsia="宋体" w:cs="Times New Roman"/>
              </w:rPr>
            </w:pPr>
            <w:r>
              <w:rPr>
                <w:sz w:val="24"/>
                <w:szCs w:val="24"/>
                <w:rFonts w:ascii="宋体" w:hAnsi="宋体" w:eastAsia="宋体" w:cs="Times New Roman" w:hint="eastAsia"/>
              </w:rPr>
              <w:t xml:space="preserve">                              应得分合计</w:t>
            </w: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rPr>
            </w:pPr>
          </w:p>
          <w:p>
            <w:pPr>
              <w:rPr>
                <w:sz w:val="24"/>
                <w:szCs w:val="24"/>
                <w:rFonts w:ascii="宋体" w:hAnsi="宋体" w:eastAsia="宋体" w:cs="Times New Roman" w:hint="eastAsia"/>
              </w:rPr>
            </w:pPr>
            <w:r>
              <w:rPr>
                <w:sz w:val="24"/>
                <w:szCs w:val="24"/>
                <w:rFonts w:ascii="宋体" w:hAnsi="宋体" w:eastAsia="宋体" w:cs="Times New Roman" w:hint="eastAsia"/>
              </w:rPr>
              <w:t xml:space="preserve">                    评价人员：                   年   月   日</w:t>
            </w:r>
          </w:p>
          <w:p>
            <w:pPr>
              <w:rPr>
                <w:sz w:val="24"/>
                <w:szCs w:val="24"/>
                <w:rFonts w:ascii="宋体" w:hAnsi="宋体" w:eastAsia="宋体" w:cs="Times New Roman" w:hint="eastAsia"/>
              </w:rPr>
            </w:pPr>
          </w:p>
          <w:p>
            <w:pPr>
              <w:rPr>
                <w:sz w:val="24"/>
                <w:szCs w:val="24"/>
                <w:rFonts w:ascii="宋体" w:hAnsi="宋体" w:eastAsia="宋体" w:cs="Times New Roman"/>
              </w:rPr>
            </w:pPr>
          </w:p>
        </w:tc>
      </w:tr>
    </w:tbl>
    <w:p>
      <w:pPr>
        <w:jc w:val="both"/>
        <w:widowControl w:val="0"/>
        <w:spacing w:after="0" w:afterAutospacing="false" w:beforeAutospacing="false" w:lineRule="auto"/>
        <w:ind w:firstLine="480"/>
        <w:rPr>
          <w:sz w:val="21"/>
          <w:lang w:val="en-US" w:eastAsia="zh-CN" w:bidi="ar-SA"/>
          <w:kern w:val="2"/>
          <w:szCs w:val="22"/>
          <w:rFonts w:ascii="Calibri" w:hAnsi="Calibri" w:eastAsia="宋体" w:cs="Times New Roman" w:hint="default"/>
        </w:rPr>
      </w:pPr>
    </w:p>
    <w:p>
      <w:pPr>
        <w:jc w:val="both"/>
        <w:widowControl w:val="0"/>
        <w:spacing w:after="120" w:afterAutospacing="false" w:beforeAutospacing="false" w:lineRule="auto"/>
        <w:rPr>
          <w:b w:val="1"/>
          <w:color w:val="000000"/>
          <w:sz w:val="28"/>
          <w:lang w:val="en-US" w:eastAsia="zh-CN" w:bidi="ar-SA"/>
          <w:bCs/>
          <w:kern w:val="2"/>
          <w:szCs w:val="28"/>
          <w:shd w:val="clear" w:color="auto" w:fill="FFFFFF"/>
          <w:rFonts w:ascii="仿宋" w:hAnsi="仿宋" w:eastAsia="仿宋" w:cs="Times New Roman" w:hint="eastAsia"/>
        </w:rPr>
      </w:pPr>
      <w:r>
        <w:rPr>
          <w:b w:val="1"/>
          <w:color w:val="000000"/>
          <w:sz w:val="28"/>
          <w:lang w:val="en-US" w:eastAsia="zh-CN" w:bidi="ar-SA"/>
          <w:bCs/>
          <w:kern w:val="2"/>
          <w:szCs w:val="28"/>
          <w:shd w:val="clear" w:color="auto" w:fill="FFFFFF"/>
          <w:rFonts w:ascii="仿宋" w:hAnsi="仿宋" w:eastAsia="仿宋" w:cs="Times New Roman" w:hint="eastAsia"/>
        </w:rPr>
        <w:t>附件3：施工过程质量中间检查记录</w:t>
      </w:r>
    </w:p>
    <w:p>
      <w:pPr>
        <w:jc w:val="center"/>
        <w:rPr>
          <w:b w:val="1"/>
          <w:sz w:val="36"/>
          <w:lang w:val="en-US" w:eastAsia="zh-CN"/>
          <w:szCs w:val="36"/>
          <w:rFonts w:ascii="Calibri" w:hAnsi="Calibri" w:eastAsia="宋体" w:cs="Times New Roman" w:hint="default"/>
        </w:rPr>
      </w:pPr>
      <w:r>
        <w:rPr>
          <w:b w:val="1"/>
          <w:sz w:val="36"/>
          <w:lang w:val="en-US" w:eastAsia="zh-CN"/>
          <w:szCs w:val="36"/>
          <w:rFonts w:ascii="Calibri" w:hAnsi="Calibri" w:eastAsia="宋体" w:cs="Times New Roman" w:hint="eastAsia"/>
        </w:rPr>
        <w:t>房屋市政工程施工质量中间检查记录</w:t>
      </w:r>
    </w:p>
    <w:tbl>
      <w:tblPr>
        <w:tblStyle w:val="11"/>
        <w:tblW w:w="9291" w:type="dxa"/>
        <w:tblInd w:type="dxa" w:w="-365"/>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384"/>
        <w:gridCol w:w="841"/>
        <w:gridCol w:w="437"/>
        <w:gridCol w:w="2138"/>
        <w:gridCol w:w="1293"/>
        <w:gridCol w:w="1924"/>
        <w:gridCol w:w="2274"/>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225" w:type="dxa"/>
            <w:gridSpan w:val="2"/>
          </w:tcPr>
          <w:p>
            <w:pPr>
              <w:jc w:val="both"/>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工程名称</w:t>
            </w:r>
          </w:p>
        </w:tc>
        <w:tc>
          <w:tcPr>
            <w:tcW w:w="8066" w:type="dxa"/>
            <w:gridSpan w:val="5"/>
          </w:tcPr>
          <w:p>
            <w:pPr>
              <w:rPr>
                <w:vertAlign w:val="baseline"/>
                <w:b w:val="0"/>
                <w:lang w:val="en-US" w:eastAsia="zh-CN"/>
                <w:bCs/>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225" w:type="dxa"/>
            <w:gridSpan w:val="2"/>
          </w:tcPr>
          <w:p>
            <w:pPr>
              <w:jc w:val="both"/>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检查部位</w:t>
            </w:r>
          </w:p>
        </w:tc>
        <w:tc>
          <w:tcPr>
            <w:tcW w:w="8066" w:type="dxa"/>
            <w:gridSpan w:val="5"/>
          </w:tcPr>
          <w:p>
            <w:pPr>
              <w:rPr>
                <w:vertAlign w:val="baseline"/>
                <w:b w:val="0"/>
                <w:lang w:val="en-US" w:eastAsia="zh-CN"/>
                <w:bCs/>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1225" w:type="dxa"/>
            <w:gridSpan w:val="2"/>
          </w:tcPr>
          <w:p>
            <w:pPr>
              <w:jc w:val="both"/>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检查时间</w:t>
            </w:r>
          </w:p>
        </w:tc>
        <w:tc>
          <w:tcPr>
            <w:tcW w:w="2575" w:type="dxa"/>
            <w:gridSpan w:val="2"/>
          </w:tcPr>
          <w:p>
            <w:pPr>
              <w:rPr>
                <w:vertAlign w:val="baseline"/>
                <w:b w:val="0"/>
                <w:color w:val="000000"/>
                <w:lang w:val="en-US" w:eastAsia="zh-CN"/>
                <w:bCs/>
                <w:szCs w:val="21"/>
                <w:rFonts w:ascii="仿宋" w:hAnsi="仿宋" w:eastAsia="仿宋" w:cs="仿宋" w:hint="default"/>
              </w:rPr>
            </w:pPr>
          </w:p>
        </w:tc>
        <w:tc>
          <w:tcPr>
            <w:tcW w:w="1293" w:type="dxa"/>
          </w:tcPr>
          <w:p>
            <w:pPr>
              <w:jc w:val="center"/>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形象进度</w:t>
            </w:r>
          </w:p>
        </w:tc>
        <w:tc>
          <w:tcPr>
            <w:tcW w:w="4198" w:type="dxa"/>
            <w:gridSpan w:val="2"/>
          </w:tcPr>
          <w:p>
            <w:pPr>
              <w:rPr>
                <w:vertAlign w:val="baseline"/>
                <w:b w:val="1"/>
                <w:lang w:val="en-US" w:eastAsia="zh-CN"/>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898" w:hRule="atLeast"/>
        </w:trPr>
        <w:tc>
          <w:tcPr>
            <w:tcW w:w="384" w:type="dxa"/>
            <w:vMerge w:val="restart"/>
            <w:vAlign w:val="center"/>
          </w:tcPr>
          <w:p>
            <w:pPr>
              <w:jc w:val="center"/>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检查记录</w:t>
            </w:r>
          </w:p>
        </w:tc>
        <w:tc>
          <w:tcPr>
            <w:tcW w:w="841" w:type="dxa"/>
            <w:vAlign w:val="center"/>
          </w:tcPr>
          <w:p>
            <w:pPr>
              <w:jc w:val="center"/>
              <w:rPr>
                <w:vertAlign w:val="baseline"/>
                <w:b w:val="0"/>
                <w:lang w:val="en-US" w:eastAsia="zh-CN"/>
                <w:bCs/>
                <w:szCs w:val="21"/>
                <w:rFonts w:ascii="仿宋" w:hAnsi="仿宋" w:eastAsia="仿宋" w:cs="仿宋" w:hint="default"/>
              </w:rPr>
            </w:pPr>
            <w:r>
              <w:rPr>
                <w:vertAlign w:val="baseline"/>
                <w:b w:val="0"/>
                <w:lang w:val="en-US" w:eastAsia="zh-CN"/>
                <w:bCs/>
                <w:szCs w:val="21"/>
                <w:rFonts w:ascii="仿宋" w:hAnsi="仿宋" w:eastAsia="仿宋" w:cs="仿宋" w:hint="eastAsia"/>
              </w:rPr>
              <w:t>工程实体质量情况</w:t>
            </w:r>
          </w:p>
        </w:tc>
        <w:tc>
          <w:tcPr>
            <w:tcW w:w="8066" w:type="dxa"/>
            <w:gridSpan w:val="5"/>
          </w:tcPr>
          <w:p>
            <w:pPr>
              <w:ind w:firstLine="420" w:firstLineChars="200"/>
              <w:rPr>
                <w:vertAlign w:val="baseline"/>
                <w:b w:val="0"/>
                <w:lang w:val="en-US" w:eastAsia="zh-CN"/>
                <w:bCs/>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609" w:hRule="atLeast"/>
        </w:trPr>
        <w:tc>
          <w:tcPr>
            <w:tcW w:w="384" w:type="dxa"/>
            <w:vMerge w:val="continue"/>
          </w:tcPr>
          <w:p>
            <w:pPr>
              <w:rPr>
                <w:vertAlign w:val="baseline"/>
                <w:b w:val="0"/>
                <w:bCs/>
                <w:szCs w:val="21"/>
                <w:rFonts w:ascii="仿宋" w:hAnsi="仿宋" w:eastAsia="仿宋" w:cs="仿宋" w:hint="eastAsia"/>
              </w:rPr>
            </w:pPr>
          </w:p>
        </w:tc>
        <w:tc>
          <w:tcPr>
            <w:tcW w:w="841" w:type="dxa"/>
            <w:vAlign w:val="center"/>
          </w:tcPr>
          <w:p>
            <w:pPr>
              <w:jc w:val="center"/>
              <w:rPr>
                <w:vertAlign w:val="baseline"/>
                <w:b w:val="0"/>
                <w:lang w:val="en-US" w:eastAsia="zh-CN"/>
                <w:bCs/>
                <w:szCs w:val="21"/>
                <w:rFonts w:ascii="仿宋" w:hAnsi="仿宋" w:eastAsia="仿宋" w:cs="仿宋" w:hint="default"/>
              </w:rPr>
            </w:pPr>
            <w:r>
              <w:rPr>
                <w:vertAlign w:val="baseline"/>
                <w:b w:val="0"/>
                <w:lang w:val="en-US" w:eastAsia="zh-CN"/>
                <w:bCs/>
                <w:szCs w:val="21"/>
                <w:rFonts w:ascii="仿宋" w:hAnsi="仿宋" w:eastAsia="仿宋" w:cs="仿宋" w:hint="eastAsia"/>
              </w:rPr>
              <w:t>工程资料情况</w:t>
            </w:r>
          </w:p>
        </w:tc>
        <w:tc>
          <w:tcPr>
            <w:tcW w:w="8066" w:type="dxa"/>
            <w:gridSpan w:val="5"/>
          </w:tcPr>
          <w:p>
            <w:pPr>
              <w:ind w:firstLine="420" w:firstLineChars="200"/>
              <w:rPr>
                <w:vertAlign w:val="baseline"/>
                <w:b w:val="0"/>
                <w:sz w:val="21"/>
                <w:lang w:val="en-US"/>
                <w:bCs/>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576" w:hRule="atLeast"/>
        </w:trPr>
        <w:tc>
          <w:tcPr>
            <w:tcW w:w="384" w:type="dxa"/>
            <w:vMerge w:val="continue"/>
          </w:tcPr>
          <w:p>
            <w:pPr>
              <w:rPr>
                <w:vertAlign w:val="baseline"/>
                <w:b w:val="0"/>
                <w:bCs/>
                <w:szCs w:val="21"/>
                <w:rFonts w:ascii="仿宋" w:hAnsi="仿宋" w:eastAsia="仿宋" w:cs="仿宋" w:hint="eastAsia"/>
              </w:rPr>
            </w:pPr>
          </w:p>
        </w:tc>
        <w:tc>
          <w:tcPr>
            <w:tcW w:w="841" w:type="dxa"/>
            <w:vAlign w:val="center"/>
          </w:tcPr>
          <w:p>
            <w:pPr>
              <w:jc w:val="center"/>
              <w:rPr>
                <w:vertAlign w:val="baseline"/>
                <w:b w:val="0"/>
                <w:lang w:val="en-US" w:eastAsia="zh-CN"/>
                <w:bCs/>
                <w:szCs w:val="21"/>
                <w:rFonts w:ascii="仿宋" w:hAnsi="仿宋" w:eastAsia="仿宋" w:cs="仿宋" w:hint="default"/>
              </w:rPr>
            </w:pPr>
            <w:r>
              <w:rPr>
                <w:vertAlign w:val="baseline"/>
                <w:b w:val="0"/>
                <w:lang w:val="en-US" w:eastAsia="zh-CN"/>
                <w:bCs/>
                <w:szCs w:val="21"/>
                <w:rFonts w:ascii="仿宋" w:hAnsi="仿宋" w:eastAsia="仿宋" w:cs="仿宋" w:hint="eastAsia"/>
              </w:rPr>
              <w:t>质量管理标准化实施情况</w:t>
            </w:r>
          </w:p>
        </w:tc>
        <w:tc>
          <w:tcPr>
            <w:tcW w:w="8066" w:type="dxa"/>
            <w:gridSpan w:val="5"/>
          </w:tcPr>
          <w:p>
            <w:pPr>
              <w:ind w:firstLine="420" w:firstLineChars="200"/>
              <w:rPr>
                <w:vertAlign w:val="baseline"/>
                <w:b w:val="0"/>
                <w:lang w:val="en-US" w:eastAsia="zh-CN"/>
                <w:bCs/>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545" w:hRule="atLeast"/>
        </w:trPr>
        <w:tc>
          <w:tcPr>
            <w:tcW w:w="384" w:type="dxa"/>
            <w:vAlign w:val="center"/>
          </w:tcPr>
          <w:p>
            <w:pPr>
              <w:jc w:val="center"/>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评价结论</w:t>
            </w:r>
          </w:p>
        </w:tc>
        <w:tc>
          <w:tcPr>
            <w:tcW w:w="8907" w:type="dxa"/>
            <w:gridSpan w:val="6"/>
            <w:vAlign w:val="center"/>
          </w:tcPr>
          <w:p>
            <w:pPr>
              <w:jc w:val="both"/>
              <w:ind w:firstLine="420" w:firstLineChars="200"/>
              <w:rPr>
                <w:vertAlign w:val="baseline"/>
                <w:b w:val="0"/>
                <w:bCs/>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47" w:hRule="atLeast"/>
        </w:trPr>
        <w:tc>
          <w:tcPr>
            <w:tcW w:w="384" w:type="dxa"/>
            <w:vMerge w:val="restart"/>
            <w:vAlign w:val="center"/>
          </w:tcPr>
          <w:p>
            <w:pPr>
              <w:jc w:val="center"/>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检查专家</w:t>
            </w:r>
          </w:p>
        </w:tc>
        <w:tc>
          <w:tcPr>
            <w:tcW w:w="1278" w:type="dxa"/>
            <w:gridSpan w:val="2"/>
            <w:vAlign w:val="center"/>
          </w:tcPr>
          <w:p>
            <w:pPr>
              <w:jc w:val="center"/>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姓  名</w:t>
            </w:r>
          </w:p>
        </w:tc>
        <w:tc>
          <w:tcPr>
            <w:tcW w:w="2138" w:type="dxa"/>
            <w:vAlign w:val="center"/>
          </w:tcPr>
          <w:p>
            <w:pPr>
              <w:jc w:val="center"/>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单  位</w:t>
            </w:r>
          </w:p>
        </w:tc>
        <w:tc>
          <w:tcPr>
            <w:tcW w:w="1293" w:type="dxa"/>
            <w:vAlign w:val="center"/>
          </w:tcPr>
          <w:p>
            <w:pPr>
              <w:jc w:val="center"/>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职  称</w:t>
            </w:r>
          </w:p>
        </w:tc>
        <w:tc>
          <w:tcPr>
            <w:tcW w:w="1924" w:type="dxa"/>
            <w:vAlign w:val="center"/>
          </w:tcPr>
          <w:p>
            <w:pPr>
              <w:jc w:val="center"/>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职  务</w:t>
            </w:r>
          </w:p>
        </w:tc>
        <w:tc>
          <w:tcPr>
            <w:tcW w:w="2274" w:type="dxa"/>
            <w:vAlign w:val="center"/>
          </w:tcPr>
          <w:p>
            <w:pPr>
              <w:jc w:val="center"/>
              <w:rPr>
                <w:vertAlign w:val="baseline"/>
                <w:b w:val="1"/>
                <w:lang w:val="en-US" w:eastAsia="zh-CN"/>
                <w:szCs w:val="21"/>
                <w:rFonts w:ascii="仿宋" w:hAnsi="仿宋" w:eastAsia="仿宋" w:cs="仿宋" w:hint="eastAsia"/>
              </w:rPr>
            </w:pPr>
            <w:r>
              <w:rPr>
                <w:vertAlign w:val="baseline"/>
                <w:b w:val="0"/>
                <w:lang w:val="en-US" w:eastAsia="zh-CN"/>
                <w:bCs/>
                <w:szCs w:val="21"/>
                <w:rFonts w:ascii="仿宋" w:hAnsi="仿宋" w:eastAsia="仿宋" w:cs="仿宋" w:hint="eastAsia"/>
              </w:rPr>
              <w:t>本人签字</w:t>
            </w: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58" w:hRule="atLeast"/>
        </w:trPr>
        <w:tc>
          <w:tcPr>
            <w:tcW w:w="384" w:type="dxa"/>
            <w:vMerge w:val="continue"/>
            <w:vAlign w:val="center"/>
          </w:tcPr>
          <w:p>
            <w:pPr>
              <w:jc w:val="center"/>
              <w:rPr>
                <w:vertAlign w:val="baseline"/>
                <w:b w:val="0"/>
                <w:bCs/>
                <w:szCs w:val="21"/>
                <w:rFonts w:ascii="仿宋" w:hAnsi="仿宋" w:eastAsia="仿宋" w:cs="仿宋" w:hint="eastAsia"/>
              </w:rPr>
            </w:pPr>
          </w:p>
        </w:tc>
        <w:tc>
          <w:tcPr>
            <w:tcW w:w="1278" w:type="dxa"/>
            <w:gridSpan w:val="2"/>
            <w:vAlign w:val="center"/>
          </w:tcPr>
          <w:p>
            <w:pPr>
              <w:jc w:val="center"/>
              <w:rPr>
                <w:vertAlign w:val="baseline"/>
                <w:b w:val="0"/>
                <w:lang w:val="en-US" w:eastAsia="zh-CN"/>
                <w:bCs/>
                <w:szCs w:val="21"/>
                <w:rFonts w:ascii="仿宋" w:hAnsi="仿宋" w:eastAsia="仿宋" w:cs="仿宋" w:hint="eastAsia"/>
              </w:rPr>
            </w:pPr>
          </w:p>
        </w:tc>
        <w:tc>
          <w:tcPr>
            <w:tcW w:w="2138" w:type="dxa"/>
            <w:vAlign w:val="center"/>
          </w:tcPr>
          <w:p>
            <w:pPr>
              <w:jc w:val="center"/>
              <w:rPr>
                <w:vertAlign w:val="baseline"/>
                <w:b w:val="0"/>
                <w:lang w:val="en-US" w:eastAsia="zh-CN"/>
                <w:bCs/>
                <w:szCs w:val="21"/>
                <w:rFonts w:ascii="仿宋" w:hAnsi="仿宋" w:eastAsia="仿宋" w:cs="仿宋" w:hint="default"/>
              </w:rPr>
            </w:pPr>
          </w:p>
        </w:tc>
        <w:tc>
          <w:tcPr>
            <w:tcW w:w="1293" w:type="dxa"/>
            <w:vAlign w:val="center"/>
          </w:tcPr>
          <w:p>
            <w:pPr>
              <w:jc w:val="center"/>
              <w:rPr>
                <w:vertAlign w:val="baseline"/>
                <w:b w:val="0"/>
                <w:lang w:val="en-US" w:eastAsia="zh-CN"/>
                <w:bCs/>
                <w:szCs w:val="21"/>
                <w:rFonts w:ascii="仿宋" w:hAnsi="仿宋" w:eastAsia="仿宋" w:cs="仿宋" w:hint="eastAsia"/>
              </w:rPr>
            </w:pPr>
          </w:p>
        </w:tc>
        <w:tc>
          <w:tcPr>
            <w:tcW w:w="1924" w:type="dxa"/>
            <w:vAlign w:val="center"/>
          </w:tcPr>
          <w:p>
            <w:pPr>
              <w:jc w:val="center"/>
              <w:rPr>
                <w:vertAlign w:val="baseline"/>
                <w:b w:val="0"/>
                <w:lang w:val="en-US" w:eastAsia="zh-CN"/>
                <w:bCs/>
                <w:szCs w:val="21"/>
                <w:rFonts w:ascii="仿宋" w:hAnsi="仿宋" w:eastAsia="仿宋" w:cs="仿宋" w:hint="default"/>
              </w:rPr>
            </w:pPr>
          </w:p>
        </w:tc>
        <w:tc>
          <w:tcPr>
            <w:tcW w:w="2274" w:type="dxa"/>
            <w:vAlign w:val="center"/>
          </w:tcPr>
          <w:p>
            <w:pPr>
              <w:jc w:val="both"/>
              <w:rPr>
                <w:vertAlign w:val="baseline"/>
                <w:b w:val="1"/>
                <w:lang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58" w:hRule="atLeast"/>
        </w:trPr>
        <w:tc>
          <w:tcPr>
            <w:tcW w:w="384" w:type="dxa"/>
            <w:vMerge w:val="continue"/>
            <w:vAlign w:val="center"/>
          </w:tcPr>
          <w:p>
            <w:pPr>
              <w:jc w:val="center"/>
              <w:rPr>
                <w:vertAlign w:val="baseline"/>
                <w:b w:val="0"/>
                <w:bCs/>
                <w:szCs w:val="21"/>
                <w:rFonts w:ascii="仿宋" w:hAnsi="仿宋" w:eastAsia="仿宋" w:cs="仿宋" w:hint="eastAsia"/>
              </w:rPr>
            </w:pPr>
          </w:p>
        </w:tc>
        <w:tc>
          <w:tcPr>
            <w:tcW w:w="1278" w:type="dxa"/>
            <w:gridSpan w:val="2"/>
            <w:vAlign w:val="center"/>
          </w:tcPr>
          <w:p>
            <w:pPr>
              <w:jc w:val="center"/>
              <w:rPr>
                <w:vertAlign w:val="baseline"/>
                <w:b w:val="0"/>
                <w:lang w:val="en-US" w:eastAsia="zh-CN"/>
                <w:bCs/>
                <w:szCs w:val="21"/>
                <w:rFonts w:ascii="仿宋" w:hAnsi="仿宋" w:eastAsia="仿宋" w:cs="仿宋" w:hint="eastAsia"/>
              </w:rPr>
            </w:pPr>
          </w:p>
        </w:tc>
        <w:tc>
          <w:tcPr>
            <w:tcW w:w="2138" w:type="dxa"/>
            <w:vAlign w:val="center"/>
          </w:tcPr>
          <w:p>
            <w:pPr>
              <w:jc w:val="center"/>
              <w:rPr>
                <w:vertAlign w:val="baseline"/>
                <w:b w:val="0"/>
                <w:lang w:val="en-US" w:eastAsia="zh-CN"/>
                <w:bCs/>
                <w:szCs w:val="21"/>
                <w:rFonts w:ascii="仿宋" w:hAnsi="仿宋" w:eastAsia="仿宋" w:cs="仿宋" w:hint="default"/>
              </w:rPr>
            </w:pPr>
          </w:p>
        </w:tc>
        <w:tc>
          <w:tcPr>
            <w:tcW w:w="1293" w:type="dxa"/>
            <w:vAlign w:val="center"/>
          </w:tcPr>
          <w:p>
            <w:pPr>
              <w:jc w:val="center"/>
              <w:rPr>
                <w:vertAlign w:val="baseline"/>
                <w:b w:val="0"/>
                <w:lang w:val="en-US" w:eastAsia="zh-CN"/>
                <w:bCs/>
                <w:szCs w:val="21"/>
                <w:rFonts w:ascii="仿宋" w:hAnsi="仿宋" w:eastAsia="仿宋" w:cs="仿宋" w:hint="eastAsia"/>
              </w:rPr>
            </w:pPr>
          </w:p>
        </w:tc>
        <w:tc>
          <w:tcPr>
            <w:tcW w:w="1924" w:type="dxa"/>
            <w:vAlign w:val="center"/>
          </w:tcPr>
          <w:p>
            <w:pPr>
              <w:jc w:val="center"/>
              <w:rPr>
                <w:vertAlign w:val="baseline"/>
                <w:b w:val="0"/>
                <w:lang w:val="en-US" w:eastAsia="zh-CN"/>
                <w:bCs/>
                <w:szCs w:val="21"/>
                <w:rFonts w:ascii="仿宋" w:hAnsi="仿宋" w:eastAsia="仿宋" w:cs="仿宋" w:hint="default"/>
              </w:rPr>
            </w:pPr>
          </w:p>
        </w:tc>
        <w:tc>
          <w:tcPr>
            <w:tcW w:w="2274" w:type="dxa"/>
            <w:vAlign w:val="center"/>
          </w:tcPr>
          <w:p>
            <w:pPr>
              <w:jc w:val="both"/>
              <w:rPr>
                <w:vertAlign w:val="baseline"/>
                <w:b w:val="1"/>
                <w:lang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58" w:hRule="atLeast"/>
        </w:trPr>
        <w:tc>
          <w:tcPr>
            <w:tcW w:w="384" w:type="dxa"/>
            <w:vMerge w:val="continue"/>
            <w:vAlign w:val="center"/>
          </w:tcPr>
          <w:p>
            <w:pPr>
              <w:jc w:val="center"/>
              <w:rPr>
                <w:vertAlign w:val="baseline"/>
                <w:b w:val="0"/>
                <w:bCs/>
                <w:szCs w:val="21"/>
                <w:rFonts w:ascii="仿宋" w:hAnsi="仿宋" w:eastAsia="仿宋" w:cs="仿宋" w:hint="eastAsia"/>
              </w:rPr>
            </w:pPr>
          </w:p>
        </w:tc>
        <w:tc>
          <w:tcPr>
            <w:tcW w:w="1278" w:type="dxa"/>
            <w:gridSpan w:val="2"/>
            <w:vAlign w:val="center"/>
          </w:tcPr>
          <w:p>
            <w:pPr>
              <w:jc w:val="center"/>
              <w:rPr>
                <w:vertAlign w:val="baseline"/>
                <w:b w:val="0"/>
                <w:lang w:val="en-US" w:eastAsia="zh-CN"/>
                <w:bCs/>
                <w:szCs w:val="21"/>
                <w:rFonts w:ascii="仿宋" w:hAnsi="仿宋" w:eastAsia="仿宋" w:cs="仿宋" w:hint="eastAsia"/>
              </w:rPr>
            </w:pPr>
          </w:p>
        </w:tc>
        <w:tc>
          <w:tcPr>
            <w:tcW w:w="2138" w:type="dxa"/>
            <w:vAlign w:val="center"/>
          </w:tcPr>
          <w:p>
            <w:pPr>
              <w:jc w:val="center"/>
              <w:rPr>
                <w:vertAlign w:val="baseline"/>
                <w:b w:val="0"/>
                <w:lang w:val="en-US" w:eastAsia="zh-CN"/>
                <w:bCs/>
                <w:szCs w:val="21"/>
                <w:rFonts w:ascii="仿宋" w:hAnsi="仿宋" w:eastAsia="仿宋" w:cs="仿宋" w:hint="default"/>
              </w:rPr>
            </w:pPr>
          </w:p>
        </w:tc>
        <w:tc>
          <w:tcPr>
            <w:tcW w:w="1293" w:type="dxa"/>
            <w:vAlign w:val="center"/>
          </w:tcPr>
          <w:p>
            <w:pPr>
              <w:jc w:val="center"/>
              <w:rPr>
                <w:vertAlign w:val="baseline"/>
                <w:b w:val="0"/>
                <w:lang w:val="en-US" w:eastAsia="zh-CN"/>
                <w:bCs/>
                <w:szCs w:val="21"/>
                <w:rFonts w:ascii="仿宋" w:hAnsi="仿宋" w:eastAsia="仿宋" w:cs="仿宋" w:hint="eastAsia"/>
              </w:rPr>
            </w:pPr>
          </w:p>
        </w:tc>
        <w:tc>
          <w:tcPr>
            <w:tcW w:w="1924" w:type="dxa"/>
            <w:vAlign w:val="center"/>
          </w:tcPr>
          <w:p>
            <w:pPr>
              <w:jc w:val="center"/>
              <w:rPr>
                <w:vertAlign w:val="baseline"/>
                <w:b w:val="0"/>
                <w:lang w:val="en-US" w:eastAsia="zh-CN"/>
                <w:bCs/>
                <w:szCs w:val="21"/>
                <w:rFonts w:ascii="仿宋" w:hAnsi="仿宋" w:eastAsia="仿宋" w:cs="仿宋" w:hint="default"/>
              </w:rPr>
            </w:pPr>
          </w:p>
        </w:tc>
        <w:tc>
          <w:tcPr>
            <w:tcW w:w="2274" w:type="dxa"/>
            <w:vAlign w:val="center"/>
          </w:tcPr>
          <w:p>
            <w:pPr>
              <w:jc w:val="both"/>
              <w:rPr>
                <w:vertAlign w:val="baseline"/>
                <w:b w:val="1"/>
                <w:lang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49" w:hRule="atLeast"/>
        </w:trPr>
        <w:tc>
          <w:tcPr>
            <w:tcW w:w="384" w:type="dxa"/>
            <w:vMerge w:val="continue"/>
            <w:vAlign w:val="center"/>
          </w:tcPr>
          <w:p>
            <w:pPr>
              <w:jc w:val="center"/>
              <w:rPr>
                <w:vertAlign w:val="baseline"/>
                <w:b w:val="0"/>
                <w:bCs/>
                <w:szCs w:val="21"/>
                <w:rFonts w:ascii="仿宋" w:hAnsi="仿宋" w:eastAsia="仿宋" w:cs="仿宋" w:hint="eastAsia"/>
              </w:rPr>
            </w:pPr>
          </w:p>
        </w:tc>
        <w:tc>
          <w:tcPr>
            <w:tcW w:w="1278" w:type="dxa"/>
            <w:gridSpan w:val="2"/>
            <w:vAlign w:val="center"/>
          </w:tcPr>
          <w:p>
            <w:pPr>
              <w:jc w:val="center"/>
              <w:rPr>
                <w:vertAlign w:val="baseline"/>
                <w:b w:val="0"/>
                <w:lang w:val="en-US" w:eastAsia="zh-CN"/>
                <w:bCs/>
                <w:szCs w:val="21"/>
                <w:rFonts w:ascii="仿宋" w:hAnsi="仿宋" w:eastAsia="仿宋" w:cs="仿宋" w:hint="default"/>
              </w:rPr>
            </w:pPr>
          </w:p>
        </w:tc>
        <w:tc>
          <w:tcPr>
            <w:tcW w:w="2138" w:type="dxa"/>
            <w:vAlign w:val="center"/>
          </w:tcPr>
          <w:p>
            <w:pPr>
              <w:jc w:val="center"/>
              <w:rPr>
                <w:vertAlign w:val="baseline"/>
                <w:b w:val="0"/>
                <w:lang w:val="en-US" w:eastAsia="zh-CN"/>
                <w:bCs/>
                <w:szCs w:val="21"/>
                <w:rFonts w:ascii="仿宋" w:hAnsi="仿宋" w:eastAsia="仿宋" w:cs="仿宋" w:hint="default"/>
              </w:rPr>
            </w:pPr>
          </w:p>
        </w:tc>
        <w:tc>
          <w:tcPr>
            <w:tcW w:w="1293" w:type="dxa"/>
            <w:vAlign w:val="center"/>
          </w:tcPr>
          <w:p>
            <w:pPr>
              <w:jc w:val="center"/>
              <w:rPr>
                <w:vertAlign w:val="baseline"/>
                <w:b w:val="0"/>
                <w:lang w:val="en-US" w:eastAsia="zh-CN"/>
                <w:bCs/>
                <w:szCs w:val="21"/>
                <w:rFonts w:ascii="仿宋" w:hAnsi="仿宋" w:eastAsia="仿宋" w:cs="仿宋" w:hint="eastAsia"/>
              </w:rPr>
            </w:pPr>
          </w:p>
        </w:tc>
        <w:tc>
          <w:tcPr>
            <w:tcW w:w="1924" w:type="dxa"/>
            <w:vAlign w:val="center"/>
          </w:tcPr>
          <w:p>
            <w:pPr>
              <w:jc w:val="center"/>
              <w:rPr>
                <w:vertAlign w:val="baseline"/>
                <w:b w:val="0"/>
                <w:lang w:val="en-US" w:eastAsia="zh-CN"/>
                <w:bCs/>
                <w:szCs w:val="21"/>
                <w:rFonts w:ascii="仿宋" w:hAnsi="仿宋" w:eastAsia="仿宋" w:cs="仿宋" w:hint="eastAsia"/>
              </w:rPr>
            </w:pPr>
          </w:p>
        </w:tc>
        <w:tc>
          <w:tcPr>
            <w:tcW w:w="2274" w:type="dxa"/>
            <w:vAlign w:val="center"/>
          </w:tcPr>
          <w:p>
            <w:pPr>
              <w:jc w:val="center"/>
              <w:rPr>
                <w:vertAlign w:val="baseline"/>
                <w:b w:val="1"/>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66" w:hRule="atLeast"/>
        </w:trPr>
        <w:tc>
          <w:tcPr>
            <w:tcW w:w="384" w:type="dxa"/>
            <w:vMerge w:val="continue"/>
            <w:vAlign w:val="center"/>
          </w:tcPr>
          <w:p>
            <w:pPr>
              <w:jc w:val="center"/>
              <w:rPr>
                <w:vertAlign w:val="baseline"/>
                <w:b w:val="0"/>
                <w:bCs/>
                <w:szCs w:val="21"/>
                <w:rFonts w:ascii="仿宋" w:hAnsi="仿宋" w:eastAsia="仿宋" w:cs="仿宋" w:hint="eastAsia"/>
              </w:rPr>
            </w:pPr>
          </w:p>
        </w:tc>
        <w:tc>
          <w:tcPr>
            <w:tcW w:w="1278" w:type="dxa"/>
            <w:gridSpan w:val="2"/>
            <w:vAlign w:val="center"/>
          </w:tcPr>
          <w:p>
            <w:pPr>
              <w:jc w:val="center"/>
              <w:rPr>
                <w:vertAlign w:val="baseline"/>
                <w:b w:val="0"/>
                <w:lang w:val="en-US" w:eastAsia="zh-CN"/>
                <w:bCs/>
                <w:szCs w:val="21"/>
                <w:rFonts w:ascii="仿宋" w:hAnsi="仿宋" w:eastAsia="仿宋" w:cs="仿宋" w:hint="eastAsia"/>
              </w:rPr>
            </w:pPr>
          </w:p>
        </w:tc>
        <w:tc>
          <w:tcPr>
            <w:tcW w:w="2138" w:type="dxa"/>
            <w:vAlign w:val="center"/>
          </w:tcPr>
          <w:p>
            <w:pPr>
              <w:jc w:val="center"/>
              <w:rPr>
                <w:vertAlign w:val="baseline"/>
                <w:b w:val="0"/>
                <w:lang w:val="en-US" w:eastAsia="zh-CN"/>
                <w:bCs/>
                <w:szCs w:val="21"/>
                <w:rFonts w:ascii="仿宋" w:hAnsi="仿宋" w:eastAsia="仿宋" w:cs="仿宋" w:hint="default"/>
              </w:rPr>
            </w:pPr>
          </w:p>
        </w:tc>
        <w:tc>
          <w:tcPr>
            <w:tcW w:w="1293" w:type="dxa"/>
            <w:vAlign w:val="center"/>
          </w:tcPr>
          <w:p>
            <w:pPr>
              <w:jc w:val="center"/>
              <w:rPr>
                <w:vertAlign w:val="baseline"/>
                <w:b w:val="0"/>
                <w:lang w:val="en-US" w:eastAsia="zh-CN"/>
                <w:bCs/>
                <w:szCs w:val="21"/>
                <w:rFonts w:ascii="仿宋" w:hAnsi="仿宋" w:eastAsia="仿宋" w:cs="仿宋" w:hint="eastAsia"/>
              </w:rPr>
            </w:pPr>
          </w:p>
        </w:tc>
        <w:tc>
          <w:tcPr>
            <w:tcW w:w="1924" w:type="dxa"/>
            <w:vAlign w:val="center"/>
          </w:tcPr>
          <w:p>
            <w:pPr>
              <w:jc w:val="center"/>
              <w:rPr>
                <w:vertAlign w:val="baseline"/>
                <w:b w:val="0"/>
                <w:lang w:val="en-US" w:eastAsia="zh-CN"/>
                <w:bCs/>
                <w:szCs w:val="21"/>
                <w:rFonts w:ascii="仿宋" w:hAnsi="仿宋" w:eastAsia="仿宋" w:cs="仿宋" w:hint="default"/>
              </w:rPr>
            </w:pPr>
          </w:p>
        </w:tc>
        <w:tc>
          <w:tcPr>
            <w:tcW w:w="2274" w:type="dxa"/>
            <w:vAlign w:val="center"/>
          </w:tcPr>
          <w:p>
            <w:pPr>
              <w:jc w:val="center"/>
              <w:rPr>
                <w:vertAlign w:val="baseline"/>
                <w:b w:val="1"/>
                <w:lang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c>
          <w:tcPr>
            <w:tcW w:w="384" w:type="dxa"/>
            <w:vAlign w:val="center"/>
          </w:tcPr>
          <w:p>
            <w:pPr>
              <w:jc w:val="center"/>
              <w:rPr>
                <w:vertAlign w:val="baseline"/>
                <w:b w:val="0"/>
                <w:lang w:val="en-US" w:eastAsia="zh-CN"/>
                <w:bCs/>
                <w:szCs w:val="21"/>
                <w:rFonts w:ascii="仿宋" w:hAnsi="仿宋" w:eastAsia="仿宋" w:cs="仿宋" w:hint="eastAsia"/>
              </w:rPr>
            </w:pPr>
            <w:r>
              <w:rPr>
                <w:vertAlign w:val="baseline"/>
                <w:b w:val="0"/>
                <w:lang w:val="en-US" w:eastAsia="zh-CN"/>
                <w:bCs/>
                <w:szCs w:val="21"/>
                <w:rFonts w:ascii="仿宋" w:hAnsi="仿宋" w:eastAsia="仿宋" w:cs="仿宋" w:hint="eastAsia"/>
              </w:rPr>
              <w:t>备注</w:t>
            </w:r>
          </w:p>
        </w:tc>
        <w:tc>
          <w:tcPr>
            <w:tcW w:w="8907" w:type="dxa"/>
            <w:gridSpan w:val="6"/>
            <w:vAlign w:val="center"/>
          </w:tcPr>
          <w:p>
            <w:pPr>
              <w:jc w:val="center"/>
              <w:rPr>
                <w:vertAlign w:val="baseline"/>
                <w:b w:val="1"/>
                <w:szCs w:val="21"/>
                <w:rFonts w:ascii="仿宋" w:hAnsi="仿宋" w:eastAsia="仿宋" w:cs="仿宋" w:hint="eastAsia"/>
              </w:rPr>
            </w:pPr>
          </w:p>
        </w:tc>
      </w:tr>
    </w:tbl>
    <w:p>
      <w:pPr>
        <w:rPr>
          <w:lang w:val="en-US" w:eastAsia="zh-CN"/>
          <w:szCs w:val="22"/>
          <w:rFonts w:ascii="Calibri" w:hAnsi="Calibri" w:eastAsia="宋体" w:cs="Times New Roman" w:hint="default"/>
        </w:rPr>
      </w:pPr>
    </w:p>
    <w:p>
      <w:pPr>
        <w:jc w:val="both"/>
        <w:widowControl w:val="0"/>
        <w:spacing w:after="120" w:afterAutospacing="false" w:beforeAutospacing="false" w:lineRule="auto"/>
        <w:rPr>
          <w:b w:val="1"/>
          <w:color w:val="000000"/>
          <w:sz w:val="28"/>
          <w:lang w:val="en-US" w:eastAsia="zh-CN" w:bidi="ar-SA"/>
          <w:bCs/>
          <w:kern w:val="2"/>
          <w:szCs w:val="28"/>
          <w:shd w:val="clear" w:color="auto" w:fill="FFFFFF"/>
          <w:rFonts w:ascii="仿宋" w:hAnsi="仿宋" w:eastAsia="仿宋" w:cs="Times New Roman" w:hint="eastAsia"/>
        </w:rPr>
      </w:pPr>
      <w:r>
        <w:rPr>
          <w:b w:val="1"/>
          <w:color w:val="000000"/>
          <w:sz w:val="28"/>
          <w:lang w:val="en-US" w:eastAsia="zh-CN" w:bidi="ar-SA"/>
          <w:bCs/>
          <w:kern w:val="2"/>
          <w:szCs w:val="28"/>
          <w:shd w:val="clear" w:color="auto" w:fill="FFFFFF"/>
          <w:rFonts w:ascii="仿宋" w:hAnsi="仿宋" w:eastAsia="仿宋" w:cs="Times New Roman" w:hint="eastAsia"/>
        </w:rPr>
        <w:t>附件4：工程质量评价结果</w:t>
      </w:r>
    </w:p>
    <w:p>
      <w:pPr>
        <w:keepNext w:val="0"/>
        <w:keepLines w:val="0"/>
        <w:pageBreakBefore w:val="0"/>
        <w:wordWrap w:val="1"/>
        <w:overflowPunct w:val="1"/>
        <w:topLinePunct w:val="0"/>
        <w:autoSpaceDE w:val="1"/>
        <w:autoSpaceDN w:val="1"/>
        <w:bidi w:val="0"/>
        <w:adjustRightInd w:val="1"/>
        <w:snapToGrid w:val="1"/>
        <w:jc w:val="center"/>
        <w:widowControl w:val="0"/>
        <w:kinsoku/>
        <w:spacing w:afterAutospacing="false" w:beforeAutospacing="false" w:line="400" w:lineRule="exact"/>
        <w:rPr>
          <w:b w:val="1"/>
          <w:u w:val="0"/>
          <w:sz w:val="36"/>
          <w:szCs w:val="36"/>
          <w:rFonts w:ascii="仿宋" w:hAnsi="仿宋" w:eastAsia="仿宋" w:cs="仿宋" w:hint="eastAsia"/>
        </w:rPr>
      </w:pPr>
      <w:r>
        <w:rPr>
          <w:b w:val="1"/>
          <w:sz w:val="36"/>
          <w:lang w:val="en-US" w:eastAsia="zh-CN"/>
          <w:szCs w:val="36"/>
          <w:rFonts w:ascii="Calibri" w:hAnsi="Calibri" w:eastAsia="宋体" w:cs="Times New Roman" w:hint="eastAsia"/>
        </w:rPr>
        <w:t>结构工程质量评价结果</w:t>
      </w:r>
    </w:p>
    <w:p>
      <w:pPr>
        <w:keepNext w:val="0"/>
        <w:keepLines w:val="0"/>
        <w:pageBreakBefore w:val="0"/>
        <w:wordWrap w:val="1"/>
        <w:overflowPunct w:val="1"/>
        <w:topLinePunct w:val="0"/>
        <w:autoSpaceDE w:val="1"/>
        <w:autoSpaceDN w:val="1"/>
        <w:bidi w:val="0"/>
        <w:adjustRightInd w:val="1"/>
        <w:snapToGrid w:val="1"/>
        <w:jc w:val="center"/>
        <w:widowControl w:val="0"/>
        <w:kinsoku/>
        <w:spacing w:afterAutospacing="false" w:beforeAutospacing="false" w:line="400" w:lineRule="exact"/>
        <w:rPr>
          <w:b w:val="1"/>
          <w:sz w:val="28"/>
          <w:szCs w:val="28"/>
          <w:rFonts w:ascii="仿宋" w:hAnsi="仿宋" w:eastAsia="仿宋" w:cs="仿宋" w:hint="eastAsia"/>
        </w:rPr>
      </w:pPr>
      <w:r>
        <w:rPr>
          <w:b w:val="1"/>
          <w:sz w:val="28"/>
          <w:szCs w:val="28"/>
          <w:rFonts w:ascii="仿宋" w:hAnsi="仿宋" w:eastAsia="仿宋" w:cs="仿宋" w:hint="eastAsia"/>
        </w:rPr>
        <w:t>（地基与基础工程）</w:t>
      </w:r>
    </w:p>
    <w:p>
      <w:pPr>
        <w:jc w:val="both"/>
        <w:rPr>
          <w:b w:val="1"/>
          <w:sz w:val="28"/>
          <w:lang w:val="en-US" w:eastAsia="zh-CN"/>
          <w:szCs w:val="28"/>
          <w:rFonts w:ascii="仿宋" w:hAnsi="仿宋" w:eastAsia="仿宋" w:cs="仿宋" w:hint="default"/>
        </w:rPr>
      </w:pPr>
      <w:r>
        <w:rPr>
          <w:sz w:val="28"/>
          <w:szCs w:val="28"/>
          <w:rFonts w:ascii="仿宋" w:hAnsi="仿宋" w:eastAsia="仿宋" w:cs="仿宋" w:hint="eastAsia"/>
        </w:rPr>
        <w:t>项目名称：</w:t>
      </w:r>
    </w:p>
    <w:tbl>
      <w:tblPr>
        <w:tblStyle w:val="11"/>
        <w:tblW w:w="9714" w:type="dxa"/>
        <w:tblInd w:type="dxa" w:w="-421"/>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975"/>
        <w:gridCol w:w="1022"/>
        <w:gridCol w:w="1268"/>
        <w:gridCol w:w="772"/>
        <w:gridCol w:w="135"/>
        <w:gridCol w:w="1078"/>
        <w:gridCol w:w="515"/>
        <w:gridCol w:w="858"/>
        <w:gridCol w:w="1134"/>
        <w:gridCol w:w="1957"/>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11" w:hRule="atLeast"/>
        </w:trPr>
        <w:tc>
          <w:tcPr>
            <w:tcW w:w="975"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建设单位</w:t>
            </w:r>
          </w:p>
        </w:tc>
        <w:tc>
          <w:tcPr>
            <w:tcW w:w="3197"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default"/>
              </w:rPr>
            </w:pPr>
          </w:p>
        </w:tc>
        <w:tc>
          <w:tcPr>
            <w:tcW w:w="1078"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勘察单位</w:t>
            </w:r>
          </w:p>
        </w:tc>
        <w:tc>
          <w:tcPr>
            <w:tcW w:w="4464"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03" w:hRule="atLeast"/>
        </w:trPr>
        <w:tc>
          <w:tcPr>
            <w:tcW w:w="975"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施工单位</w:t>
            </w:r>
          </w:p>
        </w:tc>
        <w:tc>
          <w:tcPr>
            <w:tcW w:w="3197"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default"/>
              </w:rPr>
            </w:pPr>
          </w:p>
        </w:tc>
        <w:tc>
          <w:tcPr>
            <w:tcW w:w="1078"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设计单位</w:t>
            </w:r>
          </w:p>
        </w:tc>
        <w:tc>
          <w:tcPr>
            <w:tcW w:w="4464" w:type="dxa"/>
            <w:gridSpan w:val="4"/>
            <w:vAlign w:val="bottom"/>
          </w:tcPr>
          <w:p>
            <w:pPr>
              <w:jc w:val="both"/>
              <w:spacing w:afterAutospacing="false" w:beforeAutospacing="false" w:line="240" w:lineRule="auto"/>
              <w:rPr>
                <w:w w:val="90"/>
                <w:sz w:val="21"/>
                <w:lang w:val="en-US" w:eastAsia="zh-CN"/>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25" w:hRule="atLeast"/>
        </w:trPr>
        <w:tc>
          <w:tcPr>
            <w:tcW w:w="975"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监理单位</w:t>
            </w:r>
          </w:p>
        </w:tc>
        <w:tc>
          <w:tcPr>
            <w:tcW w:w="3197"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default"/>
              </w:rPr>
            </w:pPr>
          </w:p>
        </w:tc>
        <w:tc>
          <w:tcPr>
            <w:tcW w:w="1078"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评价单位</w:t>
            </w:r>
          </w:p>
        </w:tc>
        <w:tc>
          <w:tcPr>
            <w:tcW w:w="4464"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240" w:hRule="atLeast"/>
        </w:trPr>
        <w:tc>
          <w:tcPr>
            <w:tcW w:w="975"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工程概况</w:t>
            </w:r>
          </w:p>
        </w:tc>
        <w:tc>
          <w:tcPr>
            <w:tcW w:w="8739" w:type="dxa"/>
            <w:gridSpan w:val="9"/>
          </w:tcPr>
          <w:p>
            <w:pPr>
              <w:ind w:firstLine="420" w:firstLineChars="200"/>
              <w:rPr>
                <w:lang w:val="en-US" w:eastAsia="zh-CN"/>
                <w:szCs w:val="22"/>
                <w:rFonts w:ascii="Calibri" w:hAnsi="Calibri" w:eastAsia="宋体" w:cs="Times New Roman" w:hint="eastAsia"/>
              </w:rPr>
            </w:pPr>
          </w:p>
          <w:p>
            <w:pPr>
              <w:jc w:val="both"/>
              <w:widowControl w:val="0"/>
              <w:spacing w:after="0" w:afterAutospacing="false" w:beforeAutospacing="false" w:lineRule="auto"/>
              <w:ind w:firstLine="480"/>
              <w:rPr>
                <w:sz w:val="21"/>
                <w:lang w:val="en-US" w:eastAsia="zh-CN" w:bidi="ar-SA"/>
                <w:kern w:val="2"/>
                <w:szCs w:val="22"/>
                <w:rFonts w:ascii="Calibri" w:hAnsi="Calibri" w:eastAsia="宋体" w:cs="Times New Roman" w:hint="eastAsia"/>
              </w:rPr>
            </w:pPr>
          </w:p>
          <w:p>
            <w:pPr>
              <w:jc w:val="both"/>
              <w:widowControl w:val="0"/>
              <w:spacing w:after="0" w:afterAutospacing="false" w:beforeAutospacing="false" w:lineRule="auto"/>
              <w:rPr>
                <w:sz w:val="21"/>
                <w:lang w:val="en-US" w:eastAsia="zh-CN" w:bidi="ar-SA"/>
                <w:kern w:val="2"/>
                <w:szCs w:val="22"/>
                <w:rFonts w:ascii="Calibri" w:hAnsi="Calibri" w:eastAsia="宋体" w:cs="Times New Roman" w:hint="eastAsia"/>
              </w:rPr>
            </w:pPr>
          </w:p>
          <w:p>
            <w:pPr>
              <w:jc w:val="both"/>
              <w:widowControl w:val="0"/>
              <w:spacing w:after="120" w:afterAutospacing="false" w:beforeAutospacing="false" w:lineRule="auto"/>
              <w:rPr>
                <w:sz w:val="21"/>
                <w:lang w:val="en-US" w:eastAsia="zh-CN" w:bidi="ar-SA"/>
                <w:kern w:val="2"/>
                <w:szCs w:val="22"/>
                <w:rFonts w:ascii="Calibri" w:hAnsi="Calibri" w:eastAsia="宋体" w:cs="Times New Roman" w:hint="eastAsia"/>
              </w:rPr>
            </w:pPr>
          </w:p>
          <w:p>
            <w:pPr>
              <w:rPr>
                <w:lang w:val="en-US" w:eastAsia="zh-CN"/>
                <w:szCs w:val="22"/>
                <w:rFonts w:ascii="Calibri" w:hAnsi="Calibri" w:eastAsia="宋体" w:cs="Times New Roman"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69" w:hRule="atLeast"/>
        </w:trPr>
        <w:tc>
          <w:tcPr>
            <w:tcW w:w="975" w:type="dxa"/>
            <w:vMerge w:val="restart"/>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工程评价</w:t>
            </w:r>
          </w:p>
        </w:tc>
        <w:tc>
          <w:tcPr>
            <w:tcW w:w="1022"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评价依据</w:t>
            </w:r>
          </w:p>
        </w:tc>
        <w:tc>
          <w:tcPr>
            <w:tcW w:w="7717" w:type="dxa"/>
            <w:gridSpan w:val="8"/>
          </w:tcPr>
          <w:p>
            <w:pPr>
              <w:ind w:firstLine="378" w:firstLineChars="200"/>
              <w:rPr>
                <w:w w:val="90"/>
                <w:sz w:val="21"/>
                <w:lang w:val="en-US"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71"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评价方法</w:t>
            </w:r>
          </w:p>
        </w:tc>
        <w:tc>
          <w:tcPr>
            <w:tcW w:w="7717" w:type="dxa"/>
            <w:gridSpan w:val="8"/>
          </w:tcPr>
          <w:p>
            <w:pPr>
              <w:ind w:firstLine="378" w:firstLineChars="200"/>
              <w:rPr>
                <w:w w:val="90"/>
                <w:sz w:val="21"/>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29"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评价过程</w:t>
            </w:r>
          </w:p>
        </w:tc>
        <w:tc>
          <w:tcPr>
            <w:tcW w:w="7717" w:type="dxa"/>
            <w:gridSpan w:val="8"/>
          </w:tcPr>
          <w:p>
            <w:pPr>
              <w:ind w:firstLine="420" w:firstLineChars="200"/>
              <w:rPr>
                <w:szCs w:val="22"/>
                <w:rFonts w:ascii="Calibri" w:hAnsi="Calibri" w:eastAsia="宋体" w:cs="Times New Roman" w:hint="eastAsia"/>
              </w:rPr>
            </w:pPr>
          </w:p>
          <w:p>
            <w:pPr>
              <w:jc w:val="both"/>
              <w:widowControl w:val="0"/>
              <w:spacing w:after="0" w:afterAutospacing="false" w:beforeAutospacing="false" w:lineRule="auto"/>
              <w:ind w:firstLine="480"/>
              <w:rPr>
                <w:sz w:val="21"/>
                <w:lang w:val="en-US" w:eastAsia="zh-CN" w:bidi="ar-SA"/>
                <w:kern w:val="2"/>
                <w:szCs w:val="22"/>
                <w:rFonts w:ascii="Calibri" w:hAnsi="Calibri" w:eastAsia="宋体" w:cs="Times New Roman"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62"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评价结果</w:t>
            </w:r>
          </w:p>
        </w:tc>
        <w:tc>
          <w:tcPr>
            <w:tcW w:w="7717" w:type="dxa"/>
            <w:gridSpan w:val="8"/>
          </w:tcPr>
          <w:p>
            <w:pPr>
              <w:ind w:firstLine="378" w:firstLineChars="200"/>
              <w:rPr>
                <w:color w:val="000000"/>
                <w:w w:val="90"/>
                <w:sz w:val="21"/>
                <w:lang w:val="en-US"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759"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Merge w:val="restart"/>
            <w:vAlign w:val="center"/>
          </w:tcPr>
          <w:p>
            <w:pPr>
              <w:rPr>
                <w:w w:val="90"/>
                <w:sz w:val="21"/>
                <w:szCs w:val="21"/>
                <w:rFonts w:ascii="仿宋" w:hAnsi="仿宋" w:eastAsia="仿宋" w:cs="仿宋" w:hint="eastAsia"/>
              </w:rPr>
            </w:pPr>
          </w:p>
          <w:p>
            <w:pPr>
              <w:jc w:val="center"/>
              <w:rPr>
                <w:w w:val="90"/>
                <w:sz w:val="21"/>
                <w:szCs w:val="21"/>
                <w:rFonts w:ascii="仿宋" w:hAnsi="仿宋" w:eastAsia="仿宋" w:cs="仿宋" w:hint="eastAsia"/>
              </w:rPr>
            </w:pPr>
          </w:p>
          <w:p>
            <w:pPr>
              <w:jc w:val="center"/>
              <w:rPr>
                <w:w w:val="90"/>
                <w:sz w:val="21"/>
                <w:szCs w:val="21"/>
                <w:rFonts w:ascii="仿宋" w:hAnsi="仿宋" w:eastAsia="仿宋" w:cs="仿宋" w:hint="eastAsia"/>
              </w:rPr>
            </w:pPr>
            <w:r>
              <w:rPr>
                <w:w w:val="90"/>
                <w:sz w:val="21"/>
                <w:szCs w:val="21"/>
                <w:rFonts w:ascii="仿宋" w:hAnsi="仿宋" w:eastAsia="仿宋" w:cs="仿宋" w:hint="eastAsia"/>
              </w:rPr>
              <w:t>评价人员</w:t>
            </w:r>
          </w:p>
          <w:p>
            <w:pPr>
              <w:rPr>
                <w:w w:val="90"/>
                <w:sz w:val="21"/>
                <w:szCs w:val="21"/>
                <w:rFonts w:ascii="仿宋" w:hAnsi="仿宋" w:eastAsia="仿宋" w:cs="仿宋" w:hint="eastAsia"/>
              </w:rPr>
            </w:pPr>
          </w:p>
          <w:p>
            <w:pPr>
              <w:jc w:val="center"/>
              <w:rPr>
                <w:w w:val="90"/>
                <w:sz w:val="21"/>
                <w:szCs w:val="21"/>
                <w:rFonts w:ascii="仿宋" w:hAnsi="仿宋" w:eastAsia="仿宋" w:cs="仿宋" w:hint="eastAsia"/>
              </w:rPr>
            </w:pPr>
          </w:p>
        </w:tc>
        <w:tc>
          <w:tcPr>
            <w:tcW w:w="2040" w:type="dxa"/>
            <w:gridSpan w:val="2"/>
          </w:tcPr>
          <w:p>
            <w:pPr>
              <w:rPr>
                <w:w w:val="90"/>
                <w:sz w:val="21"/>
                <w:szCs w:val="21"/>
                <w:rFonts w:ascii="仿宋" w:hAnsi="仿宋" w:eastAsia="仿宋" w:cs="仿宋" w:hint="eastAsia"/>
              </w:rPr>
            </w:pPr>
          </w:p>
        </w:tc>
        <w:tc>
          <w:tcPr>
            <w:tcW w:w="1728" w:type="dxa"/>
            <w:gridSpan w:val="3"/>
          </w:tcPr>
          <w:p>
            <w:pPr>
              <w:rPr>
                <w:w w:val="90"/>
                <w:sz w:val="21"/>
                <w:szCs w:val="21"/>
                <w:rFonts w:ascii="仿宋" w:hAnsi="仿宋" w:eastAsia="仿宋" w:cs="仿宋" w:hint="eastAsia"/>
              </w:rPr>
            </w:pPr>
          </w:p>
        </w:tc>
        <w:tc>
          <w:tcPr>
            <w:tcW w:w="1992" w:type="dxa"/>
            <w:gridSpan w:val="2"/>
          </w:tcPr>
          <w:p>
            <w:pPr>
              <w:rPr>
                <w:w w:val="90"/>
                <w:sz w:val="21"/>
                <w:szCs w:val="21"/>
                <w:rFonts w:ascii="仿宋" w:hAnsi="仿宋" w:eastAsia="仿宋" w:cs="仿宋" w:hint="eastAsia"/>
              </w:rPr>
            </w:pPr>
          </w:p>
        </w:tc>
        <w:tc>
          <w:tcPr>
            <w:tcW w:w="1957" w:type="dxa"/>
          </w:tcPr>
          <w:p>
            <w:pPr>
              <w:rPr>
                <w:w w:val="90"/>
                <w:sz w:val="21"/>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1"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Merge w:val="continue"/>
            <w:vAlign w:val="center"/>
          </w:tcPr>
          <w:p>
            <w:pPr>
              <w:rPr>
                <w:w w:val="90"/>
                <w:sz w:val="21"/>
                <w:szCs w:val="21"/>
                <w:rFonts w:ascii="仿宋" w:hAnsi="仿宋" w:eastAsia="仿宋" w:cs="仿宋" w:hint="eastAsia"/>
              </w:rPr>
            </w:pPr>
          </w:p>
        </w:tc>
        <w:tc>
          <w:tcPr>
            <w:tcW w:w="2040" w:type="dxa"/>
            <w:gridSpan w:val="2"/>
          </w:tcPr>
          <w:p>
            <w:pPr>
              <w:rPr>
                <w:w w:val="90"/>
                <w:sz w:val="21"/>
                <w:szCs w:val="21"/>
                <w:rFonts w:ascii="仿宋" w:hAnsi="仿宋" w:eastAsia="仿宋" w:cs="仿宋" w:hint="eastAsia"/>
              </w:rPr>
            </w:pPr>
          </w:p>
        </w:tc>
        <w:tc>
          <w:tcPr>
            <w:tcW w:w="1728" w:type="dxa"/>
            <w:gridSpan w:val="3"/>
          </w:tcPr>
          <w:p>
            <w:pPr>
              <w:rPr>
                <w:w w:val="90"/>
                <w:sz w:val="21"/>
                <w:lang w:eastAsia="zh-CN"/>
                <w:szCs w:val="21"/>
                <w:rFonts w:ascii="仿宋" w:hAnsi="仿宋" w:eastAsia="仿宋" w:cs="仿宋" w:hint="eastAsia"/>
              </w:rPr>
            </w:pPr>
          </w:p>
        </w:tc>
        <w:tc>
          <w:tcPr>
            <w:tcW w:w="1992" w:type="dxa"/>
            <w:gridSpan w:val="2"/>
          </w:tcPr>
          <w:p>
            <w:pPr>
              <w:rPr>
                <w:w w:val="90"/>
                <w:sz w:val="21"/>
                <w:szCs w:val="21"/>
                <w:rFonts w:ascii="仿宋" w:hAnsi="仿宋" w:eastAsia="仿宋" w:cs="仿宋" w:hint="eastAsia"/>
              </w:rPr>
            </w:pPr>
          </w:p>
        </w:tc>
        <w:tc>
          <w:tcPr>
            <w:tcW w:w="1957" w:type="dxa"/>
          </w:tcPr>
          <w:p>
            <w:pPr>
              <w:rPr>
                <w:w w:val="90"/>
                <w:sz w:val="21"/>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865" w:hRule="atLeast"/>
        </w:trPr>
        <w:tc>
          <w:tcPr>
            <w:tcW w:w="975"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评价结论</w:t>
            </w:r>
          </w:p>
        </w:tc>
        <w:tc>
          <w:tcPr>
            <w:tcW w:w="8739" w:type="dxa"/>
            <w:gridSpan w:val="9"/>
            <w:vAlign w:val="center"/>
          </w:tcPr>
          <w:p>
            <w:pPr>
              <w:jc w:val="both"/>
              <w:widowControl w:val="0"/>
              <w:spacing w:after="0" w:afterAutospacing="false" w:beforeAutospacing="false" w:lineRule="auto"/>
              <w:rPr>
                <w:sz w:val="21"/>
                <w:lang w:val="en-US" w:eastAsia="zh-CN" w:bidi="ar-SA"/>
                <w:kern w:val="2"/>
                <w:szCs w:val="22"/>
                <w:rFonts w:ascii="Calibri" w:hAnsi="Calibri" w:eastAsia="宋体" w:cs="Times New Roman" w:hint="eastAsia"/>
              </w:rPr>
            </w:pPr>
          </w:p>
          <w:p>
            <w:pPr>
              <w:jc w:val="both"/>
              <w:widowControl w:val="0"/>
              <w:spacing w:after="120" w:afterAutospacing="false" w:beforeAutospacing="false" w:lineRule="auto"/>
              <w:rPr>
                <w:sz w:val="21"/>
                <w:lang w:val="en-US" w:eastAsia="zh-CN" w:bidi="ar-SA"/>
                <w:kern w:val="2"/>
                <w:szCs w:val="22"/>
                <w:rFonts w:ascii="Calibri" w:hAnsi="Calibri" w:eastAsia="宋体" w:cs="Times New Roman"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471" w:hRule="atLeast"/>
        </w:trPr>
        <w:tc>
          <w:tcPr>
            <w:tcW w:w="3265" w:type="dxa"/>
            <w:gridSpan w:val="3"/>
          </w:tcPr>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建设单位意见：</w:t>
            </w: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项目负责人：</w:t>
            </w:r>
          </w:p>
          <w:p>
            <w:pPr>
              <w:ind w:firstLine="1134" w:firstLineChars="600"/>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（公章）</w:t>
            </w: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 xml:space="preserve">       </w:t>
            </w:r>
          </w:p>
          <w:p>
            <w:pPr>
              <w:ind w:firstLine="1323" w:firstLineChars="700"/>
              <w:rPr>
                <w:color w:val="000000"/>
                <w:w w:val="90"/>
                <w:sz w:val="21"/>
                <w:szCs w:val="21"/>
                <w:rFonts w:ascii="仿宋" w:hAnsi="仿宋" w:eastAsia="仿宋" w:cs="仿宋" w:hint="eastAsia"/>
              </w:rPr>
            </w:pP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年</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月</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日</w:t>
            </w:r>
          </w:p>
        </w:tc>
        <w:tc>
          <w:tcPr>
            <w:tcW w:w="3358" w:type="dxa"/>
            <w:gridSpan w:val="5"/>
          </w:tcPr>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施工单位意见：</w:t>
            </w: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项目负责人：</w:t>
            </w: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 xml:space="preserve">              （公章）</w:t>
            </w:r>
          </w:p>
          <w:p>
            <w:pPr>
              <w:rPr>
                <w:color w:val="000000"/>
                <w:w w:val="90"/>
                <w:sz w:val="21"/>
                <w:szCs w:val="21"/>
                <w:rFonts w:ascii="仿宋" w:hAnsi="仿宋" w:eastAsia="仿宋" w:cs="仿宋" w:hint="eastAsia"/>
              </w:rPr>
            </w:pPr>
          </w:p>
          <w:p>
            <w:pPr>
              <w:ind w:firstLine="378" w:firstLineChars="200"/>
              <w:rPr>
                <w:color w:val="000000"/>
                <w:w w:val="90"/>
                <w:sz w:val="21"/>
                <w:szCs w:val="21"/>
                <w:rFonts w:ascii="仿宋" w:hAnsi="仿宋" w:eastAsia="仿宋" w:cs="仿宋" w:hint="eastAsia"/>
              </w:rPr>
            </w:pP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年</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月</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日</w:t>
            </w:r>
          </w:p>
        </w:tc>
        <w:tc>
          <w:tcPr>
            <w:tcW w:w="3091" w:type="dxa"/>
            <w:gridSpan w:val="2"/>
          </w:tcPr>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监理单位意见：</w:t>
            </w: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总监理工程师：</w:t>
            </w:r>
          </w:p>
          <w:p>
            <w:pPr>
              <w:ind w:firstLine="378" w:firstLineChars="200"/>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 xml:space="preserve">          （公章）</w:t>
            </w: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 xml:space="preserve">   </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年</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月</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日</w:t>
            </w:r>
          </w:p>
        </w:tc>
      </w:tr>
    </w:tbl>
    <w:p>
      <w:pPr>
        <w:jc w:val="both"/>
        <w:widowControl w:val="0"/>
        <w:spacing w:after="120" w:afterAutospacing="false" w:beforeAutospacing="false" w:lineRule="auto"/>
        <w:rPr>
          <w:sz w:val="21"/>
          <w:lang w:val="en-US" w:eastAsia="zh-CN" w:bidi="ar-SA"/>
          <w:kern w:val="2"/>
          <w:szCs w:val="22"/>
          <w:rFonts w:ascii="Calibri" w:hAnsi="Calibri" w:eastAsia="宋体" w:cs="Times New Roman" w:hint="default"/>
        </w:rPr>
      </w:pPr>
    </w:p>
    <w:p>
      <w:pPr>
        <w:keepNext w:val="0"/>
        <w:keepLines w:val="0"/>
        <w:pageBreakBefore w:val="0"/>
        <w:wordWrap w:val="1"/>
        <w:overflowPunct w:val="1"/>
        <w:topLinePunct w:val="0"/>
        <w:autoSpaceDE w:val="1"/>
        <w:autoSpaceDN w:val="1"/>
        <w:bidi w:val="0"/>
        <w:adjustRightInd w:val="1"/>
        <w:snapToGrid w:val="1"/>
        <w:jc w:val="center"/>
        <w:widowControl w:val="0"/>
        <w:kinsoku/>
        <w:spacing w:afterAutospacing="false" w:beforeAutospacing="false" w:line="400" w:lineRule="exact"/>
        <w:rPr>
          <w:b w:val="1"/>
          <w:sz w:val="36"/>
          <w:lang w:val="en-US" w:eastAsia="zh-CN"/>
          <w:szCs w:val="36"/>
          <w:rFonts w:ascii="Calibri" w:hAnsi="Calibri" w:eastAsia="宋体" w:cs="Times New Roman" w:hint="eastAsia"/>
        </w:rPr>
      </w:pPr>
      <w:r>
        <w:rPr>
          <w:b w:val="1"/>
          <w:sz w:val="36"/>
          <w:lang w:val="en-US" w:eastAsia="zh-CN"/>
          <w:szCs w:val="36"/>
          <w:rFonts w:ascii="Calibri" w:hAnsi="Calibri" w:eastAsia="宋体" w:cs="Times New Roman" w:hint="eastAsia"/>
        </w:rPr>
        <w:t>结构工程质量评价结果</w:t>
      </w:r>
    </w:p>
    <w:p>
      <w:pPr>
        <w:keepNext w:val="0"/>
        <w:keepLines w:val="0"/>
        <w:pageBreakBefore w:val="0"/>
        <w:wordWrap w:val="1"/>
        <w:overflowPunct w:val="1"/>
        <w:topLinePunct w:val="0"/>
        <w:autoSpaceDE w:val="1"/>
        <w:autoSpaceDN w:val="1"/>
        <w:bidi w:val="0"/>
        <w:adjustRightInd w:val="1"/>
        <w:snapToGrid w:val="1"/>
        <w:jc w:val="center"/>
        <w:widowControl w:val="0"/>
        <w:kinsoku/>
        <w:spacing w:afterAutospacing="false" w:beforeAutospacing="false" w:line="400" w:lineRule="exact"/>
        <w:rPr>
          <w:b w:val="1"/>
          <w:sz w:val="28"/>
          <w:szCs w:val="28"/>
          <w:rFonts w:ascii="仿宋" w:hAnsi="仿宋" w:eastAsia="仿宋" w:cs="仿宋" w:hint="eastAsia"/>
        </w:rPr>
      </w:pPr>
      <w:r>
        <w:rPr>
          <w:b w:val="1"/>
          <w:sz w:val="28"/>
          <w:szCs w:val="28"/>
          <w:rFonts w:ascii="仿宋" w:hAnsi="仿宋" w:eastAsia="仿宋" w:cs="仿宋" w:hint="eastAsia"/>
        </w:rPr>
        <w:t>（</w:t>
      </w:r>
      <w:r>
        <w:rPr>
          <w:b w:val="1"/>
          <w:sz w:val="28"/>
          <w:lang w:val="en-US" w:eastAsia="zh-CN"/>
          <w:szCs w:val="28"/>
          <w:rFonts w:ascii="仿宋" w:hAnsi="仿宋" w:eastAsia="仿宋" w:cs="仿宋" w:hint="eastAsia"/>
        </w:rPr>
        <w:t>主体结构</w:t>
      </w:r>
      <w:r>
        <w:rPr>
          <w:b w:val="1"/>
          <w:sz w:val="28"/>
          <w:szCs w:val="28"/>
          <w:rFonts w:ascii="仿宋" w:hAnsi="仿宋" w:eastAsia="仿宋" w:cs="仿宋" w:hint="eastAsia"/>
        </w:rPr>
        <w:t>工程）</w:t>
      </w:r>
    </w:p>
    <w:p>
      <w:pPr>
        <w:jc w:val="both"/>
        <w:rPr>
          <w:b w:val="1"/>
          <w:sz w:val="28"/>
          <w:lang w:val="en-US" w:eastAsia="zh-CN"/>
          <w:szCs w:val="28"/>
          <w:rFonts w:ascii="仿宋" w:hAnsi="仿宋" w:eastAsia="仿宋" w:cs="仿宋" w:hint="default"/>
        </w:rPr>
      </w:pPr>
      <w:r>
        <w:rPr>
          <w:sz w:val="28"/>
          <w:szCs w:val="28"/>
          <w:rFonts w:ascii="仿宋" w:hAnsi="仿宋" w:eastAsia="仿宋" w:cs="仿宋" w:hint="eastAsia"/>
        </w:rPr>
        <w:t>项目名称：</w:t>
      </w:r>
    </w:p>
    <w:tbl>
      <w:tblPr>
        <w:tblStyle w:val="11"/>
        <w:tblW w:w="9714" w:type="dxa"/>
        <w:tblInd w:type="dxa" w:w="-421"/>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Layout w:type="fixed"/>
      </w:tblPr>
      <w:tblGrid>
        <w:gridCol w:w="975"/>
        <w:gridCol w:w="1022"/>
        <w:gridCol w:w="1268"/>
        <w:gridCol w:w="772"/>
        <w:gridCol w:w="135"/>
        <w:gridCol w:w="1078"/>
        <w:gridCol w:w="515"/>
        <w:gridCol w:w="858"/>
        <w:gridCol w:w="1134"/>
        <w:gridCol w:w="1957"/>
      </w:tblGrid>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11" w:hRule="atLeast"/>
        </w:trPr>
        <w:tc>
          <w:tcPr>
            <w:tcW w:w="975"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建设单位</w:t>
            </w:r>
          </w:p>
        </w:tc>
        <w:tc>
          <w:tcPr>
            <w:tcW w:w="3197"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default"/>
              </w:rPr>
            </w:pPr>
          </w:p>
        </w:tc>
        <w:tc>
          <w:tcPr>
            <w:tcW w:w="1078"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勘察单位</w:t>
            </w:r>
          </w:p>
        </w:tc>
        <w:tc>
          <w:tcPr>
            <w:tcW w:w="4464"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03" w:hRule="atLeast"/>
        </w:trPr>
        <w:tc>
          <w:tcPr>
            <w:tcW w:w="975"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施工单位</w:t>
            </w:r>
          </w:p>
        </w:tc>
        <w:tc>
          <w:tcPr>
            <w:tcW w:w="3197"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default"/>
              </w:rPr>
            </w:pPr>
          </w:p>
        </w:tc>
        <w:tc>
          <w:tcPr>
            <w:tcW w:w="1078"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设计单位</w:t>
            </w:r>
          </w:p>
        </w:tc>
        <w:tc>
          <w:tcPr>
            <w:tcW w:w="4464" w:type="dxa"/>
            <w:gridSpan w:val="4"/>
            <w:vAlign w:val="bottom"/>
          </w:tcPr>
          <w:p>
            <w:pPr>
              <w:jc w:val="both"/>
              <w:spacing w:afterAutospacing="false" w:beforeAutospacing="false" w:line="240" w:lineRule="auto"/>
              <w:rPr>
                <w:w w:val="90"/>
                <w:sz w:val="21"/>
                <w:lang w:val="en-US" w:eastAsia="zh-CN"/>
                <w:szCs w:val="21"/>
                <w:rFonts w:ascii="仿宋" w:hAnsi="仿宋" w:eastAsia="仿宋" w:cs="仿宋" w:hint="default"/>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425" w:hRule="atLeast"/>
        </w:trPr>
        <w:tc>
          <w:tcPr>
            <w:tcW w:w="975"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监理单位</w:t>
            </w:r>
          </w:p>
        </w:tc>
        <w:tc>
          <w:tcPr>
            <w:tcW w:w="3197"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default"/>
              </w:rPr>
            </w:pPr>
          </w:p>
        </w:tc>
        <w:tc>
          <w:tcPr>
            <w:tcW w:w="1078" w:type="dxa"/>
            <w:vAlign w:val="center"/>
          </w:tcPr>
          <w:p>
            <w:pPr>
              <w:jc w:val="both"/>
              <w:spacing w:afterAutospacing="false" w:beforeAutospacing="false" w:line="240" w:lineRule="auto"/>
              <w:rPr>
                <w:w w:val="90"/>
                <w:sz w:val="21"/>
                <w:szCs w:val="21"/>
                <w:rFonts w:ascii="仿宋" w:hAnsi="仿宋" w:eastAsia="仿宋" w:cs="仿宋" w:hint="eastAsia"/>
              </w:rPr>
            </w:pPr>
            <w:r>
              <w:rPr>
                <w:w w:val="90"/>
                <w:sz w:val="21"/>
                <w:szCs w:val="21"/>
                <w:rFonts w:ascii="仿宋" w:hAnsi="仿宋" w:eastAsia="仿宋" w:cs="仿宋" w:hint="eastAsia"/>
              </w:rPr>
              <w:t>评价单位</w:t>
            </w:r>
          </w:p>
        </w:tc>
        <w:tc>
          <w:tcPr>
            <w:tcW w:w="4464" w:type="dxa"/>
            <w:gridSpan w:val="4"/>
            <w:vAlign w:val="center"/>
          </w:tcPr>
          <w:p>
            <w:pPr>
              <w:jc w:val="both"/>
              <w:spacing w:afterAutospacing="false" w:beforeAutospacing="false" w:line="240" w:lineRule="auto"/>
              <w:rPr>
                <w:w w:val="90"/>
                <w:sz w:val="21"/>
                <w:lang w:val="en-US"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1973" w:hRule="atLeast"/>
        </w:trPr>
        <w:tc>
          <w:tcPr>
            <w:tcW w:w="975"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工程概况</w:t>
            </w:r>
          </w:p>
        </w:tc>
        <w:tc>
          <w:tcPr>
            <w:tcW w:w="8739" w:type="dxa"/>
            <w:gridSpan w:val="9"/>
          </w:tcPr>
          <w:p>
            <w:pPr>
              <w:ind w:firstLine="420" w:firstLineChars="200"/>
              <w:rPr>
                <w:lang w:val="en-US" w:eastAsia="zh-CN"/>
                <w:szCs w:val="22"/>
                <w:rFonts w:ascii="Calibri" w:hAnsi="Calibri" w:eastAsia="宋体" w:cs="Times New Roman" w:hint="eastAsia"/>
              </w:rPr>
            </w:pPr>
          </w:p>
          <w:p>
            <w:pPr>
              <w:rPr>
                <w:lang w:val="en-US" w:eastAsia="zh-CN"/>
                <w:szCs w:val="22"/>
                <w:rFonts w:ascii="Calibri" w:hAnsi="Calibri" w:eastAsia="宋体" w:cs="Times New Roman"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669" w:hRule="atLeast"/>
        </w:trPr>
        <w:tc>
          <w:tcPr>
            <w:tcW w:w="975" w:type="dxa"/>
            <w:vMerge w:val="restart"/>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工程评价</w:t>
            </w:r>
          </w:p>
        </w:tc>
        <w:tc>
          <w:tcPr>
            <w:tcW w:w="1022"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评价依据</w:t>
            </w:r>
          </w:p>
        </w:tc>
        <w:tc>
          <w:tcPr>
            <w:tcW w:w="7717" w:type="dxa"/>
            <w:gridSpan w:val="8"/>
          </w:tcPr>
          <w:p>
            <w:pPr>
              <w:ind w:firstLine="378" w:firstLineChars="200"/>
              <w:rPr>
                <w:w w:val="90"/>
                <w:sz w:val="21"/>
                <w:lang w:val="en-US"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863"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评价方法</w:t>
            </w:r>
          </w:p>
        </w:tc>
        <w:tc>
          <w:tcPr>
            <w:tcW w:w="7717" w:type="dxa"/>
            <w:gridSpan w:val="8"/>
          </w:tcPr>
          <w:p>
            <w:pPr>
              <w:ind w:firstLine="378" w:firstLineChars="200"/>
              <w:rPr>
                <w:w w:val="90"/>
                <w:sz w:val="21"/>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29"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评价过程</w:t>
            </w:r>
          </w:p>
        </w:tc>
        <w:tc>
          <w:tcPr>
            <w:tcW w:w="7717" w:type="dxa"/>
            <w:gridSpan w:val="8"/>
          </w:tcPr>
          <w:p>
            <w:pPr>
              <w:ind w:firstLine="420" w:firstLineChars="200"/>
              <w:rPr>
                <w:szCs w:val="22"/>
                <w:rFonts w:ascii="Calibri" w:hAnsi="Calibri" w:eastAsia="宋体" w:cs="Times New Roman" w:hint="eastAsia"/>
              </w:rPr>
            </w:pPr>
          </w:p>
          <w:p>
            <w:pPr>
              <w:jc w:val="both"/>
              <w:widowControl w:val="0"/>
              <w:spacing w:after="0" w:afterAutospacing="false" w:beforeAutospacing="false" w:lineRule="auto"/>
              <w:ind w:firstLine="480"/>
              <w:rPr>
                <w:sz w:val="21"/>
                <w:lang w:val="en-US" w:eastAsia="zh-CN" w:bidi="ar-SA"/>
                <w:kern w:val="2"/>
                <w:szCs w:val="22"/>
                <w:rFonts w:ascii="Calibri" w:hAnsi="Calibri" w:eastAsia="宋体" w:cs="Times New Roman"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562"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评价结果</w:t>
            </w:r>
          </w:p>
        </w:tc>
        <w:tc>
          <w:tcPr>
            <w:tcW w:w="7717" w:type="dxa"/>
            <w:gridSpan w:val="8"/>
          </w:tcPr>
          <w:p>
            <w:pPr>
              <w:ind w:firstLine="378" w:firstLineChars="200"/>
              <w:rPr>
                <w:color w:val="000000"/>
                <w:w w:val="90"/>
                <w:sz w:val="21"/>
                <w:lang w:val="en-US" w:eastAsia="zh-CN"/>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759"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Merge w:val="restart"/>
            <w:vAlign w:val="center"/>
          </w:tcPr>
          <w:p>
            <w:pPr>
              <w:rPr>
                <w:w w:val="90"/>
                <w:sz w:val="21"/>
                <w:szCs w:val="21"/>
                <w:rFonts w:ascii="仿宋" w:hAnsi="仿宋" w:eastAsia="仿宋" w:cs="仿宋" w:hint="eastAsia"/>
              </w:rPr>
            </w:pPr>
          </w:p>
          <w:p>
            <w:pPr>
              <w:jc w:val="center"/>
              <w:rPr>
                <w:w w:val="90"/>
                <w:sz w:val="21"/>
                <w:szCs w:val="21"/>
                <w:rFonts w:ascii="仿宋" w:hAnsi="仿宋" w:eastAsia="仿宋" w:cs="仿宋" w:hint="eastAsia"/>
              </w:rPr>
            </w:pPr>
          </w:p>
          <w:p>
            <w:pPr>
              <w:jc w:val="center"/>
              <w:rPr>
                <w:w w:val="90"/>
                <w:sz w:val="21"/>
                <w:szCs w:val="21"/>
                <w:rFonts w:ascii="仿宋" w:hAnsi="仿宋" w:eastAsia="仿宋" w:cs="仿宋" w:hint="eastAsia"/>
              </w:rPr>
            </w:pPr>
            <w:r>
              <w:rPr>
                <w:w w:val="90"/>
                <w:sz w:val="21"/>
                <w:szCs w:val="21"/>
                <w:rFonts w:ascii="仿宋" w:hAnsi="仿宋" w:eastAsia="仿宋" w:cs="仿宋" w:hint="eastAsia"/>
              </w:rPr>
              <w:t>评价人员</w:t>
            </w:r>
          </w:p>
          <w:p>
            <w:pPr>
              <w:rPr>
                <w:w w:val="90"/>
                <w:sz w:val="21"/>
                <w:szCs w:val="21"/>
                <w:rFonts w:ascii="仿宋" w:hAnsi="仿宋" w:eastAsia="仿宋" w:cs="仿宋" w:hint="eastAsia"/>
              </w:rPr>
            </w:pPr>
          </w:p>
          <w:p>
            <w:pPr>
              <w:jc w:val="center"/>
              <w:rPr>
                <w:w w:val="90"/>
                <w:sz w:val="21"/>
                <w:szCs w:val="21"/>
                <w:rFonts w:ascii="仿宋" w:hAnsi="仿宋" w:eastAsia="仿宋" w:cs="仿宋" w:hint="eastAsia"/>
              </w:rPr>
            </w:pPr>
          </w:p>
        </w:tc>
        <w:tc>
          <w:tcPr>
            <w:tcW w:w="2040" w:type="dxa"/>
            <w:gridSpan w:val="2"/>
          </w:tcPr>
          <w:p>
            <w:pPr>
              <w:rPr>
                <w:w w:val="90"/>
                <w:sz w:val="21"/>
                <w:szCs w:val="21"/>
                <w:rFonts w:ascii="仿宋" w:hAnsi="仿宋" w:eastAsia="仿宋" w:cs="仿宋" w:hint="eastAsia"/>
              </w:rPr>
            </w:pPr>
          </w:p>
        </w:tc>
        <w:tc>
          <w:tcPr>
            <w:tcW w:w="1728" w:type="dxa"/>
            <w:gridSpan w:val="3"/>
          </w:tcPr>
          <w:p>
            <w:pPr>
              <w:rPr>
                <w:w w:val="90"/>
                <w:sz w:val="21"/>
                <w:szCs w:val="21"/>
                <w:rFonts w:ascii="仿宋" w:hAnsi="仿宋" w:eastAsia="仿宋" w:cs="仿宋" w:hint="eastAsia"/>
              </w:rPr>
            </w:pPr>
          </w:p>
        </w:tc>
        <w:tc>
          <w:tcPr>
            <w:tcW w:w="1992" w:type="dxa"/>
            <w:gridSpan w:val="2"/>
          </w:tcPr>
          <w:p>
            <w:pPr>
              <w:rPr>
                <w:w w:val="90"/>
                <w:sz w:val="21"/>
                <w:szCs w:val="21"/>
                <w:rFonts w:ascii="仿宋" w:hAnsi="仿宋" w:eastAsia="仿宋" w:cs="仿宋" w:hint="eastAsia"/>
              </w:rPr>
            </w:pPr>
          </w:p>
        </w:tc>
        <w:tc>
          <w:tcPr>
            <w:tcW w:w="1957" w:type="dxa"/>
          </w:tcPr>
          <w:p>
            <w:pPr>
              <w:rPr>
                <w:w w:val="90"/>
                <w:sz w:val="21"/>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391" w:hRule="atLeast"/>
        </w:trPr>
        <w:tc>
          <w:tcPr>
            <w:tcW w:w="975" w:type="dxa"/>
            <w:vMerge w:val="continue"/>
            <w:vAlign w:val="center"/>
          </w:tcPr>
          <w:p>
            <w:pPr>
              <w:jc w:val="center"/>
              <w:rPr>
                <w:w w:val="90"/>
                <w:sz w:val="21"/>
                <w:szCs w:val="21"/>
                <w:rFonts w:ascii="仿宋" w:hAnsi="仿宋" w:eastAsia="仿宋" w:cs="仿宋" w:hint="eastAsia"/>
              </w:rPr>
            </w:pPr>
          </w:p>
        </w:tc>
        <w:tc>
          <w:tcPr>
            <w:tcW w:w="1022" w:type="dxa"/>
            <w:vMerge w:val="continue"/>
            <w:vAlign w:val="center"/>
          </w:tcPr>
          <w:p>
            <w:pPr>
              <w:rPr>
                <w:w w:val="90"/>
                <w:sz w:val="21"/>
                <w:szCs w:val="21"/>
                <w:rFonts w:ascii="仿宋" w:hAnsi="仿宋" w:eastAsia="仿宋" w:cs="仿宋" w:hint="eastAsia"/>
              </w:rPr>
            </w:pPr>
          </w:p>
        </w:tc>
        <w:tc>
          <w:tcPr>
            <w:tcW w:w="2040" w:type="dxa"/>
            <w:gridSpan w:val="2"/>
          </w:tcPr>
          <w:p>
            <w:pPr>
              <w:rPr>
                <w:w w:val="90"/>
                <w:sz w:val="21"/>
                <w:szCs w:val="21"/>
                <w:rFonts w:ascii="仿宋" w:hAnsi="仿宋" w:eastAsia="仿宋" w:cs="仿宋" w:hint="eastAsia"/>
              </w:rPr>
            </w:pPr>
          </w:p>
        </w:tc>
        <w:tc>
          <w:tcPr>
            <w:tcW w:w="1728" w:type="dxa"/>
            <w:gridSpan w:val="3"/>
          </w:tcPr>
          <w:p>
            <w:pPr>
              <w:rPr>
                <w:w w:val="90"/>
                <w:sz w:val="21"/>
                <w:lang w:eastAsia="zh-CN"/>
                <w:szCs w:val="21"/>
                <w:rFonts w:ascii="仿宋" w:hAnsi="仿宋" w:eastAsia="仿宋" w:cs="仿宋" w:hint="eastAsia"/>
              </w:rPr>
            </w:pPr>
          </w:p>
        </w:tc>
        <w:tc>
          <w:tcPr>
            <w:tcW w:w="1992" w:type="dxa"/>
            <w:gridSpan w:val="2"/>
          </w:tcPr>
          <w:p>
            <w:pPr>
              <w:rPr>
                <w:w w:val="90"/>
                <w:sz w:val="21"/>
                <w:szCs w:val="21"/>
                <w:rFonts w:ascii="仿宋" w:hAnsi="仿宋" w:eastAsia="仿宋" w:cs="仿宋" w:hint="eastAsia"/>
              </w:rPr>
            </w:pPr>
          </w:p>
        </w:tc>
        <w:tc>
          <w:tcPr>
            <w:tcW w:w="1957" w:type="dxa"/>
          </w:tcPr>
          <w:p>
            <w:pPr>
              <w:rPr>
                <w:w w:val="90"/>
                <w:sz w:val="21"/>
                <w:szCs w:val="21"/>
                <w:rFonts w:ascii="仿宋" w:hAnsi="仿宋" w:eastAsia="仿宋" w:cs="仿宋"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822" w:hRule="atLeast"/>
        </w:trPr>
        <w:tc>
          <w:tcPr>
            <w:tcW w:w="975" w:type="dxa"/>
            <w:vAlign w:val="center"/>
          </w:tcPr>
          <w:p>
            <w:pPr>
              <w:jc w:val="center"/>
              <w:rPr>
                <w:w w:val="90"/>
                <w:sz w:val="21"/>
                <w:szCs w:val="21"/>
                <w:rFonts w:ascii="仿宋" w:hAnsi="仿宋" w:eastAsia="仿宋" w:cs="仿宋" w:hint="eastAsia"/>
              </w:rPr>
            </w:pPr>
            <w:r>
              <w:rPr>
                <w:w w:val="90"/>
                <w:sz w:val="21"/>
                <w:szCs w:val="21"/>
                <w:rFonts w:ascii="仿宋" w:hAnsi="仿宋" w:eastAsia="仿宋" w:cs="仿宋" w:hint="eastAsia"/>
              </w:rPr>
              <w:t>评价结论</w:t>
            </w:r>
          </w:p>
        </w:tc>
        <w:tc>
          <w:tcPr>
            <w:tcW w:w="8739" w:type="dxa"/>
            <w:gridSpan w:val="9"/>
            <w:vAlign w:val="center"/>
          </w:tcPr>
          <w:p>
            <w:pPr>
              <w:jc w:val="left"/>
              <w:ind w:firstLine="420" w:firstLineChars="200"/>
              <w:rPr>
                <w:lang w:val="en-US" w:eastAsia="zh-CN"/>
                <w:szCs w:val="22"/>
                <w:rFonts w:ascii="Calibri" w:hAnsi="Calibri" w:eastAsia="宋体" w:cs="Times New Roman" w:hint="eastAsia"/>
              </w:rPr>
            </w:pPr>
          </w:p>
          <w:p>
            <w:pPr>
              <w:jc w:val="both"/>
              <w:widowControl w:val="0"/>
              <w:spacing w:after="120" w:afterAutospacing="false" w:beforeAutospacing="false" w:lineRule="auto"/>
              <w:rPr>
                <w:sz w:val="21"/>
                <w:lang w:val="en-US" w:eastAsia="zh-CN" w:bidi="ar-SA"/>
                <w:kern w:val="2"/>
                <w:szCs w:val="22"/>
                <w:rFonts w:ascii="Calibri" w:hAnsi="Calibri" w:eastAsia="宋体" w:cs="Times New Roman" w:hint="eastAsia"/>
              </w:rPr>
            </w:pPr>
          </w:p>
        </w:tc>
      </w:tr>
      <w:tr>
        <w:tblPrEx>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CellMar>
            <w:top w:type="dxa" w:w="0"/>
            <w:bottom w:type="dxa" w:w="0"/>
            <w:left w:type="dxa" w:w="108"/>
            <w:right w:type="dxa" w:w="108"/>
          </w:tblCellMar>
        </w:tblPrEx>
        <w:trPr>
          <w:trHeight w:val="2471" w:hRule="atLeast"/>
        </w:trPr>
        <w:tc>
          <w:tcPr>
            <w:tcW w:w="3265" w:type="dxa"/>
            <w:gridSpan w:val="3"/>
          </w:tcPr>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建设单位意见：</w:t>
            </w: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项目负责人：</w:t>
            </w:r>
          </w:p>
          <w:p>
            <w:pPr>
              <w:ind w:firstLine="1134" w:firstLineChars="600"/>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（公章）</w:t>
            </w: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 xml:space="preserve">       </w:t>
            </w:r>
          </w:p>
          <w:p>
            <w:pPr>
              <w:ind w:firstLine="1323" w:firstLineChars="700"/>
              <w:rPr>
                <w:color w:val="000000"/>
                <w:w w:val="90"/>
                <w:sz w:val="21"/>
                <w:szCs w:val="21"/>
                <w:rFonts w:ascii="仿宋" w:hAnsi="仿宋" w:eastAsia="仿宋" w:cs="仿宋" w:hint="eastAsia"/>
              </w:rPr>
            </w:pP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年</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月</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日</w:t>
            </w:r>
          </w:p>
        </w:tc>
        <w:tc>
          <w:tcPr>
            <w:tcW w:w="3358" w:type="dxa"/>
            <w:gridSpan w:val="5"/>
          </w:tcPr>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施工单位意见：</w:t>
            </w: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项目负责人：</w:t>
            </w: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 xml:space="preserve">              （公章）</w:t>
            </w:r>
          </w:p>
          <w:p>
            <w:pPr>
              <w:rPr>
                <w:color w:val="000000"/>
                <w:w w:val="90"/>
                <w:sz w:val="21"/>
                <w:szCs w:val="21"/>
                <w:rFonts w:ascii="仿宋" w:hAnsi="仿宋" w:eastAsia="仿宋" w:cs="仿宋" w:hint="eastAsia"/>
              </w:rPr>
            </w:pPr>
          </w:p>
          <w:p>
            <w:pPr>
              <w:ind w:firstLine="378" w:firstLineChars="200"/>
              <w:rPr>
                <w:color w:val="000000"/>
                <w:w w:val="90"/>
                <w:sz w:val="21"/>
                <w:szCs w:val="21"/>
                <w:rFonts w:ascii="仿宋" w:hAnsi="仿宋" w:eastAsia="仿宋" w:cs="仿宋" w:hint="eastAsia"/>
              </w:rPr>
            </w:pP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年</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月</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日</w:t>
            </w:r>
          </w:p>
        </w:tc>
        <w:tc>
          <w:tcPr>
            <w:tcW w:w="3091" w:type="dxa"/>
            <w:gridSpan w:val="2"/>
          </w:tcPr>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监理单位意见：</w:t>
            </w: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总监理工程师：</w:t>
            </w:r>
          </w:p>
          <w:p>
            <w:pPr>
              <w:ind w:firstLine="378" w:firstLineChars="200"/>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 xml:space="preserve">          （公章）</w:t>
            </w:r>
          </w:p>
          <w:p>
            <w:pPr>
              <w:rPr>
                <w:color w:val="000000"/>
                <w:w w:val="90"/>
                <w:sz w:val="21"/>
                <w:szCs w:val="21"/>
                <w:rFonts w:ascii="仿宋" w:hAnsi="仿宋" w:eastAsia="仿宋" w:cs="仿宋" w:hint="eastAsia"/>
              </w:rPr>
            </w:pPr>
          </w:p>
          <w:p>
            <w:pPr>
              <w:rPr>
                <w:color w:val="000000"/>
                <w:w w:val="90"/>
                <w:sz w:val="21"/>
                <w:szCs w:val="21"/>
                <w:rFonts w:ascii="仿宋" w:hAnsi="仿宋" w:eastAsia="仿宋" w:cs="仿宋" w:hint="eastAsia"/>
              </w:rPr>
            </w:pPr>
            <w:r>
              <w:rPr>
                <w:color w:val="000000"/>
                <w:w w:val="90"/>
                <w:sz w:val="21"/>
                <w:szCs w:val="21"/>
                <w:rFonts w:ascii="仿宋" w:hAnsi="仿宋" w:eastAsia="仿宋" w:cs="仿宋" w:hint="eastAsia"/>
              </w:rPr>
              <w:t xml:space="preserve">   </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年</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月</w:t>
            </w:r>
            <w:r>
              <w:rPr>
                <w:color w:val="000000"/>
                <w:w w:val="90"/>
                <w:sz w:val="21"/>
                <w:lang w:val="en-US" w:eastAsia="zh-CN"/>
                <w:szCs w:val="21"/>
                <w:rFonts w:ascii="仿宋" w:hAnsi="仿宋" w:eastAsia="仿宋" w:cs="仿宋" w:hint="eastAsia"/>
              </w:rPr>
              <w:t xml:space="preserve">   </w:t>
            </w:r>
            <w:r>
              <w:rPr>
                <w:color w:val="000000"/>
                <w:w w:val="90"/>
                <w:sz w:val="21"/>
                <w:szCs w:val="21"/>
                <w:rFonts w:ascii="仿宋" w:hAnsi="仿宋" w:eastAsia="仿宋" w:cs="仿宋" w:hint="eastAsia"/>
              </w:rPr>
              <w:t>日</w:t>
            </w:r>
          </w:p>
        </w:tc>
      </w:tr>
    </w:tbl>
    <w:p>
      <w:pPr>
        <w:pStyle w:val="4"/>
        <w:jc w:val="both"/>
        <w:spacing w:afterLines="0" w:afterAutospacing="false" w:beforeLines="0" w:beforeAutospacing="false" w:line="240" w:lineRule="auto"/>
        <w:ind w:firstLine="0" w:firstLineChars="0" w:left="0" w:leftChars="0"/>
      </w:pPr>
      <w:bookmarkStart w:id="0" w:name="_GoBack"/>
      <w:bookmarkEnd w:id="0"/>
    </w:p>
    <w:sectPr>
      <w:footerReference r:id="rId4" w:type="default"/>
      <w:docGrid w:type="lines" w:linePitch="312" w:charSpace="0"/>
      <w:pgSz w:w="11906" w:h="16838"/>
      <w:pgMar w:top="1587" w:right="1587" w:bottom="1587" w:left="1587" w:header="851" w:footer="992" w:gutter="0"/>
      <w:pgNumType w:fmt="numberInDash"/>
      <w:cols w:space="425" w:num="1"/>
    </w:sectPr>
  </w:body>
</w:document>
</file>

<file path=word/fontTable.xml><?xml version="1.0" encoding="utf-8"?>
<w:fonts xmlns:w="http://schemas.openxmlformats.org/wordprocessingml/2006/main" xmlns:w14="http://schemas.microsoft.com/office/word/2010/wordml" xmlns:r="http://schemas.openxmlformats.org/officeDocument/2006/relationships" xmlns:mc="http://schemas.openxmlformats.org/markup-compatibility/2006"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Arial Unicode MS"/>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汉仪中宋简">
    <w:panose1 w:val="02010600000101010101"/>
    <w:charset w:val="80"/>
    <w:family w:val="auto"/>
    <w:pitch w:val="default"/>
    <w:sig w:usb0="800002BF" w:usb1="184F6CF8" w:usb2="00000012" w:usb3="00000000" w:csb0="0002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s="http://schemas.microsoft.com/office/word/2010/wordprocessingShape" xmlns:r="http://schemas.openxmlformats.org/officeDocument/2006/relationships" xmlns:wpg="http://schemas.microsoft.com/office/word/2010/wordprocessingGroup" xmlns:wp="http://schemas.openxmlformats.org/drawingml/2006/wordprocessingDrawing" xmlns:w15="http://schemas.microsoft.com/office/word/2012/wordml" xmlns:wne="http://schemas.microsoft.com/office/word/2006/wordml" xmlns:w14="http://schemas.microsoft.com/office/word/2010/wordml" xmlns:v="urn:schemas-microsoft-com:vml" xmlns:wp14="http://schemas.microsoft.com/office/word/2010/wordprocessingDrawing" xmlns:w10="urn:schemas-microsoft-com:office:word" xmlns:wpi="http://schemas.microsoft.com/office/word/2010/wordprocessingInk" xmlns:m="http://schemas.openxmlformats.org/officeDocument/2006/math" xmlns:wpsCustomData="http://www.wps.cn/officeDocument/2013/wpsCustomData" xmlns:w="http://schemas.openxmlformats.org/wordprocessingml/2006/main" xmlns:o="urn:schemas-microsoft-com:office:office" xmlns:mc="http://schemas.openxmlformats.org/markup-compatibility/2006" xmlns:wpc="http://schemas.microsoft.com/office/word/2010/wordprocessingCanvas" mc:Ignorable="w14 w15 wp14">
  <w:p>
    <w:pPr>
      <w:pStyle w:val="6"/>
    </w:pPr>
    <w:r>
      <w:rPr>
        <w:sz w:val="18"/>
      </w:rPr>
      <mc:AlternateContent>
        <mc:Choice Requires="wps">
          <w:drawing>
            <wp:anchor distT="0" distB="0" distL="114300" distR="114300" simplePos="0" relativeHeight="251659264" behindDoc="0" locked="0" layoutInCell="1" allowOverlap="1">
              <wp:simplePos y="0" x="0"/>
              <mc:AlternateContent>
                <mc:Choice Requires="wp14">
                  <wp:positionH relativeFrom="margin">
                    <wp:align>center</wp:align>
                  </wp:positionH>
                </mc:Choice>
              </mc:AlternateContent>
              <wp:positionV relativeFrom="paragraph">
                <wp:posOffset>0</wp:posOffset>
              </wp:positionV>
              <wp:extent cy="1828800" cx="1828800"/>
              <wp:effectExtent b="0" r="0" t="0" l="0"/>
              <wp:wrapNone/>
              <wp:docPr id="37" name="文本框 2"/>
              <wp:cNvGraphicFramePr/>
              <a:graphic xmlns:a="http://schemas.openxmlformats.org/drawingml/2006/main">
                <a:graphicData uri="http://schemas.microsoft.com/office/word/2010/wordprocessingShape">
                  <wps:wsp>
                    <wps:cNvSpPr xmlns:a="http://schemas.openxmlformats.org/drawingml/2006/main" txBox="1"/>
                    <wps:spPr>
                      <a:xfrm>
                        <a:off y="0" x="0"/>
                        <a:ext cy="1828800" cx="1828800"/>
                      </a:xfrm>
                      <a:prstGeom prst="rect"/>
                      <a:ln w="6350">
                        <a:noFill/>
                      </a:ln>
                    </wps:spPr>
                    <wps:style>
                      <a:lnRef idx="0">
                        <a:schemeClr val="accent1"/>
                      </a:lnRef>
                      <a:fillRef idx="0">
                        <a:schemeClr val="accent1"/>
                      </a:fillRef>
                      <a:effectRef idx="0">
                        <a:schemeClr val="accent1"/>
                      </a:effectRef>
                      <a:fontRef idx="minor">
                        <a:schemeClr val="dk1"/>
                      </a:fontRef>
                    </wps:style>
                    <wps:txbx>
                      <w:txbxContent>
                        <w:p>
                          <w:pPr>
                            <w:pStyle w:val="6"/>
                            <w:rPr>
                              <w:sz w:val="28"/>
                              <w:szCs xmlns:a="http://schemas.openxmlformats.org/drawingml/2006/main" w:val="28"/>
                            </w:rPr>
                          </w:pPr>
                          <w:r>
                            <w:rPr>
                              <w:sz w:val="24"/>
                              <w:szCs xmlns:a="http://schemas.openxmlformats.org/drawingml/2006/main" w:val="24"/>
                              <w:rFonts w:ascii="汉仪中宋简" w:hAnsi="汉仪中宋简" w:eastAsia="汉仪中宋简" w:cs="汉仪中宋简" w:hint="eastAsia"/>
                            </w:rPr>
                            <w:fldChar w:fldCharType="begin"/>
                          </w:r>
                          <w:r>
                            <w:rPr>
                              <w:sz w:val="24"/>
                              <w:szCs xmlns:a="http://schemas.openxmlformats.org/drawingml/2006/main" w:val="24"/>
                              <w:rFonts w:ascii="汉仪中宋简" w:hAnsi="汉仪中宋简" w:eastAsia="汉仪中宋简" w:cs="汉仪中宋简" w:hint="eastAsia"/>
                            </w:rPr>
                            <w:instrText xml:space="preserve"> PAGE  \* MERGEFORMAT </w:instrText>
                          </w:r>
                          <w:r>
                            <w:rPr>
                              <w:sz w:val="24"/>
                              <w:szCs xmlns:a="http://schemas.openxmlformats.org/drawingml/2006/main" w:val="24"/>
                              <w:rFonts w:ascii="汉仪中宋简" w:hAnsi="汉仪中宋简" w:eastAsia="汉仪中宋简" w:cs="汉仪中宋简" w:hint="eastAsia"/>
                            </w:rPr>
                            <w:fldChar w:fldCharType="separate"/>
                          </w:r>
                          <w:r>
                            <w:rPr>
                              <w:sz w:val="24"/>
                              <w:szCs xmlns:a="http://schemas.openxmlformats.org/drawingml/2006/main" w:val="24"/>
                              <w:rFonts w:ascii="汉仪中宋简" w:hAnsi="汉仪中宋简" w:eastAsia="汉仪中宋简" w:cs="汉仪中宋简" w:hint="eastAsia"/>
                            </w:rPr>
                            <w:t>1</w:t>
                          </w:r>
                          <w:r>
                            <w:rPr>
                              <w:sz w:val="24"/>
                              <w:szCs xmlns:a="http://schemas.openxmlformats.org/drawingml/2006/main" w:val="24"/>
                              <w:rFonts w:ascii="汉仪中宋简" w:hAnsi="汉仪中宋简" w:eastAsia="汉仪中宋简" w:cs="汉仪中宋简" w:hint="eastAsia"/>
                            </w:rPr>
                            <w:fldChar w:fldCharType="end"/>
                          </w:r>
                        </w:p>
                      </w:txbxContent>
                    </wps:txbx>
                    <wps:bodyPr rot="0" spcFirstLastPara="0" vertOverflow="overflow" horzOverflow="overflow" vert="horz" wrap="none" lIns="0" tIns="0" rIns="0" bIns="0" numCol="1" spcCol="0" rtlCol="0" fromWordArt="0" anchor="t" anchorCtr="0" forceAA="0" compatLnSpc="1">
                      <a:spAutoFit xmlns:a="http://schemas.openxmlformats.org/drawingml/2006/main"/>
                    </wps:bodyPr>
                  </wps:wsp>
                </a:graphicData>
              </a:graphic>
            </wp:anchor>
          </w:drawing>
        </mc:Choice>
        <mc:Fallback>
          <w:drawing>
            <wp:anchor distT="0" distB="0" distL="0" distR="0" relativeHeight="503319552" behindDoc="0" allowOverlap="1" locked="0" layoutInCell="1" simplePos="0">
              <wp:simplePos y="0" x="0"/>
              <wp:positionH relativeFrom="margin">
                <wp:align>center</wp:align>
              </wp:positionH>
              <wp:positionV relativeFrom="paragraph">
                <wp:posOffset>0</wp:posOffset>
              </wp:positionV>
              <wp:extent cy="1828800" cx="1828800"/>
              <wp:wrapNone/>
              <wp:docPr id="38" name="_x0000_s1026"/>
              <a:graphic xmlns:a="http://schemas.openxmlformats.org/drawingml/2006/main">
                <a:graphicData uri="http://schemas.openxmlformats.org/drawingml/2006/picture">
                  <wps:wsp>
                    <wps:cNvSpPr/>
                    <wps:spPr>
                      <a:xfrm>
                        <a:off y="0" x="0"/>
                        <a:ext cy="1828800" cx="1828800"/>
                      </a:xfrm>
                      <a:prstGeom prst="rect"/>
                    </wps:spPr>
                    <wps:txbx style="mso-fit-shape-to-text:t;" inset="0mm,0mm,0mm,0mm">
                      <w:txbxContent>
                        <w:p>
                          <w:pPr>
                            <w:pStyle w:val="6"/>
                            <w:rPr>
                              <w:sz w:val="28"/>
                              <w:szCs w:val="28"/>
                            </w:rPr>
                          </w:pPr>
                          <w:r>
                            <w:rPr>
                              <w:sz w:val="24"/>
                              <w:szCs w:val="24"/>
                              <w:rFonts w:ascii="汉仪中宋简" w:hAnsi="汉仪中宋简" w:eastAsia="汉仪中宋简" w:cs="汉仪中宋简" w:hint="eastAsia"/>
                            </w:rPr>
                            <w:fldChar w:fldCharType="begin"/>
                          </w:r>
                          <w:r>
                            <w:rPr>
                              <w:sz w:val="24"/>
                              <w:szCs w:val="24"/>
                              <w:rFonts w:ascii="汉仪中宋简" w:hAnsi="汉仪中宋简" w:eastAsia="汉仪中宋简" w:cs="汉仪中宋简" w:hint="eastAsia"/>
                            </w:rPr>
                            <w:instrText xml:space="preserve"> PAGE  \* MERGEFORMAT </w:instrText>
                          </w:r>
                          <w:r>
                            <w:rPr>
                              <w:sz w:val="24"/>
                              <w:szCs w:val="24"/>
                              <w:rFonts w:ascii="汉仪中宋简" w:hAnsi="汉仪中宋简" w:eastAsia="汉仪中宋简" w:cs="汉仪中宋简" w:hint="eastAsia"/>
                            </w:rPr>
                            <w:fldChar w:fldCharType="separate"/>
                          </w:r>
                          <w:r>
                            <w:rPr>
                              <w:sz w:val="24"/>
                              <w:szCs w:val="24"/>
                              <w:rFonts w:ascii="汉仪中宋简" w:hAnsi="汉仪中宋简" w:eastAsia="汉仪中宋简" w:cs="汉仪中宋简" w:hint="eastAsia"/>
                            </w:rPr>
                            <w:t>1</w:t>
                          </w:r>
                          <w:r>
                            <w:rPr>
                              <w:sz w:val="24"/>
                              <w:szCs w:val="24"/>
                              <w:rFonts w:ascii="汉仪中宋简" w:hAnsi="汉仪中宋简" w:eastAsia="汉仪中宋简" w:cs="汉仪中宋简" w:hint="eastAsia"/>
                            </w:rPr>
                            <w:fldChar w:fldCharType="end"/>
                          </w:r>
                        </w:p>
                      </w:txbxContent>
                    </wps:txbx>
                    <wps:bodyPr rot="0" vert="horz" wrap="square" lIns="0" tIns="0" rIns="0" bIns="0" anchor="t" anchorCtr="0"/>
                  </wps:wsp>
                </a:graphicData>
              </a:graphic>
            </wp:anchor>
          </w:drawing>
        </mc:Fallback>
      </mc:AlternateContent>
    </w:r>
  </w:p>
</w:ftr>
</file>

<file path=word/settings.xml><?xml version="1.0" encoding="utf-8"?>
<w:settings xmlns:w14="http://schemas.microsoft.com/office/word/2010/wordml" xmlns:r="http://schemas.openxmlformats.org/officeDocument/2006/relationships" xmlns:sl="http://schemas.openxmlformats.org/schemaLibrary/2006/main" xmlns:v="urn:schemas-microsoft-com:vml" xmlns:wpsCustomData="http://www.wps.cn/officeDocument/2013/wpsCustomData" xmlns:w10="urn:schemas-microsoft-com:office:word" xmlns:o="urn:schemas-microsoft-com:office:office" xmlns:w="http://schemas.openxmlformats.org/wordprocessingml/2006/main" xmlns:m="http://schemas.openxmlformats.org/officeDocument/2006/math" xmlns:mc="http://schemas.openxmlformats.org/markup-compatibility/2006" mc:Ignorable="w14">
  <w:defaultTabStop w:val="420"/>
  <w:drawingGridVerticalSpacing w:val="156"/>
  <w:characterSpacingControl w:val="compressPunctuation"/>
  <w:zoom w:percent="86"/>
  <w:compat>
    <w:spaceForUL/>
    <w:balanceSingleByteDoubleByteWidth/>
    <w:doNotLeaveBackslashAlone/>
    <w:ulTrailSpace/>
    <w:doNotExpandShiftReturn/>
    <w:adjustLineHeightInTable/>
    <w:useFELayout/>
    <w:compatSetting w:val="15" w:uri="http://schemas.microsoft.com/office/word" w:name="compatibilityMode"/>
    <w:compatSetting w:val="1" w:uri="http://schemas.microsoft.com/office/word" w:name="overrideTableStyleFontSizeAndJustification"/>
    <w:compatSetting w:val="1" w:uri="http://schemas.microsoft.com/office/word" w:name="enableOpenTypeFeatures"/>
    <w:compatSetting w:val="1" w:uri="http://schemas.microsoft.com/office/word" w:name="doNotFlipMirrorIndents"/>
    <w:compatSetting w:val="1" w:uri="http://schemas.microsoft.com/office/word" w:name="differentiateMultirowTableHeaders"/>
  </w:compat>
  <w:rsids>
    <w:rsidRoot w:val="32FC1F12"/>
    <w:rsid w:val="001D33A4"/>
    <w:rsid w:val="00323829"/>
    <w:rsid w:val="00A91248"/>
    <w:rsid w:val="00CD3536"/>
    <w:rsid w:val="00F705B3"/>
    <w:rsid w:val="023878EA"/>
    <w:rsid w:val="035A77B6"/>
    <w:rsid w:val="05836977"/>
    <w:rsid w:val="06075D98"/>
    <w:rsid w:val="06C465A2"/>
    <w:rsid w:val="07504EC1"/>
    <w:rsid w:val="083B1066"/>
    <w:rsid w:val="087D5842"/>
    <w:rsid w:val="0C46406D"/>
    <w:rsid w:val="0E110016"/>
    <w:rsid w:val="0E81179C"/>
    <w:rsid w:val="0E9A06DB"/>
    <w:rsid w:val="0EBC5557"/>
    <w:rsid w:val="0EC3616E"/>
    <w:rsid w:val="0EE4486D"/>
    <w:rsid w:val="0F1D1DE1"/>
    <w:rsid w:val="0F6D69BB"/>
    <w:rsid w:val="0FB676A8"/>
    <w:rsid w:val="11EC70E4"/>
    <w:rsid w:val="12D47E18"/>
    <w:rsid w:val="12EE0DBB"/>
    <w:rsid w:val="13651CF4"/>
    <w:rsid w:val="13E42C19"/>
    <w:rsid w:val="14B15684"/>
    <w:rsid w:val="14EF6F4D"/>
    <w:rsid w:val="14F2335E"/>
    <w:rsid w:val="15256BD2"/>
    <w:rsid w:val="15453CB3"/>
    <w:rsid w:val="17CA0378"/>
    <w:rsid w:val="1E8B2680"/>
    <w:rsid w:val="1F2C36C6"/>
    <w:rsid w:val="21260D15"/>
    <w:rsid w:val="21D90312"/>
    <w:rsid w:val="22662039"/>
    <w:rsid w:val="22EA7B20"/>
    <w:rsid w:val="236111F7"/>
    <w:rsid w:val="23B83659"/>
    <w:rsid w:val="23D47271"/>
    <w:rsid w:val="2442380B"/>
    <w:rsid w:val="24D1483D"/>
    <w:rsid w:val="258D1703"/>
    <w:rsid w:val="26296BB1"/>
    <w:rsid w:val="27497BD7"/>
    <w:rsid w:val="281713B7"/>
    <w:rsid w:val="28305FD5"/>
    <w:rsid w:val="28374E1B"/>
    <w:rsid w:val="28795566"/>
    <w:rsid w:val="28D948BF"/>
    <w:rsid w:val="2A1F37F6"/>
    <w:rsid w:val="2AD92122"/>
    <w:rsid w:val="2B27609B"/>
    <w:rsid w:val="2C203714"/>
    <w:rsid w:val="2C216A5C"/>
    <w:rsid w:val="2CC3566A"/>
    <w:rsid w:val="2DA67262"/>
    <w:rsid w:val="2DB15E0A"/>
    <w:rsid w:val="2DBF43A2"/>
    <w:rsid w:val="2EE4387F"/>
    <w:rsid w:val="2F5F6FDC"/>
    <w:rsid w:val="303472CC"/>
    <w:rsid w:val="3078676B"/>
    <w:rsid w:val="320209E2"/>
    <w:rsid w:val="32433079"/>
    <w:rsid w:val="329D62F5"/>
    <w:rsid w:val="32FC1F12"/>
    <w:rsid w:val="32FE0C2B"/>
    <w:rsid w:val="33BC0065"/>
    <w:rsid w:val="34164C19"/>
    <w:rsid w:val="342866FA"/>
    <w:rsid w:val="3460582C"/>
    <w:rsid w:val="3538471B"/>
    <w:rsid w:val="35527ED3"/>
    <w:rsid w:val="35775243"/>
    <w:rsid w:val="35CD24D3"/>
    <w:rsid w:val="36280C33"/>
    <w:rsid w:val="36BD3249"/>
    <w:rsid w:val="38E56968"/>
    <w:rsid w:val="38F8669B"/>
    <w:rsid w:val="392641E8"/>
    <w:rsid w:val="393F42CA"/>
    <w:rsid w:val="39D962F4"/>
    <w:rsid w:val="3A287454"/>
    <w:rsid w:val="3CA52540"/>
    <w:rsid w:val="3DD75419"/>
    <w:rsid w:val="3E4717E2"/>
    <w:rsid w:val="3F870779"/>
    <w:rsid w:val="419C0C58"/>
    <w:rsid w:val="41F835B5"/>
    <w:rsid w:val="43931DE2"/>
    <w:rsid w:val="44751192"/>
    <w:rsid w:val="44E95A32"/>
    <w:rsid w:val="468123C6"/>
    <w:rsid w:val="47DC32B6"/>
    <w:rsid w:val="47F6649C"/>
    <w:rsid w:val="484A4A39"/>
    <w:rsid w:val="48DD3AFF"/>
    <w:rsid w:val="490D6B5B"/>
    <w:rsid w:val="4A2E0CCF"/>
    <w:rsid w:val="4A4A1DAD"/>
    <w:rsid w:val="4AC76BE2"/>
    <w:rsid w:val="4BA82A83"/>
    <w:rsid w:val="4CA078BB"/>
    <w:rsid w:val="4D477971"/>
    <w:rsid w:val="4D6A7EAE"/>
    <w:rsid w:val="4EF60552"/>
    <w:rsid w:val="4FC11685"/>
    <w:rsid w:val="508D7BB9"/>
    <w:rsid w:val="50E104DF"/>
    <w:rsid w:val="50E61077"/>
    <w:rsid w:val="511146F6"/>
    <w:rsid w:val="512A6844"/>
    <w:rsid w:val="527C1C93"/>
    <w:rsid w:val="52E361B6"/>
    <w:rsid w:val="53021ACF"/>
    <w:rsid w:val="537D5377"/>
    <w:rsid w:val="53B23C09"/>
    <w:rsid w:val="53B8395B"/>
    <w:rsid w:val="54720F38"/>
    <w:rsid w:val="547D69D9"/>
    <w:rsid w:val="54A13C33"/>
    <w:rsid w:val="55CA3541"/>
    <w:rsid w:val="569C1877"/>
    <w:rsid w:val="57DC3499"/>
    <w:rsid w:val="57E30CB2"/>
    <w:rsid w:val="58601BFE"/>
    <w:rsid w:val="590C589D"/>
    <w:rsid w:val="5AF74775"/>
    <w:rsid w:val="5C441A74"/>
    <w:rsid w:val="5E954808"/>
    <w:rsid w:val="603E1CE2"/>
    <w:rsid w:val="60946038"/>
    <w:rsid w:val="614332FC"/>
    <w:rsid w:val="61C02242"/>
    <w:rsid w:val="633716C6"/>
    <w:rsid w:val="638C30A2"/>
    <w:rsid w:val="63F43D7F"/>
    <w:rsid w:val="642C7D27"/>
    <w:rsid w:val="64526690"/>
    <w:rsid w:val="64B11C70"/>
    <w:rsid w:val="64DF184D"/>
    <w:rsid w:val="650A75D2"/>
    <w:rsid w:val="663A0EDE"/>
    <w:rsid w:val="66611D12"/>
    <w:rsid w:val="67340937"/>
    <w:rsid w:val="67417420"/>
    <w:rsid w:val="67852F40"/>
    <w:rsid w:val="67915603"/>
    <w:rsid w:val="67C25F42"/>
    <w:rsid w:val="68045EF3"/>
    <w:rsid w:val="681A3D0D"/>
    <w:rsid w:val="6AB241DF"/>
    <w:rsid w:val="6ABF49BB"/>
    <w:rsid w:val="6CC369E5"/>
    <w:rsid w:val="6D3728C7"/>
    <w:rsid w:val="6DBC462A"/>
    <w:rsid w:val="6EB56E53"/>
    <w:rsid w:val="6F812E7D"/>
    <w:rsid w:val="70462105"/>
    <w:rsid w:val="70B71BF6"/>
    <w:rsid w:val="70D72A5F"/>
    <w:rsid w:val="72DB4261"/>
    <w:rsid w:val="73D40E70"/>
    <w:rsid w:val="7472484C"/>
    <w:rsid w:val="75B406F7"/>
    <w:rsid w:val="760D2A7F"/>
    <w:rsid w:val="76FF5240"/>
    <w:rsid w:val="770F6EE5"/>
    <w:rsid w:val="776E4824"/>
    <w:rsid w:val="787E7BC9"/>
    <w:rsid w:val="79E74747"/>
    <w:rsid w:val="7A984BF7"/>
    <w:rsid w:val="7B2067DE"/>
    <w:rsid w:val="7B206CC7"/>
    <w:rsid w:val="7BA40029"/>
    <w:rsid w:val="7C3A4334"/>
    <w:rsid w:val="7C882F66"/>
    <w:rsid w:val="7EC52BA4"/>
    <w:rsid w:val="7EF70D79"/>
  </w:rsids>
  <m:mathPr>
    <m:mathFont m:val="Cambria Math"/>
    <m:brkBin m:val="before"/>
    <m:brkBinSub m:val="--"/>
    <m:smallFrac m:val="0"/>
    <m:dispDef/>
    <m:lMargin m:val="0"/>
    <m:rMargin m:val="0"/>
    <m:defJc m:val="centerGroup"/>
    <m:wrapIndent m:val="1440"/>
    <m:intLim m:val="subSup"/>
    <m:naryLim m:val="undOvr"/>
  </m:mathPr>
  <w:themeFontLang w:eastAsia="zh-CN" w:val="en-US"/>
  <w:shapeDefaults>
    <o:shapedefaults spidmax="0" fill="t" fillcolor="#FFFFFF" stroke="t"/>
    <o:shapelayout v:ext="edit">
      <o:idmap v:ext="edit" data="1"/>
    </o:shapelayout>
  </w:shapeDefaults>
  <w:clrSchemeMapping w:bg1="light1" w:t1="dark1" w:bg2="light2" w:t2="dark2" w:accent1="accent1" w:accent2="accent2" w:accent3="accent3" w:accent4="accent4" w:accent5="accent5" w:accent6="accent6" w:hyperlink="hyperlink" w:followedHyperlink="followedHyperlink"/>
  <w:decimalSymbol/>
  <w:listSeparator/>
</w:settings>
</file>

<file path=word/styles.xml><?xml version="1.0" encoding="utf-8"?>
<w:styles xmlns:wpsCustomData="http://www.wps.cn/officeDocument/2013/wpsCustomData" xmlns:w10="urn:schemas-microsoft-com:office:word" xmlns:w14="http://schemas.microsoft.com/office/word/2010/wordml" xmlns:r="http://schemas.openxmlformats.org/officeDocument/2006/relationships" xmlns:o="urn:schemas-microsoft-com:office:office" xmlns:w="http://schemas.openxmlformats.org/wordprocessingml/2006/main" xmlns:sl="http://schemas.openxmlformats.org/schemaLibrary/2006/main" xmlns:v="urn:schemas-microsoft-com:vml" xmlns:m="http://schemas.openxmlformats.org/officeDocument/2006/math" xmlns:mc="http://schemas.openxmlformats.org/markup-compatibility/2006" mc:Ignorable="w14">
  <w:docDefaults>
    <w:rPrDefault>
      <w:rPr>
        <w:rFonts w:ascii="Times New Roman" w:hAnsi="Times New Roman" w:eastAsia="宋体" w:cs="Times New Roman"/>
      </w:rPr>
    </w:rPrDefault>
    <w:pPrDefault/>
  </w:docDefaults>
  <w:latentStyles w:defLockedState="0" w:defSemiHidden="1" w:defUnhideWhenUsed="1" w:defQFormat="0" w:defUIPriority="99" w:count="260">
    <w:lsdException w:name="Balloon Text" w:uiPriority="0" w:semiHidden="0" w:unhideWhenUsed="0"/>
    <w:lsdException w:name="Block Text" w:uiPriority="0" w:semiHidden="0" w:unhideWhenUsed="0"/>
    <w:lsdException w:name="Body Text" w:uiPriority="99" w:qFormat="1"/>
    <w:lsdException w:name="Body Text 2" w:uiPriority="0" w:semiHidden="0" w:unhideWhenUsed="0"/>
    <w:lsdException w:name="Body Text 3" w:uiPriority="0" w:semiHidden="0" w:unhideWhenUsed="0"/>
    <w:lsdException w:name="Body Text First Indent" w:uiPriority="0" w:semiHidden="0" w:unhideWhenUsed="0" w:qFormat="1"/>
    <w:lsdException w:name="Body Text First Indent 2" w:uiPriority="0" w:semiHidden="0" w:unhideWhenUsed="0"/>
    <w:lsdException w:name="Body Text Indent" w:uiPriority="0" w:semiHidden="0" w:unhideWhenUsed="0" w:qFormat="1"/>
    <w:lsdException w:name="Body Text Indent 2" w:uiPriority="0" w:semiHidden="0" w:unhideWhenUsed="0"/>
    <w:lsdException w:name="Body Text Indent 3" w:uiPriority="0" w:semiHidden="0" w:unhideWhenUsed="0"/>
    <w:lsdException w:name="Closing" w:uiPriority="0" w:semiHidden="0" w:unhideWhenUsed="0"/>
    <w:lsdException w:name="Colorful Grid" w:uiPriority="73" w:semiHidden="0" w:unhideWhenUsed="0"/>
    <w:lsdException w:name="Colorful Grid Accent 1" w:uiPriority="73" w:semiHidden="0" w:unhideWhenUsed="0"/>
    <w:lsdException w:name="Colorful Grid Accent 2" w:uiPriority="73" w:semiHidden="0" w:unhideWhenUsed="0"/>
    <w:lsdException w:name="Colorful Grid Accent 3" w:uiPriority="73" w:semiHidden="0" w:unhideWhenUsed="0"/>
    <w:lsdException w:name="Colorful Grid Accent 4" w:uiPriority="73" w:semiHidden="0" w:unhideWhenUsed="0"/>
    <w:lsdException w:name="Colorful Grid Accent 5" w:uiPriority="73" w:semiHidden="0" w:unhideWhenUsed="0"/>
    <w:lsdException w:name="Colorful Grid Accent 6" w:uiPriority="73" w:semiHidden="0" w:unhideWhenUsed="0"/>
    <w:lsdException w:name="Colorful List" w:uiPriority="72" w:semiHidden="0" w:unhideWhenUsed="0"/>
    <w:lsdException w:name="Colorful List Accent 1" w:uiPriority="72" w:semiHidden="0" w:unhideWhenUsed="0"/>
    <w:lsdException w:name="Colorful List Accent 2" w:uiPriority="72" w:semiHidden="0" w:unhideWhenUsed="0"/>
    <w:lsdException w:name="Colorful List Accent 3" w:uiPriority="72" w:semiHidden="0" w:unhideWhenUsed="0"/>
    <w:lsdException w:name="Colorful List Accent 4" w:uiPriority="72" w:semiHidden="0" w:unhideWhenUsed="0"/>
    <w:lsdException w:name="Colorful List Accent 5" w:uiPriority="72" w:semiHidden="0" w:unhideWhenUsed="0"/>
    <w:lsdException w:name="Colorful List Accent 6" w:uiPriority="72" w:semiHidden="0" w:unhideWhenUsed="0"/>
    <w:lsdException w:name="Colorful Shading" w:uiPriority="71" w:semiHidden="0" w:unhideWhenUsed="0"/>
    <w:lsdException w:name="Colorful Shading Accent 1" w:uiPriority="71" w:semiHidden="0" w:unhideWhenUsed="0"/>
    <w:lsdException w:name="Colorful Shading Accent 2" w:uiPriority="71" w:semiHidden="0" w:unhideWhenUsed="0"/>
    <w:lsdException w:name="Colorful Shading Accent 3" w:uiPriority="71" w:semiHidden="0" w:unhideWhenUsed="0"/>
    <w:lsdException w:name="Colorful Shading Accent 4" w:uiPriority="71" w:semiHidden="0" w:unhideWhenUsed="0"/>
    <w:lsdException w:name="Colorful Shading Accent 5" w:uiPriority="71" w:semiHidden="0" w:unhideWhenUsed="0"/>
    <w:lsdException w:name="Colorful Shading Accent 6" w:uiPriority="71" w:semiHidden="0" w:unhideWhenUsed="0"/>
    <w:lsdException w:name="Dark List" w:uiPriority="70" w:semiHidden="0" w:unhideWhenUsed="0"/>
    <w:lsdException w:name="Dark List Accent 1" w:uiPriority="70" w:semiHidden="0" w:unhideWhenUsed="0"/>
    <w:lsdException w:name="Dark List Accent 2" w:uiPriority="70" w:semiHidden="0" w:unhideWhenUsed="0"/>
    <w:lsdException w:name="Dark List Accent 3" w:uiPriority="70" w:semiHidden="0" w:unhideWhenUsed="0"/>
    <w:lsdException w:name="Dark List Accent 4" w:uiPriority="70" w:semiHidden="0" w:unhideWhenUsed="0"/>
    <w:lsdException w:name="Dark List Accent 5" w:uiPriority="70" w:semiHidden="0" w:unhideWhenUsed="0"/>
    <w:lsdException w:name="Dark List Accent 6" w:uiPriority="70" w:semiHidden="0" w:unhideWhenUsed="0"/>
    <w:lsdException w:name="Date" w:uiPriority="0" w:semiHidden="0" w:unhideWhenUsed="0"/>
    <w:lsdException w:name="Default Paragraph Font" w:uiPriority="1" w:qFormat="1"/>
    <w:lsdException w:name="Document Map" w:uiPriority="0" w:semiHidden="0" w:unhideWhenUsed="0"/>
    <w:lsdException w:name="E-mail Signature" w:uiPriority="0" w:semiHidden="0" w:unhideWhenUsed="0"/>
    <w:lsdException w:name="Emphasis" w:uiPriority="0" w:semiHidden="0" w:unhideWhenUsed="0" w:qFormat="1"/>
    <w:lsdException w:name="FollowedHyperlink"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Hyperlink" w:uiPriority="0" w:semiHidden="0" w:unhideWhenUsed="0"/>
    <w:lsdException w:name="Light Grid" w:uiPriority="62" w:semiHidden="0" w:unhideWhenUsed="0"/>
    <w:lsdException w:name="Light Grid Accent 1" w:uiPriority="62" w:semiHidden="0" w:unhideWhenUsed="0"/>
    <w:lsdException w:name="Light Grid Accent 2" w:uiPriority="62" w:semiHidden="0" w:unhideWhenUsed="0"/>
    <w:lsdException w:name="Light Grid Accent 3" w:uiPriority="62" w:semiHidden="0" w:unhideWhenUsed="0"/>
    <w:lsdException w:name="Light Grid Accent 4" w:uiPriority="62" w:semiHidden="0" w:unhideWhenUsed="0"/>
    <w:lsdException w:name="Light Grid Accent 5" w:uiPriority="62" w:semiHidden="0" w:unhideWhenUsed="0"/>
    <w:lsdException w:name="Light Grid Accent 6" w:uiPriority="62" w:semiHidden="0" w:unhideWhenUsed="0"/>
    <w:lsdException w:name="Light List" w:uiPriority="61" w:semiHidden="0" w:unhideWhenUsed="0"/>
    <w:lsdException w:name="Light List Accent 1" w:uiPriority="61" w:semiHidden="0" w:unhideWhenUsed="0"/>
    <w:lsdException w:name="Light List Accent 2" w:uiPriority="61" w:semiHidden="0" w:unhideWhenUsed="0"/>
    <w:lsdException w:name="Light List Accent 3" w:uiPriority="61" w:semiHidden="0" w:unhideWhenUsed="0"/>
    <w:lsdException w:name="Light List Accent 4" w:uiPriority="61" w:semiHidden="0" w:unhideWhenUsed="0"/>
    <w:lsdException w:name="Light List Accent 5" w:uiPriority="61" w:semiHidden="0" w:unhideWhenUsed="0"/>
    <w:lsdException w:name="Light List Accent 6" w:uiPriority="61" w:semiHidden="0" w:unhideWhenUsed="0"/>
    <w:lsdException w:name="Light Shading" w:uiPriority="60" w:semiHidden="0" w:unhideWhenUsed="0"/>
    <w:lsdException w:name="Light Shading Accent 1" w:uiPriority="60" w:semiHidden="0" w:unhideWhenUsed="0"/>
    <w:lsdException w:name="Light Shading Accent 2" w:uiPriority="60" w:semiHidden="0" w:unhideWhenUsed="0"/>
    <w:lsdException w:name="Light Shading Accent 3" w:uiPriority="60" w:semiHidden="0" w:unhideWhenUsed="0"/>
    <w:lsdException w:name="Light Shading Accent 4" w:uiPriority="60" w:semiHidden="0" w:unhideWhenUsed="0"/>
    <w:lsdException w:name="Light Shading Accent 5" w:uiPriority="60" w:semiHidden="0" w:unhideWhenUsed="0"/>
    <w:lsdException w:name="Light Shading Accent 6" w:uiPriority="60" w:semiHidden="0" w:unhideWhenUsed="0"/>
    <w:lsdException w:name="List"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List Number"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List Paragraph" w:uiPriority="34" w:semiHidden="0" w:unhideWhenUsed="0" w:qFormat="1"/>
    <w:lsdException w:name="Medium Grid 1" w:uiPriority="67" w:semiHidden="0" w:unhideWhenUsed="0"/>
    <w:lsdException w:name="Medium Grid 1 Accent 1" w:uiPriority="67" w:semiHidden="0" w:unhideWhenUsed="0"/>
    <w:lsdException w:name="Medium Grid 1 Accent 2" w:uiPriority="67" w:semiHidden="0" w:unhideWhenUsed="0"/>
    <w:lsdException w:name="Medium Grid 1 Accent 3" w:uiPriority="67" w:semiHidden="0" w:unhideWhenUsed="0"/>
    <w:lsdException w:name="Medium Grid 1 Accent 4" w:uiPriority="67" w:semiHidden="0" w:unhideWhenUsed="0"/>
    <w:lsdException w:name="Medium Grid 1 Accent 5" w:uiPriority="67" w:semiHidden="0" w:unhideWhenUsed="0"/>
    <w:lsdException w:name="Medium Grid 1 Accent 6" w:uiPriority="67" w:semiHidden="0" w:unhideWhenUsed="0"/>
    <w:lsdException w:name="Medium Grid 2" w:uiPriority="68" w:semiHidden="0" w:unhideWhenUsed="0"/>
    <w:lsdException w:name="Medium Grid 2 Accent 1" w:uiPriority="68" w:semiHidden="0" w:unhideWhenUsed="0"/>
    <w:lsdException w:name="Medium Grid 2 Accent 2" w:uiPriority="68" w:semiHidden="0" w:unhideWhenUsed="0"/>
    <w:lsdException w:name="Medium Grid 2 Accent 3" w:uiPriority="68" w:semiHidden="0" w:unhideWhenUsed="0"/>
    <w:lsdException w:name="Medium Grid 2 Accent 4" w:uiPriority="68" w:semiHidden="0" w:unhideWhenUsed="0"/>
    <w:lsdException w:name="Medium Grid 2 Accent 5" w:uiPriority="68" w:semiHidden="0" w:unhideWhenUsed="0"/>
    <w:lsdException w:name="Medium Grid 2 Accent 6" w:uiPriority="68" w:semiHidden="0" w:unhideWhenUsed="0"/>
    <w:lsdException w:name="Medium Grid 3" w:uiPriority="69" w:semiHidden="0" w:unhideWhenUsed="0"/>
    <w:lsdException w:name="Medium Grid 3 Accent 1" w:uiPriority="69" w:semiHidden="0" w:unhideWhenUsed="0"/>
    <w:lsdException w:name="Medium Grid 3 Accent 2" w:uiPriority="69" w:semiHidden="0" w:unhideWhenUsed="0"/>
    <w:lsdException w:name="Medium Grid 3 Accent 3" w:uiPriority="69" w:semiHidden="0" w:unhideWhenUsed="0"/>
    <w:lsdException w:name="Medium Grid 3 Accent 4" w:uiPriority="69" w:semiHidden="0" w:unhideWhenUsed="0"/>
    <w:lsdException w:name="Medium Grid 3 Accent 5" w:uiPriority="69" w:semiHidden="0" w:unhideWhenUsed="0"/>
    <w:lsdException w:name="Medium Grid 3 Accent 6" w:uiPriority="69" w:semiHidden="0" w:unhideWhenUsed="0"/>
    <w:lsdException w:name="Medium List 1" w:uiPriority="65" w:semiHidden="0" w:unhideWhenUsed="0"/>
    <w:lsdException w:name="Medium List 1 Accent 1" w:uiPriority="65" w:semiHidden="0" w:unhideWhenUsed="0"/>
    <w:lsdException w:name="Medium List 1 Accent 2" w:uiPriority="65" w:semiHidden="0" w:unhideWhenUsed="0"/>
    <w:lsdException w:name="Medium List 1 Accent 3" w:uiPriority="65" w:semiHidden="0" w:unhideWhenUsed="0"/>
    <w:lsdException w:name="Medium List 1 Accent 4" w:uiPriority="65" w:semiHidden="0" w:unhideWhenUsed="0"/>
    <w:lsdException w:name="Medium List 1 Accent 5" w:uiPriority="65" w:semiHidden="0" w:unhideWhenUsed="0"/>
    <w:lsdException w:name="Medium List 1 Accent 6" w:uiPriority="65" w:semiHidden="0" w:unhideWhenUsed="0"/>
    <w:lsdException w:name="Medium List 2" w:uiPriority="66" w:semiHidden="0" w:unhideWhenUsed="0"/>
    <w:lsdException w:name="Medium List 2 Accent 1" w:uiPriority="66" w:semiHidden="0" w:unhideWhenUsed="0"/>
    <w:lsdException w:name="Medium List 2 Accent 2" w:uiPriority="66" w:semiHidden="0" w:unhideWhenUsed="0"/>
    <w:lsdException w:name="Medium List 2 Accent 3" w:uiPriority="66" w:semiHidden="0" w:unhideWhenUsed="0"/>
    <w:lsdException w:name="Medium List 2 Accent 4" w:uiPriority="66" w:semiHidden="0" w:unhideWhenUsed="0"/>
    <w:lsdException w:name="Medium List 2 Accent 5" w:uiPriority="66" w:semiHidden="0" w:unhideWhenUsed="0"/>
    <w:lsdException w:name="Medium List 2 Accent 6" w:uiPriority="66" w:semiHidden="0" w:unhideWhenUsed="0"/>
    <w:lsdException w:name="Medium Shading 1" w:uiPriority="63" w:semiHidden="0" w:unhideWhenUsed="0"/>
    <w:lsdException w:name="Medium Shading 1 Accent 1" w:uiPriority="63" w:semiHidden="0" w:unhideWhenUsed="0"/>
    <w:lsdException w:name="Medium Shading 1 Accent 2" w:uiPriority="63" w:semiHidden="0" w:unhideWhenUsed="0"/>
    <w:lsdException w:name="Medium Shading 1 Accent 3" w:uiPriority="63" w:semiHidden="0" w:unhideWhenUsed="0"/>
    <w:lsdException w:name="Medium Shading 1 Accent 4" w:uiPriority="63" w:semiHidden="0" w:unhideWhenUsed="0"/>
    <w:lsdException w:name="Medium Shading 1 Accent 5" w:uiPriority="63" w:semiHidden="0" w:unhideWhenUsed="0"/>
    <w:lsdException w:name="Medium Shading 1 Accent 6" w:uiPriority="63" w:semiHidden="0" w:unhideWhenUsed="0"/>
    <w:lsdException w:name="Medium Shading 2" w:uiPriority="64" w:semiHidden="0" w:unhideWhenUsed="0"/>
    <w:lsdException w:name="Medium Shading 2 Accent 1" w:uiPriority="64" w:semiHidden="0" w:unhideWhenUsed="0"/>
    <w:lsdException w:name="Medium Shading 2 Accent 2" w:uiPriority="64" w:semiHidden="0" w:unhideWhenUsed="0"/>
    <w:lsdException w:name="Medium Shading 2 Accent 3" w:uiPriority="64" w:semiHidden="0" w:unhideWhenUsed="0"/>
    <w:lsdException w:name="Medium Shading 2 Accent 4" w:uiPriority="64" w:semiHidden="0" w:unhideWhenUsed="0"/>
    <w:lsdException w:name="Medium Shading 2 Accent 5" w:uiPriority="64" w:semiHidden="0" w:unhideWhenUsed="0"/>
    <w:lsdException w:name="Medium Shading 2 Accent 6" w:uiPriority="64" w:semiHidden="0" w:unhideWhenUsed="0"/>
    <w:lsdException w:name="Message Header" w:uiPriority="0" w:semiHidden="0" w:unhideWhenUsed="0"/>
    <w:lsdException w:name="Normal" w:uiPriority="0" w:semiHidden="0" w:unhideWhenUsed="0" w:qFormat="1"/>
    <w:lsdException w:name="Normal (Web)" w:uiPriority="0" w:semiHidden="0" w:unhideWhenUsed="0" w:qFormat="1"/>
    <w:lsdException w:name="Normal Indent" w:uiPriority="0" w:semiHidden="0" w:unhideWhenUsed="0"/>
    <w:lsdException w:name="Normal Table" w:uiPriority="99" w:qFormat="1"/>
    <w:lsdException w:name="Note Heading" w:uiPriority="0" w:semiHidden="0" w:unhideWhenUsed="0"/>
    <w:lsdException w:name="Plain Text" w:uiPriority="0" w:semiHidden="0" w:unhideWhenUsed="0"/>
    <w:lsdException w:name="Salutation" w:uiPriority="0" w:semiHidden="0" w:unhideWhenUsed="0"/>
    <w:lsdException w:name="Signature" w:uiPriority="0" w:semiHidden="0" w:unhideWhenUsed="0"/>
    <w:lsdException w:name="Strong" w:uiPriority="0" w:semiHidden="0" w:unhideWhenUsed="0" w:qFormat="1"/>
    <w:lsdException w:name="Subtitle" w:uiPriority="0" w:semiHidden="0" w:unhideWhenUsed="0" w:qFormat="1"/>
    <w:lsdException w:name="Table 3D effects 1" w:uiPriority="0"/>
    <w:lsdException w:name="Table 3D effects 2" w:uiPriority="0"/>
    <w:lsdException w:name="Table 3D effects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Contemporary" w:uiPriority="0"/>
    <w:lsdException w:name="Table Elegant" w:uiPriority="0"/>
    <w:lsdException w:name="Table Grid" w:uiPriority="0" w:semiHidden="0" w:unhideWhenUsed="0" w:qFormat="1"/>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Professional" w:uiPriority="0"/>
    <w:lsdException w:name="Table Simple 1" w:uiPriority="0"/>
    <w:lsdException w:name="Table Simple 2" w:uiPriority="0"/>
    <w:lsdException w:name="Table Simple 3" w:uiPriority="0"/>
    <w:lsdException w:name="Table Subtle 1" w:uiPriority="0"/>
    <w:lsdException w:name="Table Subtle 2" w:uiPriority="0"/>
    <w:lsdException w:name="Table Theme" w:uiPriority="0"/>
    <w:lsdException w:name="Table Web 1" w:uiPriority="0"/>
    <w:lsdException w:name="Table Web 2" w:uiPriority="0"/>
    <w:lsdException w:name="Table Web 3" w:uiPriority="0"/>
    <w:lsdException w:name="Title" w:uiPriority="10" w:semiHidden="0" w:unhideWhenUsed="0" w:qFormat="1"/>
    <w:lsdException w:name="annotation reference" w:uiPriority="0" w:semiHidden="0" w:unhideWhenUsed="0"/>
    <w:lsdException w:name="annotation subject" w:uiPriority="0" w:semiHidden="0" w:unhideWhenUsed="0"/>
    <w:lsdException w:name="annotation text" w:uiPriority="0" w:semiHidden="0" w:unhideWhenUsed="0"/>
    <w:lsdException w:name="caption" w:uiPriority="0" w:qFormat="1"/>
    <w:lsdException w:name="endnote reference" w:uiPriority="0" w:semiHidden="0" w:unhideWhenUsed="0"/>
    <w:lsdException w:name="endnote text" w:uiPriority="0" w:semiHidden="0" w:unhideWhenUsed="0"/>
    <w:lsdException w:name="envelope address" w:uiPriority="0" w:semiHidden="0" w:unhideWhenUsed="0"/>
    <w:lsdException w:name="envelope return" w:uiPriority="0" w:semiHidden="0" w:unhideWhenUsed="0"/>
    <w:lsdException w:name="footer" w:uiPriority="0" w:semiHidden="0" w:unhideWhenUsed="0" w:qFormat="1"/>
    <w:lsdException w:name="footnote reference" w:uiPriority="0" w:semiHidden="0" w:unhideWhenUsed="0"/>
    <w:lsdException w:name="footnote text" w:uiPriority="0" w:semiHidden="0" w:unhideWhenUsed="0"/>
    <w:lsdException w:name="header"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index heading" w:uiPriority="0" w:semiHidden="0" w:unhideWhenUsed="0"/>
    <w:lsdException w:name="line number" w:uiPriority="0" w:semiHidden="0" w:unhideWhenUsed="0"/>
    <w:lsdException w:name="macro" w:uiPriority="0" w:semiHidden="0" w:unhideWhenUsed="0"/>
    <w:lsdException w:name="page number" w:uiPriority="0" w:semiHidden="0" w:unhideWhenUsed="0"/>
    <w:lsdException w:name="table of authorities" w:uiPriority="0" w:semiHidden="0" w:unhideWhenUsed="0"/>
    <w:lsdException w:name="table of figures" w:uiPriority="0" w:semiHidden="0" w:unhideWhenUsed="0"/>
    <w:lsdException w:name="toa heading"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atentStyles>
  <w:style w:type="paragraph" w:styleId="1" w:default="1">
    <w:name w:val="Normal"/>
    <w:uiPriority w:val="0"/>
    <w:qFormat/>
    <w:pPr>
      <w:jc w:val="both"/>
      <w:widowControl w:val="0"/>
    </w:pPr>
    <w:rPr>
      <w:sz w:val="21"/>
      <w:lang w:val="en-US" w:eastAsia="zh-CN" w:bidi="ar-SA"/>
      <w:kern w:val="2"/>
      <w:szCs w:val="24"/>
      <w:rFonts w:asciiTheme="minorHAnsi" w:hAnsiTheme="minorHAnsi" w:eastAsiaTheme="minorEastAsia" w:cstheme="minorBidi"/>
    </w:rPr>
  </w:style>
  <w:style w:type="paragraph" w:styleId="4" w:default="0">
    <w:name w:val="heading 1"/>
    <w:basedOn w:val="1"/>
    <w:uiPriority w:val="0"/>
    <w:qFormat/>
    <w:pPr>
      <w:keepNext w:val="1"/>
      <w:jc w:val="center"/>
      <w:outlineLvl w:val="0"/>
      <w:spacing w:afterLines="100" w:afterAutospacing="false" w:beforeLines="100" w:beforeAutospacing="false" w:line="360" w:lineRule="auto"/>
      <w:ind w:firstLine="289"/>
    </w:pPr>
    <w:rPr>
      <w:b w:val="1"/>
      <w:color w:val="FF0000"/>
      <w:sz w:val="36"/>
      <w:szCs w:val="44"/>
      <w:rFonts w:ascii="隶书" w:hAnsi="隶书"/>
    </w:rPr>
  </w:style>
  <w:style w:type="character" w:styleId="12" w:default="1">
    <w:name w:val="Default Paragraph Font"/>
    <w:uiPriority w:val="1"/>
    <w:semiHidden/>
    <w:unhideWhenUsed/>
    <w:qFormat/>
  </w:style>
  <w:style w:type="table" w:styleId="10" w:default="1">
    <w:name w:val="Normal Table"/>
    <w:uiPriority w:val="99"/>
    <w:semiHidden/>
    <w:unhideWhenUsed/>
    <w:qFormat/>
    <w:tblPr>
      <w:tblCellMar>
        <w:top w:type="dxa" w:w="0"/>
        <w:bottom w:type="dxa" w:w="0"/>
        <w:left w:type="dxa" w:w="108"/>
        <w:right w:type="dxa" w:w="108"/>
      </w:tblCellMar>
    </w:tblPr>
  </w:style>
  <w:style w:type="paragraph" w:styleId="2" w:default="0">
    <w:name w:val="Body Text First Indent"/>
    <w:basedOn w:val="3"/>
    <w:uiPriority w:val="0"/>
    <w:qFormat/>
    <w:pPr>
      <w:ind w:firstLine="420" w:firstLineChars="100"/>
    </w:pPr>
  </w:style>
  <w:style w:type="paragraph" w:styleId="3" w:default="0">
    <w:name w:val="Body Text"/>
    <w:basedOn w:val="1"/>
    <w:uiPriority w:val="99"/>
    <w:semiHidden/>
    <w:unhideWhenUsed/>
    <w:qFormat/>
    <w:pPr>
      <w:spacing w:after="120" w:afterAutospacing="false" w:beforeAutospacing="false" w:lineRule="auto"/>
    </w:pPr>
  </w:style>
  <w:style w:type="paragraph" w:styleId="5" w:default="0">
    <w:name w:val="Body Text Indent"/>
    <w:basedOn w:val="1"/>
    <w:uiPriority w:val="0"/>
    <w:qFormat/>
    <w:pPr>
      <w:ind w:firstLine="720"/>
    </w:pPr>
    <w:rPr>
      <w:szCs w:val="20"/>
      <w:rFonts w:ascii="Times New Roman" w:hAnsi="Times New Roman" w:eastAsia="宋体" w:cs="Times New Roman"/>
    </w:rPr>
  </w:style>
  <w:style w:type="paragraph" w:styleId="6" w:default="0">
    <w:name w:val="footer"/>
    <w:basedOn w:val="1"/>
    <w:uiPriority w:val="0"/>
    <w:qFormat/>
    <w:pPr>
      <w:snapToGrid w:val="0"/>
      <w:jc w:val="left"/>
      <w:tabs>
        <w:tab w:val="center" w:pos="4153"/>
        <w:tab w:val="right" w:pos="8306"/>
      </w:tabs>
    </w:pPr>
    <w:rPr>
      <w:sz w:val="18"/>
    </w:rPr>
  </w:style>
  <w:style w:type="paragraph" w:styleId="7" w:default="0">
    <w:name w:val="header"/>
    <w:basedOn w:val="1"/>
    <w:uiPriority w:val="0"/>
    <w:qFormat/>
    <w:pPr>
      <w:snapToGrid w:val="0"/>
      <w:pBdr>
        <w:top w:val="none" w:color="auto" w:sz="0" w:space="1" w:shadow="off" w:frame="off"/>
        <w:left w:val="none" w:color="auto" w:sz="0" w:space="4" w:shadow="off" w:frame="off"/>
        <w:bottom w:val="none" w:color="auto" w:sz="0" w:space="1" w:shadow="off" w:frame="off"/>
        <w:right w:val="none" w:color="auto" w:sz="0" w:space="4" w:shadow="off" w:frame="off"/>
      </w:pBdr>
      <w:tabs>
        <w:tab w:val="center" w:pos="4153"/>
        <w:tab w:val="right" w:pos="8306"/>
      </w:tabs>
    </w:pPr>
    <w:rPr>
      <w:sz w:val="18"/>
    </w:rPr>
  </w:style>
  <w:style w:type="paragraph" w:styleId="8" w:default="0">
    <w:name w:val="Normal (Web)"/>
    <w:basedOn w:val="1"/>
    <w:uiPriority w:val="0"/>
    <w:qFormat/>
    <w:pPr>
      <w:jc w:val="left"/>
      <w:spacing w:afterAutospacing="true" w:beforeAutospacing="true" w:lineRule="auto"/>
    </w:pPr>
    <w:rPr>
      <w:sz w:val="24"/>
      <w:kern w:val="0"/>
      <w:rFonts w:cs="Times New Roman"/>
    </w:rPr>
  </w:style>
  <w:style w:type="paragraph" w:styleId="9" w:default="0">
    <w:name w:val="Title"/>
    <w:basedOn w:val="1"/>
    <w:uiPriority w:val="10"/>
    <w:qFormat/>
    <w:pPr>
      <w:jc w:val="center"/>
      <w:outlineLvl w:val="0"/>
      <w:spacing w:after="60" w:afterAutospacing="false" w:before="240" w:beforeAutospacing="false" w:lineRule="auto"/>
    </w:pPr>
    <w:rPr>
      <w:b w:val="1"/>
      <w:sz w:val="32"/>
      <w:rFonts w:ascii="Arial" w:hAnsi="Arial"/>
    </w:rPr>
  </w:style>
  <w:style w:type="table" w:styleId="11" w:default="0">
    <w:name w:val="Table Grid"/>
    <w:basedOn w:val="10"/>
    <w:uiPriority w:val="0"/>
    <w:qFormat/>
    <w:pPr>
      <w:jc w:val="both"/>
      <w:widowControl w:val="0"/>
    </w:pPr>
    <w:tblPr>
      <w:tblBorders>
        <w:top w:val="single" w:color="auto" w:sz="4" w:space="0" w:shadow="off" w:frame="off"/>
        <w:left w:val="single" w:color="auto" w:sz="4" w:space="0" w:shadow="off" w:frame="off"/>
        <w:bottom w:val="single" w:color="auto" w:sz="4" w:space="0" w:shadow="off" w:frame="off"/>
        <w:right w:val="single" w:color="auto" w:sz="4" w:space="0" w:shadow="off" w:frame="off"/>
        <w:insideH w:val="single" w:color="auto" w:sz="4" w:space="0" w:shadow="off" w:frame="off"/>
        <w:insideV w:val="single" w:color="auto" w:sz="4" w:space="0" w:shadow="off" w:frame="off"/>
      </w:tblBorders>
    </w:tblPr>
  </w:style>
  <w:style w:type="character" w:styleId="13" w:default="0">
    <w:name w:val="Strong"/>
    <w:basedOn w:val="12"/>
    <w:uiPriority w:val="0"/>
    <w:qFormat/>
    <w:rPr>
      <w:b w:val="1"/>
    </w:rPr>
  </w:style>
  <w:style w:type="paragraph" w:styleId="14" w:default="0" w:customStyle="1">
    <w:name w:val="样式1"/>
    <w:basedOn w:val="9"/>
    <w:uiPriority w:val="0"/>
    <w:qFormat/>
    <w:rPr>
      <w:rFonts w:asciiTheme="minorHAnsi" w:hAnsiTheme="minorHAnsi"/>
    </w:rPr>
  </w:style>
  <w:style w:type="paragraph" w:styleId="15" w:default="0">
    <w:name w:val="List Paragraph"/>
    <w:basedOn w:val="1"/>
    <w:uiPriority w:val="34"/>
    <w:qFormat/>
    <w:pPr>
      <w:ind w:firstLine="420" w:firstLineChars="200"/>
    </w:pPr>
  </w:style>
  <w:style w:type="character" w:styleId="16" w:default="0" w:customStyle="1">
    <w:name w:val="font51"/>
    <w:basedOn w:val="12"/>
    <w:uiPriority w:val="0"/>
    <w:qFormat/>
    <w:rPr>
      <w:u w:val="0"/>
      <w:color w:val="000000"/>
      <w:sz w:val="21"/>
      <w:szCs w:val="21"/>
      <w:rFonts w:ascii="仿宋_GB2312" w:eastAsia="仿宋_GB2312" w:cs="仿宋_GB2312" w:hint="default"/>
    </w:rPr>
  </w:style>
  <w:style w:type="paragraph" w:styleId="17" w:default="0" w:customStyle="1">
    <w:name w:val="Table caption|1"/>
    <w:basedOn w:val="1"/>
    <w:uiPriority w:val="0"/>
    <w:qFormat/>
    <w:rPr>
      <w:lang w:val="zh-TW" w:eastAsia="zh-TW" w:bidi="zh-TW"/>
      <w:rFonts w:ascii="宋体" w:hAnsi="宋体" w:eastAsia="宋体" w:cs="宋体"/>
    </w:rPr>
  </w:style>
</w:styles>
</file>

<file path=word/_rels/document.xml.rels><?xml version="1.0" encoding="UTF-8" standalone="yes"?><Relationships xmlns="http://schemas.openxmlformats.org/package/2006/relationships"><Relationship Id="rId6" Type="http://schemas.openxmlformats.org/officeDocument/2006/relationships/image" Target="media/image2.png" /><Relationship Id="rId5" Type="http://schemas.openxmlformats.org/officeDocument/2006/relationships/image" Target="media/image1.png" /><Relationship Id="rId4" Type="http://schemas.openxmlformats.org/officeDocument/2006/relationships/footer" Target="footer1.xml" /><Relationship Id="rId2" Type="http://schemas.openxmlformats.org/officeDocument/2006/relationships/fontTable" Target="fontTable.xml" /><Relationship Id="rId1" Type="http://schemas.openxmlformats.org/officeDocument/2006/relationships/settings" Target="settings.xml" /><Relationship Id="rId3" Type="http://schemas.openxmlformats.org/officeDocument/2006/relationships/theme" Target="theme/theme1.xml" /><Relationship Id="rId0"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typeface="Times New Roman"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Euphemia" script="Cans"/>
        <a:font typeface="MoolBoran" script="Khmr"/>
        <a:font typeface="Estrangelo Edessa" script="Syrc"/>
        <a:font typeface="Angsana New" script="Thai"/>
        <a:font typeface="Shruti" script="Gujr"/>
        <a:font typeface="Microsoft Uighur" script="Uigh"/>
        <a:font typeface="Vrinda" script="Beng"/>
        <a:font typeface="ＭＳ ゴシック" script="Jpan"/>
        <a:font typeface="MV Boli" script="Thaa"/>
        <a:font typeface="Plantagenet Cherokee" script="Cher"/>
        <a:font typeface="Times New Roman" script="Hebr"/>
        <a:font typeface="Microsoft Yi Baiti" script="Yiii"/>
        <a:font typeface="Raavi" script="Guru"/>
        <a:font typeface="宋体" script="Hans"/>
        <a:font typeface="Nyala" script="Ethi"/>
        <a:font typeface="Latha" script="Taml"/>
        <a:font typeface="Tunga" script="Knda"/>
        <a:font typeface="Times New Roman" script="Arab"/>
        <a:font typeface="新細明體" script="Hant"/>
      </a:majorFont>
      <a:minorFont>
        <a:latin typeface="Calibri"/>
        <a:ea typeface=""/>
        <a:cs typeface=""/>
        <a:font typeface="Arial" script="Viet"/>
        <a:font typeface="Sylfaen" script="Geor"/>
        <a:font typeface="Iskoola Pota" script="Sinh"/>
        <a:font typeface="DokChampa" script="Laoo"/>
        <a:font typeface="Kalinga" script="Orya"/>
        <a:font typeface="Mongolian Baiti" script="Mong"/>
        <a:font typeface="Kartika" script="Mlym"/>
        <a:font typeface="맑은 고딕" script="Hang"/>
        <a:font typeface="Gautami" script="Telu"/>
        <a:font typeface="Mangal" script="Deva"/>
        <a:font typeface="Microsoft Himalaya" script="Tibt"/>
        <a:font typeface="Euphemia" script="Cans"/>
        <a:font typeface="DaunPenh" script="Khmr"/>
        <a:font typeface="Estrangelo Edessa" script="Syrc"/>
        <a:font typeface="Cordia New" script="Thai"/>
        <a:font typeface="Shruti" script="Gujr"/>
        <a:font typeface="Microsoft Uighur" script="Uigh"/>
        <a:font typeface="Vrinda" script="Beng"/>
        <a:font typeface="ＭＳ 明朝" script="Jpan"/>
        <a:font typeface="MV Boli" script="Thaa"/>
        <a:font typeface="Plantagenet Cherokee" script="Cher"/>
        <a:font typeface="Arial" script="Hebr"/>
        <a:font typeface="Microsoft Yi Baiti" script="Yiii"/>
        <a:font typeface="Raavi" script="Guru"/>
        <a:font typeface="宋体" script="Hans"/>
        <a:font typeface="Nyala" script="Ethi"/>
        <a:font typeface="Latha" script="Taml"/>
        <a:font typeface="Tunga" script="Knda"/>
        <a:font typeface="Arial" script="Arab"/>
        <a:font typeface="新細明體" script="Han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scaled="0" ang="540000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scaled="0" ang="540000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scaled="0" ang="5400000"/>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Template>Normal.dotm</Template>
  <TotalTime>18</TotalTime>
  <Pages>24</Pages>
  <Words>5140</Words>
  <Characters>5549</Characters>
  <Application>WPS Office_11.1.0.14309_F1E327BC-269C-435d-A152-05C5408002CA</Application>
  <DocSecurity>4</DocSecurity>
  <Lines>30</Lines>
  <Paragraphs>8</Paragraphs>
  <ScaleCrop>false</ScaleCrop>
  <Company/>
  <LinksUpToDate>false</LinksUpToDate>
  <CharactersWithSpaces>7926</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吴志龙</dc:creator>
  <cp:keywords/>
  <dc:description/>
  <cp:lastModifiedBy>故里  </cp:lastModifiedBy>
  <cp:revision>2</cp:revision>
  <dcterms:created xsi:type="dcterms:W3CDTF">2023-05-18T02:51:00Z</dcterms:created>
  <dcterms:modified xsi:type="dcterms:W3CDTF">2023-06-08T02:25:52Z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C4B114F3D5F24E19921F50CF8D362180_13</vt:lpwstr>
  </property>
</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r>
        <w:rPr>
          <w:rFonts w:hint="eastAsia" w:eastAsiaTheme="minorEastAsia"/>
          <w:b/>
          <w:sz w:val="44"/>
          <w:szCs w:val="44"/>
          <w:lang w:eastAsia="zh-CN"/>
        </w:rPr>
        <w:drawing>
          <wp:anchor distT="0" distB="0" distL="114300" distR="114300" simplePos="0" relativeHeight="251674624" behindDoc="1" locked="0" layoutInCell="1" allowOverlap="1">
            <wp:simplePos x="0" y="0"/>
            <wp:positionH relativeFrom="column">
              <wp:posOffset>-1006475</wp:posOffset>
            </wp:positionH>
            <wp:positionV relativeFrom="paragraph">
              <wp:posOffset>-1012825</wp:posOffset>
            </wp:positionV>
            <wp:extent cx="7567930" cy="10703560"/>
            <wp:effectExtent l="0" t="0" r="6350" b="10160"/>
            <wp:wrapNone/>
            <wp:docPr id="21" name="图片 21" descr="红头与函头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红头与函头_01"/>
                    <pic:cNvPicPr>
                      <a:picLocks noChangeAspect="1"/>
                    </pic:cNvPicPr>
                  </pic:nvPicPr>
                  <pic:blipFill>
                    <a:blip r:embed="rId5"/>
                    <a:stretch>
                      <a:fillRect/>
                    </a:stretch>
                  </pic:blipFill>
                  <pic:spPr>
                    <a:xfrm>
                      <a:off x="0" y="0"/>
                      <a:ext cx="7567930" cy="10703560"/>
                    </a:xfrm>
                    <a:prstGeom prst="rect">
                      <a:avLst/>
                    </a:prstGeom>
                  </pic:spPr>
                </pic:pic>
              </a:graphicData>
            </a:graphic>
          </wp:anchor>
        </w:drawing>
      </w:r>
    </w:p>
    <w:p>
      <w:pPr>
        <w:jc w:val="center"/>
        <w:rPr>
          <w:rFonts w:hint="eastAsia" w:eastAsiaTheme="minorEastAsia"/>
          <w:b/>
          <w:sz w:val="44"/>
          <w:szCs w:val="44"/>
          <w:lang w:eastAsia="zh-CN"/>
        </w:rPr>
      </w:pPr>
    </w:p>
    <w:p>
      <w:pPr>
        <w:jc w:val="center"/>
        <w:rPr>
          <w:b/>
          <w:sz w:val="44"/>
          <w:szCs w:val="44"/>
        </w:rPr>
      </w:pPr>
    </w:p>
    <w:p>
      <w:pPr>
        <w:rPr>
          <w:b/>
          <w:sz w:val="44"/>
          <w:szCs w:val="44"/>
        </w:rPr>
      </w:pPr>
    </w:p>
    <w:p>
      <w:pPr>
        <w:spacing w:after="120"/>
        <w:rPr>
          <w:b/>
          <w:sz w:val="24"/>
        </w:rPr>
      </w:pPr>
    </w:p>
    <w:p>
      <w:pPr>
        <w:spacing w:line="900" w:lineRule="exact"/>
        <w:jc w:val="center"/>
        <w:rPr>
          <w:rFonts w:hint="eastAsia" w:ascii="楷体" w:hAnsi="楷体" w:eastAsia="楷体" w:cs="楷体"/>
          <w:bCs/>
          <w:sz w:val="28"/>
          <w:szCs w:val="28"/>
        </w:rPr>
      </w:pPr>
    </w:p>
    <w:p>
      <w:pPr>
        <w:spacing w:line="900" w:lineRule="exact"/>
        <w:jc w:val="center"/>
        <w:rPr>
          <w:rFonts w:ascii="楷体" w:hAnsi="楷体" w:eastAsia="楷体" w:cs="楷体"/>
          <w:bCs/>
          <w:sz w:val="28"/>
          <w:szCs w:val="28"/>
        </w:rPr>
      </w:pPr>
      <w:r>
        <w:rPr>
          <w:rFonts w:hint="eastAsia" w:ascii="楷体" w:hAnsi="楷体" w:eastAsia="楷体" w:cs="楷体"/>
          <w:bCs/>
          <w:sz w:val="28"/>
          <w:szCs w:val="28"/>
        </w:rPr>
        <w:t>甘建联</w:t>
      </w:r>
      <w:r>
        <w:rPr>
          <w:rFonts w:hint="eastAsia" w:ascii="微软雅黑" w:hAnsi="微软雅黑" w:eastAsia="微软雅黑" w:cs="微软雅黑"/>
          <w:bCs/>
          <w:sz w:val="28"/>
          <w:szCs w:val="28"/>
        </w:rPr>
        <w:t>〔</w:t>
      </w:r>
      <w:r>
        <w:rPr>
          <w:rFonts w:hint="eastAsia" w:ascii="楷体" w:hAnsi="楷体" w:eastAsia="楷体" w:cs="楷体"/>
          <w:bCs/>
          <w:sz w:val="28"/>
          <w:szCs w:val="28"/>
        </w:rPr>
        <w:t>2023</w:t>
      </w:r>
      <w:r>
        <w:rPr>
          <w:rFonts w:hint="eastAsia" w:ascii="微软雅黑" w:hAnsi="微软雅黑" w:eastAsia="微软雅黑" w:cs="微软雅黑"/>
          <w:bCs/>
          <w:sz w:val="28"/>
          <w:szCs w:val="28"/>
        </w:rPr>
        <w:t>〕</w:t>
      </w:r>
      <w:r>
        <w:rPr>
          <w:rFonts w:hint="eastAsia" w:ascii="楷体" w:hAnsi="楷体" w:eastAsia="楷体" w:cs="楷体"/>
          <w:bCs/>
          <w:sz w:val="28"/>
          <w:szCs w:val="28"/>
          <w:lang w:val="en-US" w:eastAsia="zh-CN"/>
        </w:rPr>
        <w:t>30</w:t>
      </w:r>
      <w:r>
        <w:rPr>
          <w:rFonts w:hint="eastAsia" w:ascii="楷体" w:hAnsi="楷体" w:eastAsia="楷体" w:cs="楷体"/>
          <w:bCs/>
          <w:sz w:val="28"/>
          <w:szCs w:val="28"/>
        </w:rPr>
        <w:t>号</w:t>
      </w:r>
    </w:p>
    <w:p>
      <w:pPr>
        <w:spacing w:after="120"/>
        <w:rPr>
          <w:b/>
          <w:sz w:val="28"/>
          <w:szCs w:val="28"/>
        </w:rPr>
      </w:pPr>
    </w:p>
    <w:p>
      <w:pPr>
        <w:spacing w:after="120"/>
        <w:rPr>
          <w:b/>
          <w:szCs w:val="21"/>
        </w:rPr>
      </w:pPr>
    </w:p>
    <w:p>
      <w:pPr>
        <w:spacing w:line="600" w:lineRule="exact"/>
        <w:jc w:val="center"/>
        <w:rPr>
          <w:rFonts w:ascii="新宋体" w:hAnsi="新宋体" w:eastAsia="宋体" w:cs="新宋体"/>
          <w:b/>
          <w:bCs/>
          <w:sz w:val="44"/>
        </w:rPr>
      </w:pPr>
      <w:r>
        <w:rPr>
          <w:rFonts w:hint="eastAsia" w:ascii="宋体" w:hAnsi="宋体" w:eastAsia="宋体" w:cs="宋体"/>
          <w:b/>
          <w:sz w:val="44"/>
          <w:szCs w:val="44"/>
        </w:rPr>
        <w:t>关于甘肃省建筑业联合会开展创优工程过程质量评价服务的通知</w:t>
      </w:r>
    </w:p>
    <w:p>
      <w:pPr>
        <w:spacing w:line="560" w:lineRule="exact"/>
        <w:rPr>
          <w:rFonts w:ascii="仿宋" w:hAnsi="仿宋" w:eastAsia="仿宋" w:cs="仿宋"/>
          <w:color w:val="000000"/>
          <w:sz w:val="32"/>
          <w:szCs w:val="32"/>
        </w:rPr>
      </w:pPr>
      <w:r>
        <w:rPr>
          <w:rFonts w:hint="eastAsia" w:ascii="仿宋" w:hAnsi="仿宋" w:eastAsia="仿宋" w:cs="仿宋"/>
          <w:color w:val="000000"/>
          <w:sz w:val="32"/>
          <w:szCs w:val="32"/>
          <w:lang w:bidi="ar"/>
        </w:rPr>
        <w:t xml:space="preserve"> </w:t>
      </w:r>
    </w:p>
    <w:p>
      <w:pPr>
        <w:spacing w:after="120"/>
        <w:rPr>
          <w:rFonts w:ascii="仿宋" w:hAnsi="仿宋" w:eastAsia="仿宋" w:cs="仿宋"/>
          <w:color w:val="000000"/>
          <w:sz w:val="32"/>
          <w:szCs w:val="32"/>
          <w:lang w:bidi="ar"/>
        </w:rPr>
      </w:pPr>
      <w:r>
        <w:rPr>
          <w:rFonts w:hint="eastAsia" w:ascii="仿宋" w:hAnsi="仿宋" w:eastAsia="仿宋" w:cs="仿宋"/>
          <w:color w:val="000000"/>
          <w:sz w:val="32"/>
          <w:szCs w:val="32"/>
          <w:lang w:bidi="ar"/>
        </w:rPr>
        <w:t>各市（州）建筑业协会（联合会）、天水市、嘉峪关市住建局、矿区建设局、会员企业、中央在甘施工企业、外省入甘企业及相关企业：</w:t>
      </w:r>
    </w:p>
    <w:p>
      <w:pPr>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为了积极践行“服务会员、服务行业、服务政府、服务社会”的原则，认真履行“提供服务、反映诉求、规范行为”职能，根据甘肃省住房和城乡建设厅及甘肃省人力资源和社会保障厅《关于印发&lt;甘肃省建设工程飞天奖评选办法（2022年修订）&gt;的通知》（甘建质规〔2022〕8号）“第三章申报、受理和初审第八条申报飞天奖工程应具备以下条件：（六）施工过程中组织3至5名相关专业的专家，对地基基础、主体结构施工进行各不少于1次的过程质量检查，并有完备的检查记录和评价结论，且评价结论应为优良工程。”的文件要求。甘肃省建筑业联合会将开展“创优工程项目质量过程评价服务”，旨在充分利用联合会丰富的专家库资源，发挥“上对政府、下接企业”的桥梁纽带作用</w:t>
      </w:r>
      <w:r>
        <w:rPr>
          <w:rFonts w:hint="eastAsia" w:ascii="仿宋" w:hAnsi="仿宋" w:eastAsia="仿宋" w:cs="仿宋"/>
          <w:color w:val="000000"/>
          <w:sz w:val="32"/>
          <w:szCs w:val="32"/>
          <w:shd w:val="clear" w:color="auto" w:fill="FFFFFF"/>
          <w:lang w:eastAsia="zh-CN"/>
        </w:rPr>
        <w:t>。</w:t>
      </w:r>
      <w:r>
        <w:rPr>
          <w:rFonts w:hint="eastAsia" w:ascii="仿宋" w:hAnsi="仿宋" w:eastAsia="仿宋" w:cs="仿宋"/>
          <w:color w:val="000000"/>
          <w:sz w:val="32"/>
          <w:szCs w:val="32"/>
          <w:shd w:val="clear" w:color="auto" w:fill="FFFFFF"/>
        </w:rPr>
        <w:t>现将有关事项通知如下:</w:t>
      </w:r>
    </w:p>
    <w:p>
      <w:pPr>
        <w:ind w:firstLine="643" w:firstLineChars="200"/>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t>一、实施与评价内容</w:t>
      </w:r>
    </w:p>
    <w:p>
      <w:pPr>
        <w:ind w:firstLine="660"/>
        <w:rPr>
          <w:rFonts w:hint="eastAsia" w:ascii="仿宋" w:hAnsi="仿宋" w:eastAsia="仿宋" w:cs="仿宋"/>
          <w:sz w:val="32"/>
          <w:szCs w:val="32"/>
        </w:rPr>
      </w:pPr>
      <w:r>
        <w:rPr>
          <w:rFonts w:hint="eastAsia" w:ascii="仿宋" w:hAnsi="仿宋" w:eastAsia="仿宋" w:cs="仿宋"/>
          <w:sz w:val="32"/>
          <w:szCs w:val="32"/>
        </w:rPr>
        <w:t>地基基础结构、主体结构分部工程。</w:t>
      </w:r>
    </w:p>
    <w:p>
      <w:pPr>
        <w:ind w:firstLine="643" w:firstLineChars="200"/>
        <w:rPr>
          <w:rFonts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lang w:val="en-US" w:eastAsia="zh-CN"/>
        </w:rPr>
        <w:t>二</w:t>
      </w:r>
      <w:r>
        <w:rPr>
          <w:rFonts w:hint="eastAsia" w:ascii="仿宋" w:hAnsi="仿宋" w:eastAsia="仿宋" w:cs="仿宋"/>
          <w:b/>
          <w:bCs/>
          <w:color w:val="000000"/>
          <w:sz w:val="32"/>
          <w:szCs w:val="32"/>
          <w:shd w:val="clear" w:color="auto" w:fill="FFFFFF"/>
        </w:rPr>
        <w:t>、实施与评价方法</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（一）评价时间：工程项目在地基基础分部工程验收和主体结构验收结束后分别进行一次评价。</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（二）评价依据：</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1、建筑工程施工质量评价标准（GB/T50375-2016）、建筑工程施工质量验收统一标准（GB50300-2013）；</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2、工程设计文件、施工组织设计、质量策划、创优策划等技术质量文件；</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3、施工过程质量控制文件：各种原材料、构配件和设备的采购、进场检(复)验、验收以及管理和使用是否符合国家有关法律法规和规范的要求，产品质量、产品质量证明文件是否符合要求。</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4、施工过程的真实有效的记录；</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5、已经完成并经验收合格的分部工程实体。</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（三）评价方法：</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采取施工单位向甘肃省建筑业联合会提出评价申请（附件1），联合会邀请专家组织现场评价的形式，评价专家可邀请本项目建设、设计、监理单位和质量监督机构等相关单位的专业技术人员，也可邀请飞天奖评审专家库专家或者甘肃省建筑业联合会专家委员会专家（专家资历应能够达到飞天奖评审专家库的要求）。对施工现场质量实施情况进行评价，填写项目施工阶段质量评价评分表（附件2），填写施工过程质量中间检查记录（附件3），并形成签署专家评价意见的工程质量评价结果（附件4）。</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（四）其他</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甘肃省建筑业联合会开展创优工程过程质量评价服务不收取费用。</w:t>
      </w:r>
    </w:p>
    <w:p>
      <w:pPr>
        <w:ind w:left="638" w:leftChars="304" w:firstLine="0" w:firstLineChars="0"/>
        <w:rPr>
          <w:rFonts w:ascii="仿宋" w:hAnsi="仿宋" w:eastAsia="仿宋" w:cs="仿宋"/>
          <w:b/>
          <w:bCs/>
          <w:sz w:val="32"/>
          <w:szCs w:val="32"/>
        </w:rPr>
      </w:pPr>
      <w:r>
        <w:rPr>
          <w:rFonts w:hint="eastAsia" w:ascii="仿宋" w:hAnsi="仿宋" w:eastAsia="仿宋" w:cs="仿宋"/>
          <w:b/>
          <w:bCs/>
          <w:color w:val="000000"/>
          <w:sz w:val="32"/>
          <w:szCs w:val="32"/>
          <w:shd w:val="clear" w:color="auto" w:fill="FFFFFF"/>
          <w:lang w:val="en-US" w:eastAsia="zh-CN"/>
        </w:rPr>
        <w:t>三</w:t>
      </w:r>
      <w:r>
        <w:rPr>
          <w:rFonts w:hint="eastAsia" w:ascii="仿宋" w:hAnsi="仿宋" w:eastAsia="仿宋" w:cs="仿宋"/>
          <w:b/>
          <w:bCs/>
          <w:color w:val="000000"/>
          <w:sz w:val="32"/>
          <w:szCs w:val="32"/>
          <w:shd w:val="clear" w:color="auto" w:fill="FFFFFF"/>
        </w:rPr>
        <w:t>、联系方式</w:t>
      </w:r>
    </w:p>
    <w:p>
      <w:pPr>
        <w:ind w:firstLine="640" w:firstLineChars="200"/>
        <w:rPr>
          <w:rFonts w:hint="eastAsia"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秘书处：</w:t>
      </w:r>
      <w:r>
        <w:rPr>
          <w:rFonts w:hint="eastAsia" w:ascii="仿宋" w:hAnsi="仿宋" w:eastAsia="仿宋" w:cs="仿宋"/>
          <w:color w:val="000000"/>
          <w:sz w:val="32"/>
          <w:szCs w:val="32"/>
          <w:shd w:val="clear" w:color="auto" w:fill="FFFFFF"/>
          <w:lang w:val="en-US" w:eastAsia="zh-CN" w:bidi="ar"/>
        </w:rPr>
        <w:t xml:space="preserve">  </w:t>
      </w:r>
      <w:r>
        <w:rPr>
          <w:rFonts w:hint="eastAsia" w:ascii="仿宋" w:hAnsi="仿宋" w:eastAsia="仿宋" w:cs="仿宋"/>
          <w:color w:val="000000"/>
          <w:sz w:val="32"/>
          <w:szCs w:val="32"/>
          <w:shd w:val="clear" w:color="auto" w:fill="FFFFFF"/>
          <w:lang w:bidi="ar"/>
        </w:rPr>
        <w:t>吴  娜   0931-8459334  13919001673</w:t>
      </w:r>
    </w:p>
    <w:p>
      <w:pPr>
        <w:ind w:firstLine="640" w:firstLineChars="200"/>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业务联系：范希国   0931-8459334  13609309178</w:t>
      </w:r>
    </w:p>
    <w:p>
      <w:pPr>
        <w:rPr>
          <w:rFonts w:hint="eastAsia" w:ascii="仿宋" w:hAnsi="仿宋" w:eastAsia="仿宋" w:cs="仿宋"/>
          <w:color w:val="000000"/>
          <w:sz w:val="32"/>
          <w:szCs w:val="32"/>
          <w:shd w:val="clear" w:color="auto" w:fill="FFFFFF"/>
        </w:rPr>
      </w:pPr>
    </w:p>
    <w:p>
      <w:pPr>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附件：</w:t>
      </w:r>
    </w:p>
    <w:p>
      <w:pPr>
        <w:ind w:firstLine="960" w:firstLineChars="3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1、施工过程质量评价评价申请表</w:t>
      </w:r>
    </w:p>
    <w:p>
      <w:pPr>
        <w:ind w:firstLine="960" w:firstLineChars="3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2、项目施工阶段质量评价评分表</w:t>
      </w:r>
    </w:p>
    <w:p>
      <w:pPr>
        <w:ind w:firstLine="960" w:firstLineChars="3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3、施工过程质量中间检查记录</w:t>
      </w:r>
    </w:p>
    <w:p>
      <w:pPr>
        <w:ind w:firstLine="960" w:firstLineChars="30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4、工程质量评价结果</w:t>
      </w:r>
    </w:p>
    <w:p>
      <w:pPr>
        <w:pStyle w:val="3"/>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t>（</w:t>
      </w:r>
      <w:r>
        <w:rPr>
          <w:rFonts w:hint="eastAsia" w:ascii="仿宋" w:hAnsi="仿宋" w:eastAsia="仿宋" w:cs="仿宋"/>
          <w:color w:val="000000"/>
          <w:sz w:val="32"/>
          <w:szCs w:val="32"/>
          <w:shd w:val="clear" w:color="auto" w:fill="FFFFFF"/>
          <w:lang w:val="en-US" w:eastAsia="zh-CN"/>
        </w:rPr>
        <w:t>此页无正文</w:t>
      </w:r>
      <w:r>
        <w:rPr>
          <w:rFonts w:hint="eastAsia" w:ascii="仿宋" w:hAnsi="仿宋" w:eastAsia="仿宋" w:cs="仿宋"/>
          <w:color w:val="000000"/>
          <w:sz w:val="32"/>
          <w:szCs w:val="32"/>
          <w:shd w:val="clear" w:color="auto" w:fill="FFFFFF"/>
          <w:lang w:eastAsia="zh-CN"/>
        </w:rPr>
        <w:t>）</w:t>
      </w:r>
    </w:p>
    <w:p>
      <w:pPr>
        <w:rPr>
          <w:rFonts w:hint="eastAsia" w:ascii="仿宋" w:hAnsi="仿宋" w:eastAsia="仿宋" w:cs="仿宋"/>
          <w:color w:val="000000"/>
          <w:sz w:val="32"/>
          <w:szCs w:val="32"/>
          <w:shd w:val="clear" w:color="auto" w:fill="FFFFFF"/>
        </w:rPr>
      </w:pPr>
    </w:p>
    <w:p>
      <w:pPr>
        <w:pStyle w:val="2"/>
        <w:rPr>
          <w:rFonts w:hint="eastAsia" w:ascii="仿宋" w:hAnsi="仿宋" w:eastAsia="仿宋" w:cs="仿宋"/>
          <w:color w:val="000000"/>
          <w:sz w:val="32"/>
          <w:szCs w:val="32"/>
          <w:shd w:val="clear" w:color="auto" w:fill="FFFFFF"/>
        </w:rPr>
      </w:pPr>
    </w:p>
    <w:p>
      <w:pPr>
        <w:pStyle w:val="3"/>
        <w:rPr>
          <w:rFonts w:hint="eastAsia" w:ascii="仿宋" w:hAnsi="仿宋" w:eastAsia="仿宋" w:cs="仿宋"/>
          <w:color w:val="000000"/>
          <w:sz w:val="32"/>
          <w:szCs w:val="32"/>
          <w:shd w:val="clear" w:color="auto" w:fill="FFFFFF"/>
        </w:rPr>
      </w:pPr>
    </w:p>
    <w:p>
      <w:pPr>
        <w:rPr>
          <w:rFonts w:hint="eastAsia" w:ascii="仿宋" w:hAnsi="仿宋" w:eastAsia="仿宋" w:cs="仿宋"/>
          <w:color w:val="000000"/>
          <w:sz w:val="32"/>
          <w:szCs w:val="32"/>
          <w:shd w:val="clear" w:color="auto" w:fill="FFFFFF"/>
        </w:rPr>
      </w:pPr>
    </w:p>
    <w:p>
      <w:pPr>
        <w:pStyle w:val="2"/>
        <w:rPr>
          <w:rFonts w:hint="eastAsia" w:ascii="仿宋" w:hAnsi="仿宋" w:eastAsia="仿宋" w:cs="仿宋"/>
          <w:color w:val="000000"/>
          <w:sz w:val="32"/>
          <w:szCs w:val="32"/>
          <w:shd w:val="clear" w:color="auto" w:fill="FFFFFF"/>
        </w:rPr>
      </w:pPr>
    </w:p>
    <w:p>
      <w:pPr>
        <w:tabs>
          <w:tab w:val="left" w:pos="6121"/>
        </w:tabs>
        <w:rPr>
          <w:rFonts w:hint="eastAsia" w:ascii="仿宋" w:hAnsi="仿宋" w:eastAsia="仿宋" w:cs="仿宋"/>
          <w:color w:val="000000"/>
          <w:sz w:val="32"/>
          <w:szCs w:val="32"/>
          <w:shd w:val="clear" w:color="auto" w:fill="FFFFFF"/>
          <w:lang w:eastAsia="zh-CN"/>
        </w:rPr>
      </w:pPr>
    </w:p>
    <w:p>
      <w:pPr>
        <w:pStyle w:val="2"/>
        <w:rPr>
          <w:rFonts w:hint="eastAsia"/>
        </w:rPr>
      </w:pPr>
    </w:p>
    <w:p>
      <w:pPr>
        <w:rPr>
          <w:rFonts w:ascii="仿宋" w:hAnsi="仿宋" w:eastAsia="仿宋" w:cs="仿宋"/>
          <w:sz w:val="32"/>
          <w:szCs w:val="32"/>
        </w:rPr>
      </w:pPr>
      <w:r>
        <w:rPr>
          <w:rFonts w:ascii="仿宋" w:hAnsi="仿宋" w:eastAsia="仿宋" w:cs="仿宋"/>
          <w:sz w:val="32"/>
          <w:szCs w:val="32"/>
        </w:rPr>
        <w:drawing>
          <wp:anchor distT="0" distB="0" distL="114300" distR="114300" simplePos="0" relativeHeight="251659264" behindDoc="1" locked="0" layoutInCell="1" allowOverlap="1">
            <wp:simplePos x="0" y="0"/>
            <wp:positionH relativeFrom="column">
              <wp:posOffset>3792220</wp:posOffset>
            </wp:positionH>
            <wp:positionV relativeFrom="paragraph">
              <wp:posOffset>231140</wp:posOffset>
            </wp:positionV>
            <wp:extent cx="1667510" cy="1667510"/>
            <wp:effectExtent l="0" t="0" r="8890" b="8890"/>
            <wp:wrapNone/>
            <wp:docPr id="7" name="图片 7" descr="471198028944516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71198028944516780"/>
                    <pic:cNvPicPr>
                      <a:picLocks noChangeAspect="1"/>
                    </pic:cNvPicPr>
                  </pic:nvPicPr>
                  <pic:blipFill>
                    <a:blip r:embed="rId6"/>
                    <a:stretch>
                      <a:fillRect/>
                    </a:stretch>
                  </pic:blipFill>
                  <pic:spPr>
                    <a:xfrm>
                      <a:off x="0" y="0"/>
                      <a:ext cx="1667510" cy="1667510"/>
                    </a:xfrm>
                    <a:prstGeom prst="rect">
                      <a:avLst/>
                    </a:prstGeom>
                  </pic:spPr>
                </pic:pic>
              </a:graphicData>
            </a:graphic>
          </wp:anchor>
        </w:drawing>
      </w:r>
    </w:p>
    <w:p>
      <w:pPr>
        <w:ind w:left="560"/>
        <w:jc w:val="right"/>
        <w:rPr>
          <w:rFonts w:ascii="仿宋" w:hAnsi="仿宋" w:eastAsia="仿宋" w:cs="仿宋"/>
          <w:sz w:val="32"/>
          <w:szCs w:val="32"/>
        </w:rPr>
      </w:pPr>
    </w:p>
    <w:p>
      <w:pPr>
        <w:ind w:left="560"/>
        <w:jc w:val="right"/>
        <w:rPr>
          <w:rFonts w:ascii="仿宋" w:hAnsi="仿宋" w:eastAsia="仿宋" w:cs="仿宋"/>
          <w:sz w:val="32"/>
          <w:szCs w:val="32"/>
        </w:rPr>
      </w:pPr>
      <w:r>
        <w:rPr>
          <w:rFonts w:hint="eastAsia" w:ascii="仿宋" w:hAnsi="仿宋" w:eastAsia="仿宋" w:cs="仿宋"/>
          <w:sz w:val="32"/>
          <w:szCs w:val="32"/>
        </w:rPr>
        <w:t>甘肃省建筑业联合会</w:t>
      </w:r>
    </w:p>
    <w:p>
      <w:pPr>
        <w:ind w:left="560"/>
        <w:jc w:val="center"/>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2023年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8</w:t>
      </w:r>
      <w:r>
        <w:rPr>
          <w:rFonts w:hint="eastAsia" w:ascii="仿宋" w:hAnsi="仿宋" w:eastAsia="仿宋" w:cs="仿宋"/>
          <w:sz w:val="32"/>
          <w:szCs w:val="32"/>
        </w:rPr>
        <w:t>日</w:t>
      </w:r>
    </w:p>
    <w:p>
      <w:pPr>
        <w:rPr>
          <w:rFonts w:ascii="仿宋" w:hAnsi="仿宋" w:eastAsia="仿宋" w:cs="仿宋"/>
          <w:sz w:val="32"/>
          <w:szCs w:val="32"/>
        </w:rPr>
      </w:pPr>
      <w:r>
        <w:rPr>
          <w:rFonts w:hint="eastAsia" w:ascii="仿宋" w:hAnsi="仿宋" w:eastAsia="仿宋" w:cs="仿宋"/>
          <w:sz w:val="32"/>
          <w:szCs w:val="32"/>
        </w:rPr>
        <w:t xml:space="preserve"> </w:t>
      </w:r>
    </w:p>
    <w:p>
      <w:pPr>
        <w:rPr>
          <w:rFonts w:ascii="仿宋_GB2312" w:eastAsia="仿宋_GB2312"/>
          <w:color w:val="000000"/>
          <w:sz w:val="32"/>
          <w:szCs w:val="32"/>
        </w:rPr>
      </w:pPr>
      <w:r>
        <w:rPr>
          <w:rFonts w:hint="eastAsia" w:ascii="仿宋_GB2312" w:eastAsia="仿宋_GB2312"/>
          <w:color w:val="000000"/>
          <w:sz w:val="32"/>
          <w:szCs w:val="32"/>
        </w:rPr>
        <w:br w:type="page"/>
      </w:r>
    </w:p>
    <w:p>
      <w:pPr>
        <w:pStyle w:val="17"/>
        <w:jc w:val="left"/>
        <w:rPr>
          <w:rFonts w:ascii="仿宋" w:hAnsi="仿宋" w:eastAsia="仿宋" w:cs="Times New Roman"/>
          <w:b/>
          <w:bCs/>
          <w:color w:val="000000"/>
          <w:sz w:val="28"/>
          <w:szCs w:val="28"/>
          <w:shd w:val="clear" w:color="auto" w:fill="FFFFFF"/>
          <w:lang w:val="en-US" w:eastAsia="zh-CN" w:bidi="ar-SA"/>
        </w:rPr>
      </w:pPr>
      <w:r>
        <w:rPr>
          <w:rFonts w:hint="eastAsia" w:ascii="仿宋" w:hAnsi="仿宋" w:eastAsia="仿宋" w:cs="Times New Roman"/>
          <w:b/>
          <w:bCs/>
          <w:color w:val="000000"/>
          <w:sz w:val="28"/>
          <w:szCs w:val="28"/>
          <w:shd w:val="clear" w:color="auto" w:fill="FFFFFF"/>
          <w:lang w:val="en-US" w:eastAsia="zh-CN" w:bidi="ar-SA"/>
        </w:rPr>
        <w:t>附件1：</w:t>
      </w:r>
    </w:p>
    <w:p>
      <w:pPr>
        <w:jc w:val="center"/>
        <w:rPr>
          <w:rFonts w:hint="eastAsia" w:ascii="Calibri" w:hAnsi="Calibri" w:eastAsia="宋体" w:cs="Times New Roman"/>
          <w:b/>
          <w:sz w:val="36"/>
          <w:szCs w:val="36"/>
        </w:rPr>
      </w:pPr>
      <w:r>
        <w:rPr>
          <w:rFonts w:hint="eastAsia" w:ascii="Calibri" w:hAnsi="Calibri" w:eastAsia="宋体" w:cs="Times New Roman"/>
          <w:b/>
          <w:sz w:val="36"/>
          <w:szCs w:val="36"/>
        </w:rPr>
        <w:t>施工过程质量评价评价申请表</w:t>
      </w:r>
    </w:p>
    <w:p>
      <w:pPr>
        <w:jc w:val="both"/>
        <w:rPr>
          <w:rFonts w:hint="eastAsia" w:ascii="仿宋" w:hAnsi="仿宋" w:eastAsia="仿宋" w:cs="仿宋"/>
          <w:b/>
          <w:sz w:val="28"/>
          <w:szCs w:val="28"/>
          <w:lang w:val="en-US" w:eastAsia="zh-CN"/>
        </w:rPr>
      </w:pPr>
      <w:r>
        <w:rPr>
          <w:rFonts w:hint="eastAsia" w:ascii="仿宋" w:hAnsi="仿宋" w:eastAsia="仿宋" w:cs="仿宋"/>
          <w:sz w:val="28"/>
          <w:szCs w:val="28"/>
        </w:rPr>
        <w:t>项目名称：</w:t>
      </w:r>
      <w:r>
        <w:rPr>
          <w:rFonts w:hint="eastAsia" w:ascii="仿宋" w:hAnsi="仿宋" w:eastAsia="仿宋" w:cs="仿宋"/>
          <w:sz w:val="28"/>
          <w:szCs w:val="28"/>
          <w:lang w:val="en-US" w:eastAsia="zh-CN"/>
        </w:rPr>
        <w:t xml:space="preserve"> </w:t>
      </w:r>
    </w:p>
    <w:tbl>
      <w:tblPr>
        <w:tblStyle w:val="11"/>
        <w:tblW w:w="9714"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3197"/>
        <w:gridCol w:w="1078"/>
        <w:gridCol w:w="4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75" w:type="dxa"/>
            <w:vAlign w:val="center"/>
          </w:tcPr>
          <w:p>
            <w:pPr>
              <w:spacing w:line="240" w:lineRule="auto"/>
              <w:jc w:val="both"/>
              <w:rPr>
                <w:rFonts w:hint="eastAsia" w:ascii="宋体" w:hAnsi="宋体" w:eastAsia="宋体" w:cs="宋体"/>
                <w:w w:val="90"/>
                <w:sz w:val="21"/>
                <w:szCs w:val="21"/>
              </w:rPr>
            </w:pPr>
            <w:r>
              <w:rPr>
                <w:rFonts w:hint="eastAsia" w:ascii="宋体" w:hAnsi="宋体" w:eastAsia="宋体" w:cs="宋体"/>
                <w:w w:val="90"/>
                <w:sz w:val="21"/>
                <w:szCs w:val="21"/>
              </w:rPr>
              <w:t>建设单位</w:t>
            </w:r>
          </w:p>
        </w:tc>
        <w:tc>
          <w:tcPr>
            <w:tcW w:w="3197" w:type="dxa"/>
            <w:vAlign w:val="center"/>
          </w:tcPr>
          <w:p>
            <w:pPr>
              <w:spacing w:line="240" w:lineRule="auto"/>
              <w:jc w:val="both"/>
              <w:rPr>
                <w:rFonts w:hint="eastAsia" w:ascii="宋体" w:hAnsi="宋体" w:eastAsia="宋体" w:cs="宋体"/>
                <w:w w:val="90"/>
                <w:sz w:val="21"/>
                <w:szCs w:val="21"/>
                <w:lang w:val="en-US" w:eastAsia="zh-CN"/>
              </w:rPr>
            </w:pPr>
          </w:p>
        </w:tc>
        <w:tc>
          <w:tcPr>
            <w:tcW w:w="1078" w:type="dxa"/>
            <w:vAlign w:val="center"/>
          </w:tcPr>
          <w:p>
            <w:pPr>
              <w:spacing w:line="240" w:lineRule="auto"/>
              <w:jc w:val="both"/>
              <w:rPr>
                <w:rFonts w:hint="eastAsia" w:ascii="宋体" w:hAnsi="宋体" w:eastAsia="宋体" w:cs="宋体"/>
                <w:w w:val="90"/>
                <w:sz w:val="21"/>
                <w:szCs w:val="21"/>
              </w:rPr>
            </w:pPr>
            <w:r>
              <w:rPr>
                <w:rFonts w:hint="eastAsia" w:ascii="宋体" w:hAnsi="宋体" w:eastAsia="宋体" w:cs="宋体"/>
                <w:w w:val="90"/>
                <w:sz w:val="21"/>
                <w:szCs w:val="21"/>
              </w:rPr>
              <w:t>勘察单位</w:t>
            </w:r>
          </w:p>
        </w:tc>
        <w:tc>
          <w:tcPr>
            <w:tcW w:w="4464" w:type="dxa"/>
            <w:vAlign w:val="center"/>
          </w:tcPr>
          <w:p>
            <w:pPr>
              <w:spacing w:line="240" w:lineRule="auto"/>
              <w:jc w:val="both"/>
              <w:rPr>
                <w:rFonts w:hint="eastAsia" w:ascii="宋体" w:hAnsi="宋体" w:eastAsia="宋体" w:cs="宋体"/>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75" w:type="dxa"/>
            <w:vAlign w:val="center"/>
          </w:tcPr>
          <w:p>
            <w:pPr>
              <w:spacing w:line="240" w:lineRule="auto"/>
              <w:jc w:val="both"/>
              <w:rPr>
                <w:rFonts w:hint="eastAsia" w:ascii="宋体" w:hAnsi="宋体" w:eastAsia="宋体" w:cs="宋体"/>
                <w:w w:val="90"/>
                <w:sz w:val="21"/>
                <w:szCs w:val="21"/>
              </w:rPr>
            </w:pPr>
            <w:r>
              <w:rPr>
                <w:rFonts w:hint="eastAsia" w:ascii="宋体" w:hAnsi="宋体" w:eastAsia="宋体" w:cs="宋体"/>
                <w:w w:val="90"/>
                <w:sz w:val="21"/>
                <w:szCs w:val="21"/>
              </w:rPr>
              <w:t>施工单位</w:t>
            </w:r>
          </w:p>
        </w:tc>
        <w:tc>
          <w:tcPr>
            <w:tcW w:w="3197" w:type="dxa"/>
            <w:vAlign w:val="center"/>
          </w:tcPr>
          <w:p>
            <w:pPr>
              <w:spacing w:line="240" w:lineRule="auto"/>
              <w:jc w:val="both"/>
              <w:rPr>
                <w:rFonts w:hint="eastAsia" w:ascii="宋体" w:hAnsi="宋体" w:eastAsia="宋体" w:cs="宋体"/>
                <w:w w:val="90"/>
                <w:sz w:val="21"/>
                <w:szCs w:val="21"/>
                <w:lang w:val="en-US" w:eastAsia="zh-CN"/>
              </w:rPr>
            </w:pPr>
          </w:p>
        </w:tc>
        <w:tc>
          <w:tcPr>
            <w:tcW w:w="1078" w:type="dxa"/>
            <w:vAlign w:val="center"/>
          </w:tcPr>
          <w:p>
            <w:pPr>
              <w:spacing w:line="240" w:lineRule="auto"/>
              <w:jc w:val="both"/>
              <w:rPr>
                <w:rFonts w:hint="eastAsia" w:ascii="宋体" w:hAnsi="宋体" w:eastAsia="宋体" w:cs="宋体"/>
                <w:w w:val="90"/>
                <w:sz w:val="21"/>
                <w:szCs w:val="21"/>
              </w:rPr>
            </w:pPr>
            <w:r>
              <w:rPr>
                <w:rFonts w:hint="eastAsia" w:ascii="宋体" w:hAnsi="宋体" w:eastAsia="宋体" w:cs="宋体"/>
                <w:w w:val="90"/>
                <w:sz w:val="21"/>
                <w:szCs w:val="21"/>
              </w:rPr>
              <w:t>设计单位</w:t>
            </w:r>
          </w:p>
        </w:tc>
        <w:tc>
          <w:tcPr>
            <w:tcW w:w="4464" w:type="dxa"/>
            <w:vAlign w:val="bottom"/>
          </w:tcPr>
          <w:p>
            <w:pPr>
              <w:spacing w:line="240" w:lineRule="auto"/>
              <w:jc w:val="both"/>
              <w:rPr>
                <w:rFonts w:hint="eastAsia" w:ascii="宋体" w:hAnsi="宋体" w:eastAsia="宋体" w:cs="宋体"/>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75" w:type="dxa"/>
            <w:vAlign w:val="center"/>
          </w:tcPr>
          <w:p>
            <w:pPr>
              <w:spacing w:line="240" w:lineRule="auto"/>
              <w:jc w:val="both"/>
              <w:rPr>
                <w:rFonts w:hint="eastAsia" w:ascii="宋体" w:hAnsi="宋体" w:eastAsia="宋体" w:cs="宋体"/>
                <w:w w:val="90"/>
                <w:sz w:val="21"/>
                <w:szCs w:val="21"/>
              </w:rPr>
            </w:pPr>
            <w:r>
              <w:rPr>
                <w:rFonts w:hint="eastAsia" w:ascii="宋体" w:hAnsi="宋体" w:eastAsia="宋体" w:cs="宋体"/>
                <w:w w:val="90"/>
                <w:sz w:val="21"/>
                <w:szCs w:val="21"/>
              </w:rPr>
              <w:t>监理单位</w:t>
            </w:r>
          </w:p>
        </w:tc>
        <w:tc>
          <w:tcPr>
            <w:tcW w:w="3197" w:type="dxa"/>
            <w:vAlign w:val="center"/>
          </w:tcPr>
          <w:p>
            <w:pPr>
              <w:spacing w:line="240" w:lineRule="auto"/>
              <w:jc w:val="both"/>
              <w:rPr>
                <w:rFonts w:hint="eastAsia" w:ascii="宋体" w:hAnsi="宋体" w:eastAsia="宋体" w:cs="宋体"/>
                <w:w w:val="90"/>
                <w:sz w:val="21"/>
                <w:szCs w:val="21"/>
                <w:lang w:val="en-US" w:eastAsia="zh-CN"/>
              </w:rPr>
            </w:pPr>
          </w:p>
        </w:tc>
        <w:tc>
          <w:tcPr>
            <w:tcW w:w="1078" w:type="dxa"/>
            <w:vAlign w:val="center"/>
          </w:tcPr>
          <w:p>
            <w:pPr>
              <w:spacing w:line="240" w:lineRule="auto"/>
              <w:jc w:val="both"/>
              <w:rPr>
                <w:rFonts w:hint="eastAsia" w:ascii="宋体" w:hAnsi="宋体" w:eastAsia="宋体" w:cs="宋体"/>
                <w:w w:val="90"/>
                <w:sz w:val="21"/>
                <w:szCs w:val="21"/>
              </w:rPr>
            </w:pPr>
            <w:r>
              <w:rPr>
                <w:rFonts w:hint="eastAsia" w:ascii="宋体" w:hAnsi="宋体" w:eastAsia="宋体" w:cs="宋体"/>
                <w:w w:val="90"/>
                <w:sz w:val="21"/>
                <w:szCs w:val="21"/>
              </w:rPr>
              <w:t>评价单位</w:t>
            </w:r>
          </w:p>
        </w:tc>
        <w:tc>
          <w:tcPr>
            <w:tcW w:w="4464" w:type="dxa"/>
            <w:vAlign w:val="center"/>
          </w:tcPr>
          <w:p>
            <w:pPr>
              <w:spacing w:line="240" w:lineRule="auto"/>
              <w:jc w:val="both"/>
              <w:rPr>
                <w:rFonts w:hint="eastAsia" w:ascii="宋体" w:hAnsi="宋体" w:eastAsia="宋体" w:cs="宋体"/>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1" w:hRule="atLeast"/>
        </w:trPr>
        <w:tc>
          <w:tcPr>
            <w:tcW w:w="975" w:type="dxa"/>
            <w:vAlign w:val="center"/>
          </w:tcPr>
          <w:p>
            <w:pPr>
              <w:jc w:val="center"/>
              <w:rPr>
                <w:rFonts w:hint="eastAsia" w:ascii="宋体" w:hAnsi="宋体" w:eastAsia="宋体" w:cs="宋体"/>
                <w:w w:val="90"/>
                <w:sz w:val="21"/>
                <w:szCs w:val="21"/>
              </w:rPr>
            </w:pPr>
            <w:r>
              <w:rPr>
                <w:rFonts w:hint="eastAsia" w:ascii="宋体" w:hAnsi="宋体" w:eastAsia="宋体" w:cs="宋体"/>
                <w:w w:val="90"/>
                <w:sz w:val="21"/>
                <w:szCs w:val="21"/>
              </w:rPr>
              <w:t>工程概况</w:t>
            </w:r>
          </w:p>
        </w:tc>
        <w:tc>
          <w:tcPr>
            <w:tcW w:w="8739" w:type="dxa"/>
            <w:gridSpan w:val="3"/>
          </w:tcPr>
          <w:p>
            <w:pPr>
              <w:rPr>
                <w:rFonts w:hint="eastAsia" w:ascii="宋体" w:hAnsi="宋体" w:eastAsia="宋体" w:cs="宋体"/>
                <w:szCs w:val="22"/>
                <w:lang w:val="en-US" w:eastAsia="zh-CN"/>
              </w:rPr>
            </w:pPr>
            <w:r>
              <w:rPr>
                <w:rFonts w:hint="eastAsia" w:ascii="宋体" w:hAnsi="宋体" w:eastAsia="宋体" w:cs="宋体"/>
                <w:w w:val="90"/>
                <w:sz w:val="21"/>
                <w:szCs w:val="21"/>
                <w:lang w:val="en-US" w:eastAsia="zh-CN"/>
              </w:rPr>
              <w:t>内容：（填写项目地理位置，工程建筑概况、结构概况、基础形式、计划开竣工日期、地基与基础或主体结构验收时间等）</w:t>
            </w:r>
          </w:p>
          <w:p>
            <w:pPr>
              <w:widowControl w:val="0"/>
              <w:spacing w:after="0"/>
              <w:ind w:firstLine="480"/>
              <w:jc w:val="both"/>
              <w:rPr>
                <w:rFonts w:hint="eastAsia" w:ascii="宋体" w:hAnsi="宋体" w:eastAsia="宋体" w:cs="宋体"/>
                <w:kern w:val="2"/>
                <w:sz w:val="21"/>
                <w:szCs w:val="22"/>
                <w:lang w:val="en-US" w:eastAsia="zh-CN" w:bidi="ar-SA"/>
              </w:rPr>
            </w:pPr>
          </w:p>
          <w:p>
            <w:pPr>
              <w:widowControl w:val="0"/>
              <w:spacing w:after="120"/>
              <w:jc w:val="both"/>
              <w:rPr>
                <w:rFonts w:hint="eastAsia" w:ascii="宋体" w:hAnsi="宋体" w:eastAsia="宋体" w:cs="宋体"/>
                <w:kern w:val="2"/>
                <w:sz w:val="21"/>
                <w:szCs w:val="22"/>
                <w:lang w:val="en-US" w:eastAsia="zh-CN" w:bidi="ar-SA"/>
              </w:rPr>
            </w:pPr>
          </w:p>
          <w:p>
            <w:pPr>
              <w:rPr>
                <w:rFonts w:hint="eastAsia" w:ascii="宋体" w:hAnsi="宋体" w:eastAsia="宋体" w:cs="宋体"/>
                <w:szCs w:val="22"/>
                <w:lang w:val="en-US" w:eastAsia="zh-CN"/>
              </w:rPr>
            </w:pPr>
          </w:p>
          <w:p>
            <w:pPr>
              <w:widowControl w:val="0"/>
              <w:spacing w:after="0"/>
              <w:ind w:firstLine="480"/>
              <w:jc w:val="both"/>
              <w:rPr>
                <w:rFonts w:hint="eastAsia" w:ascii="宋体" w:hAnsi="宋体" w:eastAsia="宋体" w:cs="宋体"/>
                <w:kern w:val="2"/>
                <w:sz w:val="21"/>
                <w:szCs w:val="22"/>
                <w:lang w:val="en-US" w:eastAsia="zh-CN" w:bidi="ar-SA"/>
              </w:rPr>
            </w:pPr>
          </w:p>
          <w:p>
            <w:pPr>
              <w:widowControl w:val="0"/>
              <w:spacing w:after="120"/>
              <w:jc w:val="both"/>
              <w:rPr>
                <w:rFonts w:hint="eastAsia" w:ascii="宋体" w:hAnsi="宋体" w:eastAsia="宋体" w:cs="宋体"/>
                <w:kern w:val="2"/>
                <w:sz w:val="21"/>
                <w:szCs w:val="22"/>
                <w:lang w:val="en-US" w:eastAsia="zh-CN" w:bidi="ar-SA"/>
              </w:rPr>
            </w:pPr>
          </w:p>
          <w:p>
            <w:pPr>
              <w:rPr>
                <w:rFonts w:hint="eastAsia" w:ascii="宋体" w:hAnsi="宋体" w:eastAsia="宋体" w:cs="宋体"/>
                <w:szCs w:val="22"/>
                <w:lang w:val="en-US" w:eastAsia="zh-CN"/>
              </w:rPr>
            </w:pPr>
          </w:p>
          <w:p>
            <w:pPr>
              <w:widowControl w:val="0"/>
              <w:spacing w:after="0"/>
              <w:ind w:firstLine="480"/>
              <w:jc w:val="both"/>
              <w:rPr>
                <w:rFonts w:hint="eastAsia" w:ascii="宋体" w:hAnsi="宋体" w:eastAsia="宋体" w:cs="宋体"/>
                <w:kern w:val="2"/>
                <w:sz w:val="21"/>
                <w:szCs w:val="22"/>
                <w:lang w:val="en-US" w:eastAsia="zh-CN" w:bidi="ar-SA"/>
              </w:rPr>
            </w:pPr>
          </w:p>
          <w:p>
            <w:pPr>
              <w:widowControl w:val="0"/>
              <w:spacing w:after="120"/>
              <w:jc w:val="both"/>
              <w:rPr>
                <w:rFonts w:hint="eastAsia" w:ascii="宋体" w:hAnsi="宋体" w:eastAsia="宋体" w:cs="宋体"/>
                <w:kern w:val="2"/>
                <w:sz w:val="21"/>
                <w:szCs w:val="22"/>
                <w:lang w:val="en-US" w:eastAsia="zh-CN" w:bidi="ar-SA"/>
              </w:rPr>
            </w:pPr>
          </w:p>
          <w:p>
            <w:pPr>
              <w:rPr>
                <w:rFonts w:hint="eastAsia" w:ascii="宋体" w:hAnsi="宋体" w:eastAsia="宋体" w:cs="宋体"/>
                <w:szCs w:val="22"/>
                <w:lang w:val="en-US" w:eastAsia="zh-CN"/>
              </w:rPr>
            </w:pPr>
          </w:p>
          <w:p>
            <w:pPr>
              <w:widowControl w:val="0"/>
              <w:spacing w:after="0"/>
              <w:ind w:firstLine="480"/>
              <w:jc w:val="both"/>
              <w:rPr>
                <w:rFonts w:hint="eastAsia" w:ascii="宋体" w:hAnsi="宋体" w:eastAsia="宋体" w:cs="宋体"/>
                <w:kern w:val="2"/>
                <w:sz w:val="21"/>
                <w:szCs w:val="22"/>
                <w:lang w:val="en-US" w:eastAsia="zh-CN" w:bidi="ar-SA"/>
              </w:rPr>
            </w:pPr>
          </w:p>
          <w:p>
            <w:pPr>
              <w:widowControl w:val="0"/>
              <w:spacing w:after="120"/>
              <w:jc w:val="both"/>
              <w:rPr>
                <w:rFonts w:hint="eastAsia" w:ascii="宋体" w:hAnsi="宋体" w:eastAsia="宋体" w:cs="宋体"/>
                <w:kern w:val="2"/>
                <w:sz w:val="21"/>
                <w:szCs w:val="22"/>
                <w:lang w:val="en-US" w:eastAsia="zh-CN" w:bidi="ar-SA"/>
              </w:rPr>
            </w:pPr>
          </w:p>
          <w:p>
            <w:pPr>
              <w:rPr>
                <w:rFonts w:hint="eastAsia" w:ascii="宋体" w:hAnsi="宋体" w:eastAsia="宋体" w:cs="宋体"/>
                <w:szCs w:val="22"/>
                <w:lang w:val="en-US" w:eastAsia="zh-CN"/>
              </w:rPr>
            </w:pPr>
          </w:p>
          <w:p>
            <w:pPr>
              <w:widowControl w:val="0"/>
              <w:spacing w:after="0"/>
              <w:ind w:firstLine="480"/>
              <w:jc w:val="both"/>
              <w:rPr>
                <w:rFonts w:hint="eastAsia" w:ascii="宋体" w:hAnsi="宋体" w:eastAsia="宋体" w:cs="宋体"/>
                <w:kern w:val="2"/>
                <w:sz w:val="21"/>
                <w:szCs w:val="22"/>
                <w:lang w:val="en-US" w:eastAsia="zh-CN" w:bidi="ar-SA"/>
              </w:rPr>
            </w:pPr>
          </w:p>
          <w:p>
            <w:pPr>
              <w:widowControl w:val="0"/>
              <w:spacing w:after="120"/>
              <w:jc w:val="both"/>
              <w:rPr>
                <w:rFonts w:hint="eastAsia" w:ascii="宋体" w:hAnsi="宋体" w:eastAsia="宋体" w:cs="宋体"/>
                <w:kern w:val="2"/>
                <w:sz w:val="21"/>
                <w:szCs w:val="22"/>
                <w:lang w:val="en-US" w:eastAsia="zh-CN" w:bidi="ar-SA"/>
              </w:rPr>
            </w:pPr>
          </w:p>
          <w:p>
            <w:pPr>
              <w:rPr>
                <w:rFonts w:hint="eastAsia" w:ascii="宋体" w:hAnsi="宋体" w:eastAsia="宋体" w:cs="宋体"/>
                <w:szCs w:val="22"/>
                <w:lang w:val="en-US" w:eastAsia="zh-CN"/>
              </w:rPr>
            </w:pPr>
          </w:p>
          <w:p>
            <w:pPr>
              <w:widowControl w:val="0"/>
              <w:spacing w:after="0"/>
              <w:ind w:firstLine="480"/>
              <w:jc w:val="both"/>
              <w:rPr>
                <w:rFonts w:hint="eastAsia" w:ascii="宋体" w:hAnsi="宋体" w:eastAsia="宋体" w:cs="宋体"/>
                <w:kern w:val="2"/>
                <w:sz w:val="21"/>
                <w:szCs w:val="22"/>
                <w:lang w:val="en-US" w:eastAsia="zh-CN" w:bidi="ar-SA"/>
              </w:rPr>
            </w:pPr>
          </w:p>
          <w:p>
            <w:pPr>
              <w:widowControl w:val="0"/>
              <w:spacing w:after="120"/>
              <w:jc w:val="both"/>
              <w:rPr>
                <w:rFonts w:hint="eastAsia" w:ascii="宋体" w:hAnsi="宋体" w:eastAsia="宋体" w:cs="宋体"/>
                <w:kern w:val="2"/>
                <w:sz w:val="21"/>
                <w:szCs w:val="22"/>
                <w:lang w:val="en-US" w:eastAsia="zh-CN" w:bidi="ar-SA"/>
              </w:rPr>
            </w:pPr>
          </w:p>
          <w:p>
            <w:pPr>
              <w:rPr>
                <w:rFonts w:hint="eastAsia" w:ascii="宋体" w:hAnsi="宋体" w:eastAsia="宋体" w:cs="宋体"/>
                <w:szCs w:val="22"/>
                <w:lang w:val="en-US" w:eastAsia="zh-CN"/>
              </w:rPr>
            </w:pPr>
          </w:p>
          <w:p>
            <w:pPr>
              <w:widowControl w:val="0"/>
              <w:spacing w:after="0"/>
              <w:ind w:firstLine="480"/>
              <w:jc w:val="both"/>
              <w:rPr>
                <w:rFonts w:hint="eastAsia" w:ascii="宋体" w:hAnsi="宋体" w:eastAsia="宋体" w:cs="宋体"/>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975" w:type="dxa"/>
            <w:vAlign w:val="center"/>
          </w:tcPr>
          <w:p>
            <w:pPr>
              <w:jc w:val="center"/>
              <w:rPr>
                <w:rFonts w:hint="eastAsia" w:ascii="宋体" w:hAnsi="宋体" w:eastAsia="宋体" w:cs="宋体"/>
                <w:w w:val="90"/>
                <w:sz w:val="21"/>
                <w:szCs w:val="21"/>
                <w:lang w:val="en-US"/>
              </w:rPr>
            </w:pPr>
            <w:r>
              <w:rPr>
                <w:rFonts w:hint="eastAsia" w:ascii="宋体" w:hAnsi="宋体" w:eastAsia="宋体" w:cs="宋体"/>
                <w:w w:val="90"/>
                <w:sz w:val="21"/>
                <w:szCs w:val="21"/>
                <w:lang w:val="en-US" w:eastAsia="zh-CN"/>
              </w:rPr>
              <w:t>申请评价施工阶段</w:t>
            </w:r>
          </w:p>
        </w:tc>
        <w:tc>
          <w:tcPr>
            <w:tcW w:w="8739" w:type="dxa"/>
            <w:gridSpan w:val="3"/>
            <w:vAlign w:val="center"/>
          </w:tcPr>
          <w:p>
            <w:pPr>
              <w:ind w:firstLine="945" w:firstLineChars="500"/>
              <w:rPr>
                <w:rFonts w:hint="eastAsia" w:ascii="宋体" w:hAnsi="宋体" w:eastAsia="宋体" w:cs="宋体"/>
                <w:w w:val="90"/>
                <w:sz w:val="21"/>
                <w:szCs w:val="21"/>
                <w:lang w:val="en-US" w:eastAsia="zh-CN"/>
              </w:rPr>
            </w:pPr>
            <w:r>
              <w:rPr>
                <w:rFonts w:hint="eastAsia" w:ascii="宋体" w:hAnsi="宋体" w:eastAsia="宋体" w:cs="宋体"/>
                <w:w w:val="90"/>
                <w:sz w:val="21"/>
                <w:szCs w:val="21"/>
                <w:lang w:val="en-US" w:eastAsia="zh-CN"/>
              </w:rPr>
              <w:t>☐  地基与基础阶段                  ☐  主体结构阶段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5" w:type="dxa"/>
            <w:vAlign w:val="center"/>
          </w:tcPr>
          <w:p>
            <w:pPr>
              <w:jc w:val="center"/>
              <w:rPr>
                <w:rFonts w:hint="eastAsia" w:ascii="宋体" w:hAnsi="宋体" w:eastAsia="宋体" w:cs="宋体"/>
                <w:w w:val="90"/>
                <w:sz w:val="21"/>
                <w:szCs w:val="21"/>
                <w:lang w:val="en-US" w:eastAsia="zh-CN"/>
              </w:rPr>
            </w:pPr>
            <w:r>
              <w:rPr>
                <w:rFonts w:hint="eastAsia" w:ascii="宋体" w:hAnsi="宋体" w:eastAsia="宋体" w:cs="宋体"/>
                <w:w w:val="90"/>
                <w:sz w:val="21"/>
                <w:szCs w:val="21"/>
                <w:lang w:val="en-US" w:eastAsia="zh-CN"/>
              </w:rPr>
              <w:t>申请评价单位</w:t>
            </w:r>
          </w:p>
        </w:tc>
        <w:tc>
          <w:tcPr>
            <w:tcW w:w="8739" w:type="dxa"/>
            <w:gridSpan w:val="3"/>
            <w:vAlign w:val="center"/>
          </w:tcPr>
          <w:p>
            <w:pPr>
              <w:jc w:val="left"/>
              <w:rPr>
                <w:rFonts w:hint="eastAsia" w:ascii="宋体" w:hAnsi="宋体" w:eastAsia="宋体" w:cs="宋体"/>
                <w:szCs w:val="22"/>
                <w:lang w:val="en-US" w:eastAsia="zh-CN"/>
              </w:rPr>
            </w:pPr>
          </w:p>
          <w:p>
            <w:pPr>
              <w:jc w:val="left"/>
              <w:rPr>
                <w:rFonts w:hint="eastAsia" w:ascii="宋体" w:hAnsi="宋体" w:eastAsia="宋体" w:cs="宋体"/>
                <w:szCs w:val="22"/>
                <w:lang w:val="en-US" w:eastAsia="zh-CN"/>
              </w:rPr>
            </w:pPr>
            <w:r>
              <w:rPr>
                <w:rFonts w:hint="eastAsia" w:ascii="宋体" w:hAnsi="宋体" w:eastAsia="宋体" w:cs="宋体"/>
                <w:szCs w:val="22"/>
                <w:lang w:val="en-US" w:eastAsia="zh-CN"/>
              </w:rPr>
              <w:t>单位名称：（盖章）</w:t>
            </w:r>
          </w:p>
          <w:p>
            <w:pPr>
              <w:widowControl w:val="0"/>
              <w:spacing w:after="0"/>
              <w:ind w:firstLine="480"/>
              <w:jc w:val="both"/>
              <w:rPr>
                <w:rFonts w:hint="eastAsia" w:ascii="宋体" w:hAnsi="宋体" w:eastAsia="宋体" w:cs="宋体"/>
                <w:kern w:val="2"/>
                <w:sz w:val="21"/>
                <w:szCs w:val="22"/>
                <w:lang w:val="en-US" w:eastAsia="zh-CN" w:bidi="ar-SA"/>
              </w:rPr>
            </w:pPr>
          </w:p>
          <w:p>
            <w:pPr>
              <w:widowControl w:val="0"/>
              <w:spacing w:after="120"/>
              <w:jc w:val="both"/>
              <w:rPr>
                <w:rFonts w:hint="eastAsia" w:ascii="宋体" w:hAnsi="宋体" w:eastAsia="宋体" w:cs="宋体"/>
                <w:kern w:val="2"/>
                <w:sz w:val="21"/>
                <w:szCs w:val="22"/>
                <w:lang w:val="en-US" w:eastAsia="zh-CN" w:bidi="ar-SA"/>
              </w:rPr>
            </w:pPr>
          </w:p>
          <w:p>
            <w:pPr>
              <w:rPr>
                <w:rFonts w:hint="eastAsia" w:ascii="宋体" w:hAnsi="宋体" w:eastAsia="宋体" w:cs="宋体"/>
                <w:szCs w:val="22"/>
                <w:lang w:val="en-US" w:eastAsia="zh-CN"/>
              </w:rPr>
            </w:pPr>
            <w:r>
              <w:rPr>
                <w:rFonts w:hint="eastAsia" w:ascii="宋体" w:hAnsi="宋体" w:eastAsia="宋体" w:cs="宋体"/>
                <w:szCs w:val="22"/>
                <w:lang w:val="en-US" w:eastAsia="zh-CN"/>
              </w:rPr>
              <w:t>申请日期：</w:t>
            </w:r>
          </w:p>
          <w:p>
            <w:pPr>
              <w:widowControl w:val="0"/>
              <w:spacing w:after="0"/>
              <w:ind w:firstLine="480"/>
              <w:jc w:val="both"/>
              <w:rPr>
                <w:rFonts w:hint="eastAsia" w:ascii="宋体" w:hAnsi="宋体" w:eastAsia="宋体" w:cs="宋体"/>
                <w:kern w:val="2"/>
                <w:sz w:val="21"/>
                <w:szCs w:val="22"/>
                <w:lang w:val="en-US" w:eastAsia="zh-CN" w:bidi="ar-SA"/>
              </w:rPr>
            </w:pPr>
          </w:p>
        </w:tc>
      </w:tr>
    </w:tbl>
    <w:p>
      <w:pPr>
        <w:widowControl w:val="0"/>
        <w:spacing w:after="120"/>
        <w:jc w:val="both"/>
        <w:rPr>
          <w:rFonts w:hint="default" w:ascii="仿宋" w:hAnsi="仿宋" w:eastAsia="仿宋" w:cs="Times New Roman"/>
          <w:b/>
          <w:bCs/>
          <w:color w:val="000000"/>
          <w:kern w:val="2"/>
          <w:sz w:val="28"/>
          <w:szCs w:val="28"/>
          <w:shd w:val="clear" w:color="auto" w:fill="FFFFFF"/>
          <w:lang w:val="en-US" w:eastAsia="zh-CN" w:bidi="ar-SA"/>
        </w:rPr>
      </w:pPr>
      <w:r>
        <w:rPr>
          <w:rFonts w:hint="eastAsia" w:ascii="仿宋" w:hAnsi="仿宋" w:eastAsia="仿宋" w:cs="Times New Roman"/>
          <w:b/>
          <w:bCs/>
          <w:color w:val="000000"/>
          <w:kern w:val="2"/>
          <w:sz w:val="28"/>
          <w:szCs w:val="28"/>
          <w:shd w:val="clear" w:color="auto" w:fill="FFFFFF"/>
          <w:lang w:val="en-US" w:eastAsia="zh-CN" w:bidi="ar-SA"/>
        </w:rPr>
        <w:t>附件2 ：项目施工阶段质量评价评分表</w:t>
      </w:r>
    </w:p>
    <w:p>
      <w:pPr>
        <w:jc w:val="center"/>
        <w:rPr>
          <w:rFonts w:ascii="Calibri" w:hAnsi="Calibri" w:eastAsia="宋体" w:cs="Times New Roman"/>
          <w:b/>
          <w:sz w:val="36"/>
          <w:szCs w:val="36"/>
        </w:rPr>
      </w:pPr>
      <w:r>
        <w:rPr>
          <w:rFonts w:hint="eastAsia" w:ascii="Calibri" w:hAnsi="Calibri" w:eastAsia="宋体" w:cs="Times New Roman"/>
          <w:b/>
          <w:sz w:val="36"/>
          <w:szCs w:val="36"/>
        </w:rPr>
        <w:t>地基与基础工程性能检测项目及评分</w:t>
      </w:r>
    </w:p>
    <w:p>
      <w:pPr>
        <w:ind w:firstLine="7168" w:firstLineChars="2550"/>
        <w:rPr>
          <w:rFonts w:ascii="宋体" w:hAnsi="宋体" w:eastAsia="宋体" w:cs="Times New Roman"/>
          <w:b/>
          <w:sz w:val="28"/>
          <w:szCs w:val="28"/>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w:t>
      </w:r>
      <w:r>
        <w:rPr>
          <w:rFonts w:hint="eastAsia" w:ascii="宋体" w:hAnsi="宋体" w:eastAsia="宋体" w:cs="Times New Roman"/>
          <w:b/>
          <w:sz w:val="28"/>
          <w:szCs w:val="28"/>
        </w:rPr>
        <w:t>.1</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522"/>
        <w:gridCol w:w="3082"/>
        <w:gridCol w:w="139"/>
        <w:gridCol w:w="979"/>
        <w:gridCol w:w="142"/>
        <w:gridCol w:w="567"/>
        <w:gridCol w:w="706"/>
        <w:gridCol w:w="1117"/>
        <w:gridCol w:w="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5"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150" w:type="dxa"/>
          </w:tcPr>
          <w:p>
            <w:pPr>
              <w:rPr>
                <w:rFonts w:ascii="宋体" w:hAnsi="宋体" w:eastAsia="宋体" w:cs="Times New Roman"/>
                <w:sz w:val="24"/>
                <w:szCs w:val="24"/>
              </w:rPr>
            </w:pPr>
          </w:p>
        </w:tc>
        <w:tc>
          <w:tcPr>
            <w:tcW w:w="1276"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402" w:type="dxa"/>
            <w:gridSpan w:val="4"/>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245"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150" w:type="dxa"/>
          </w:tcPr>
          <w:p>
            <w:pPr>
              <w:rPr>
                <w:rFonts w:ascii="宋体" w:hAnsi="宋体" w:eastAsia="宋体" w:cs="Times New Roman"/>
                <w:sz w:val="24"/>
                <w:szCs w:val="24"/>
              </w:rPr>
            </w:pPr>
          </w:p>
          <w:p>
            <w:pPr>
              <w:rPr>
                <w:rFonts w:ascii="宋体" w:hAnsi="宋体" w:eastAsia="宋体" w:cs="Times New Roman"/>
                <w:sz w:val="24"/>
                <w:szCs w:val="24"/>
              </w:rPr>
            </w:pPr>
          </w:p>
        </w:tc>
        <w:tc>
          <w:tcPr>
            <w:tcW w:w="1276"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402" w:type="dxa"/>
            <w:gridSpan w:val="4"/>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827" w:type="dxa"/>
            <w:gridSpan w:val="3"/>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检查项目</w:t>
            </w:r>
          </w:p>
        </w:tc>
        <w:tc>
          <w:tcPr>
            <w:tcW w:w="992"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8"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34"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92"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10" w:type="dxa"/>
            <w:vMerge w:val="continue"/>
            <w:vAlign w:val="center"/>
          </w:tcPr>
          <w:p>
            <w:pPr>
              <w:jc w:val="center"/>
              <w:rPr>
                <w:rFonts w:ascii="宋体" w:hAnsi="宋体" w:eastAsia="宋体" w:cs="Times New Roman"/>
                <w:sz w:val="24"/>
                <w:szCs w:val="24"/>
              </w:rPr>
            </w:pPr>
          </w:p>
        </w:tc>
        <w:tc>
          <w:tcPr>
            <w:tcW w:w="3827" w:type="dxa"/>
            <w:gridSpan w:val="3"/>
            <w:vMerge w:val="continue"/>
            <w:vAlign w:val="center"/>
          </w:tcPr>
          <w:p>
            <w:pPr>
              <w:jc w:val="center"/>
              <w:rPr>
                <w:rFonts w:ascii="宋体" w:hAnsi="宋体" w:eastAsia="宋体" w:cs="Times New Roman"/>
                <w:sz w:val="24"/>
                <w:szCs w:val="24"/>
              </w:rPr>
            </w:pPr>
          </w:p>
        </w:tc>
        <w:tc>
          <w:tcPr>
            <w:tcW w:w="992"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9"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34" w:type="dxa"/>
            <w:vMerge w:val="continue"/>
          </w:tcPr>
          <w:p>
            <w:pPr>
              <w:rPr>
                <w:rFonts w:ascii="宋体" w:hAnsi="宋体" w:eastAsia="宋体" w:cs="Times New Roman"/>
                <w:sz w:val="24"/>
                <w:szCs w:val="24"/>
              </w:rPr>
            </w:pPr>
          </w:p>
        </w:tc>
        <w:tc>
          <w:tcPr>
            <w:tcW w:w="992" w:type="dxa"/>
            <w:vMerge w:val="continue"/>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w:t>
            </w:r>
          </w:p>
        </w:tc>
        <w:tc>
          <w:tcPr>
            <w:tcW w:w="3827"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地基承载力</w:t>
            </w:r>
          </w:p>
        </w:tc>
        <w:tc>
          <w:tcPr>
            <w:tcW w:w="992"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60</w:t>
            </w: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1134" w:type="dxa"/>
          </w:tcPr>
          <w:p>
            <w:pPr>
              <w:rPr>
                <w:rFonts w:ascii="宋体" w:hAnsi="宋体" w:eastAsia="宋体" w:cs="Times New Roman"/>
                <w:sz w:val="24"/>
                <w:szCs w:val="24"/>
              </w:rPr>
            </w:pPr>
          </w:p>
        </w:tc>
        <w:tc>
          <w:tcPr>
            <w:tcW w:w="992"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continue"/>
            <w:vAlign w:val="center"/>
          </w:tcPr>
          <w:p>
            <w:pPr>
              <w:jc w:val="center"/>
              <w:rPr>
                <w:rFonts w:ascii="宋体" w:hAnsi="宋体" w:eastAsia="宋体" w:cs="Times New Roman"/>
                <w:sz w:val="24"/>
                <w:szCs w:val="24"/>
              </w:rPr>
            </w:pPr>
          </w:p>
        </w:tc>
        <w:tc>
          <w:tcPr>
            <w:tcW w:w="3827"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复合地基承载力</w:t>
            </w:r>
          </w:p>
        </w:tc>
        <w:tc>
          <w:tcPr>
            <w:tcW w:w="992" w:type="dxa"/>
            <w:vMerge w:val="continue"/>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1134" w:type="dxa"/>
          </w:tcPr>
          <w:p>
            <w:pPr>
              <w:rPr>
                <w:rFonts w:ascii="宋体" w:hAnsi="宋体" w:eastAsia="宋体" w:cs="Times New Roman"/>
                <w:sz w:val="24"/>
                <w:szCs w:val="24"/>
              </w:rPr>
            </w:pPr>
          </w:p>
        </w:tc>
        <w:tc>
          <w:tcPr>
            <w:tcW w:w="992"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continue"/>
            <w:vAlign w:val="center"/>
          </w:tcPr>
          <w:p>
            <w:pPr>
              <w:jc w:val="center"/>
              <w:rPr>
                <w:rFonts w:ascii="宋体" w:hAnsi="宋体" w:eastAsia="宋体" w:cs="Times New Roman"/>
                <w:sz w:val="24"/>
                <w:szCs w:val="24"/>
              </w:rPr>
            </w:pPr>
          </w:p>
        </w:tc>
        <w:tc>
          <w:tcPr>
            <w:tcW w:w="3827"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桩基单桩承载力及桩身质量检验</w:t>
            </w:r>
          </w:p>
        </w:tc>
        <w:tc>
          <w:tcPr>
            <w:tcW w:w="992" w:type="dxa"/>
            <w:vMerge w:val="continue"/>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1134" w:type="dxa"/>
          </w:tcPr>
          <w:p>
            <w:pPr>
              <w:rPr>
                <w:rFonts w:ascii="宋体" w:hAnsi="宋体" w:eastAsia="宋体" w:cs="Times New Roman"/>
                <w:sz w:val="24"/>
                <w:szCs w:val="24"/>
              </w:rPr>
            </w:pPr>
          </w:p>
        </w:tc>
        <w:tc>
          <w:tcPr>
            <w:tcW w:w="992"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w:t>
            </w:r>
          </w:p>
        </w:tc>
        <w:tc>
          <w:tcPr>
            <w:tcW w:w="3827"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地下渗漏水检验</w:t>
            </w:r>
          </w:p>
        </w:tc>
        <w:tc>
          <w:tcPr>
            <w:tcW w:w="992"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20</w:t>
            </w: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1134" w:type="dxa"/>
          </w:tcPr>
          <w:p>
            <w:pPr>
              <w:rPr>
                <w:rFonts w:ascii="宋体" w:hAnsi="宋体" w:eastAsia="宋体" w:cs="Times New Roman"/>
                <w:sz w:val="24"/>
                <w:szCs w:val="24"/>
              </w:rPr>
            </w:pPr>
          </w:p>
        </w:tc>
        <w:tc>
          <w:tcPr>
            <w:tcW w:w="992"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3</w:t>
            </w:r>
          </w:p>
        </w:tc>
        <w:tc>
          <w:tcPr>
            <w:tcW w:w="3827"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地基沉降观测</w:t>
            </w:r>
          </w:p>
        </w:tc>
        <w:tc>
          <w:tcPr>
            <w:tcW w:w="992"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20</w:t>
            </w: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1134" w:type="dxa"/>
          </w:tcPr>
          <w:p>
            <w:pPr>
              <w:rPr>
                <w:rFonts w:ascii="宋体" w:hAnsi="宋体" w:eastAsia="宋体" w:cs="Times New Roman"/>
                <w:sz w:val="24"/>
                <w:szCs w:val="24"/>
              </w:rPr>
            </w:pPr>
          </w:p>
        </w:tc>
        <w:tc>
          <w:tcPr>
            <w:tcW w:w="992"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jc w:val="center"/>
              <w:rPr>
                <w:rFonts w:ascii="宋体" w:hAnsi="宋体" w:eastAsia="宋体" w:cs="Times New Roman"/>
                <w:sz w:val="24"/>
                <w:szCs w:val="24"/>
              </w:rPr>
            </w:pPr>
          </w:p>
        </w:tc>
        <w:tc>
          <w:tcPr>
            <w:tcW w:w="3827"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合计得分</w:t>
            </w:r>
          </w:p>
        </w:tc>
        <w:tc>
          <w:tcPr>
            <w:tcW w:w="992" w:type="dxa"/>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1134" w:type="dxa"/>
          </w:tcPr>
          <w:p>
            <w:pPr>
              <w:rPr>
                <w:rFonts w:ascii="宋体" w:hAnsi="宋体" w:eastAsia="宋体" w:cs="Times New Roman"/>
                <w:sz w:val="24"/>
                <w:szCs w:val="24"/>
              </w:rPr>
            </w:pPr>
          </w:p>
        </w:tc>
        <w:tc>
          <w:tcPr>
            <w:tcW w:w="992"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363" w:type="dxa"/>
            <w:gridSpan w:val="9"/>
          </w:tcPr>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性能检测项目分值40分。</w:t>
            </w:r>
          </w:p>
          <w:p>
            <w:pPr>
              <w:rPr>
                <w:rFonts w:ascii="宋体" w:hAnsi="宋体" w:eastAsia="宋体" w:cs="Times New Roman"/>
                <w:sz w:val="24"/>
                <w:szCs w:val="24"/>
              </w:rPr>
            </w:pPr>
            <w:r>
              <w:rPr>
                <w:rFonts w:hint="eastAsia" w:ascii="宋体" w:hAnsi="宋体" w:eastAsia="宋体" w:cs="Times New Roman"/>
                <w:sz w:val="24"/>
                <w:szCs w:val="24"/>
              </w:rPr>
              <w:t>应得分合计；</w:t>
            </w:r>
          </w:p>
          <w:p>
            <w:pPr>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240" w:firstLineChars="10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60288" behindDoc="0" locked="0" layoutInCell="1" allowOverlap="1">
                      <wp:simplePos x="0" y="0"/>
                      <wp:positionH relativeFrom="column">
                        <wp:posOffset>2356485</wp:posOffset>
                      </wp:positionH>
                      <wp:positionV relativeFrom="paragraph">
                        <wp:posOffset>97155</wp:posOffset>
                      </wp:positionV>
                      <wp:extent cx="891540" cy="0"/>
                      <wp:effectExtent l="0" t="0" r="0" b="0"/>
                      <wp:wrapNone/>
                      <wp:docPr id="13" name="直接箭头连接符 13"/>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5.55pt;margin-top:7.65pt;height:0pt;width:70.2pt;z-index:251660288;mso-width-relative:page;mso-height-relative:page;" filled="f" stroked="t" coordsize="21600,21600" o:gfxdata="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AmnB9YAAAAJAQAADwAAAAAAAAABACAAAAAiAAAAZHJzL2Rvd25yZXYu&#10;eG1sUEsBAhQAFAAAAAgAh07iQH0khvD9AQAA7QMAAA4AAAAAAAAAAQAgAAAAJQEAAGRycy9lMm9E&#10;b2MueG1sUEsFBgAAAAAGAAYAWQEAAJQFAAAAAA==&#10;">
                      <v:fill on="f" focussize="0,0"/>
                      <v:stroke color="#000000" joinstyle="round"/>
                      <v:imagedata o:title=""/>
                      <o:lock v:ext="edit" aspectratio="f"/>
                    </v:shape>
                  </w:pict>
                </mc:Fallback>
              </mc:AlternateContent>
            </w:r>
            <w:r>
              <w:rPr>
                <w:rFonts w:hint="eastAsia" w:ascii="宋体" w:hAnsi="宋体" w:eastAsia="宋体" w:cs="Times New Roman"/>
                <w:sz w:val="24"/>
                <w:szCs w:val="24"/>
              </w:rPr>
              <w:t>地基与基础工程性能检测得分=              ×40=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r>
              <w:rPr>
                <w:rFonts w:hint="eastAsia" w:ascii="宋体" w:hAnsi="宋体" w:eastAsia="宋体" w:cs="Times New Roman"/>
                <w:sz w:val="24"/>
                <w:szCs w:val="24"/>
              </w:rPr>
              <w:t xml:space="preserve"> </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tc>
      </w:tr>
    </w:tbl>
    <w:p>
      <w:pPr>
        <w:rPr>
          <w:rFonts w:ascii="宋体" w:hAnsi="宋体" w:eastAsia="宋体" w:cs="Times New Roman"/>
          <w:b/>
          <w:sz w:val="28"/>
          <w:szCs w:val="28"/>
        </w:rPr>
      </w:pPr>
    </w:p>
    <w:p>
      <w:pPr>
        <w:jc w:val="center"/>
        <w:rPr>
          <w:rFonts w:hint="eastAsia" w:ascii="Calibri" w:hAnsi="Calibri" w:eastAsia="宋体" w:cs="Times New Roman"/>
          <w:b/>
          <w:sz w:val="36"/>
          <w:szCs w:val="36"/>
        </w:rPr>
      </w:pPr>
      <w:r>
        <w:rPr>
          <w:rFonts w:hint="eastAsia" w:ascii="Calibri" w:hAnsi="Calibri" w:eastAsia="宋体" w:cs="Times New Roman"/>
          <w:b/>
          <w:sz w:val="36"/>
          <w:szCs w:val="36"/>
        </w:rPr>
        <w:t>地基与基础工程质量记录项目及评分</w:t>
      </w:r>
    </w:p>
    <w:p>
      <w:pPr>
        <w:ind w:firstLine="7168" w:firstLineChars="2550"/>
        <w:rPr>
          <w:rFonts w:hint="eastAsia" w:ascii="宋体" w:hAnsi="宋体" w:eastAsia="宋体" w:cs="Times New Roman"/>
          <w:b/>
          <w:sz w:val="28"/>
          <w:szCs w:val="28"/>
          <w:lang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w:t>
      </w:r>
      <w:r>
        <w:rPr>
          <w:rFonts w:hint="eastAsia" w:ascii="宋体" w:hAnsi="宋体" w:eastAsia="宋体" w:cs="Times New Roman"/>
          <w:b/>
          <w:sz w:val="28"/>
          <w:szCs w:val="28"/>
        </w:rPr>
        <w:t>.</w:t>
      </w:r>
      <w:r>
        <w:rPr>
          <w:rFonts w:hint="eastAsia" w:ascii="宋体" w:hAnsi="宋体" w:eastAsia="宋体" w:cs="Times New Roman"/>
          <w:b/>
          <w:sz w:val="28"/>
          <w:szCs w:val="28"/>
          <w:lang w:val="en-US" w:eastAsia="zh-CN"/>
        </w:rPr>
        <w:t>2</w:t>
      </w:r>
    </w:p>
    <w:tbl>
      <w:tblPr>
        <w:tblStyle w:val="11"/>
        <w:tblW w:w="935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09"/>
        <w:gridCol w:w="141"/>
        <w:gridCol w:w="3029"/>
        <w:gridCol w:w="657"/>
        <w:gridCol w:w="602"/>
        <w:gridCol w:w="390"/>
        <w:gridCol w:w="709"/>
        <w:gridCol w:w="709"/>
        <w:gridCol w:w="992"/>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工程名称</w:t>
            </w:r>
          </w:p>
        </w:tc>
        <w:tc>
          <w:tcPr>
            <w:tcW w:w="3170" w:type="dxa"/>
            <w:gridSpan w:val="2"/>
          </w:tcPr>
          <w:p>
            <w:pPr>
              <w:rPr>
                <w:rFonts w:hint="eastAsia" w:ascii="宋体" w:hAnsi="宋体" w:eastAsia="宋体" w:cs="宋体"/>
                <w:sz w:val="24"/>
                <w:szCs w:val="24"/>
              </w:rPr>
            </w:pPr>
          </w:p>
          <w:p>
            <w:pPr>
              <w:rPr>
                <w:rFonts w:hint="eastAsia" w:ascii="宋体" w:hAnsi="宋体" w:eastAsia="宋体" w:cs="宋体"/>
                <w:sz w:val="24"/>
                <w:szCs w:val="24"/>
              </w:rPr>
            </w:pPr>
          </w:p>
        </w:tc>
        <w:tc>
          <w:tcPr>
            <w:tcW w:w="1259"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建设单位</w:t>
            </w:r>
          </w:p>
        </w:tc>
        <w:tc>
          <w:tcPr>
            <w:tcW w:w="3509" w:type="dxa"/>
            <w:gridSpan w:val="5"/>
          </w:tcPr>
          <w:p>
            <w:pPr>
              <w:rPr>
                <w:rFonts w:hint="eastAsia" w:ascii="宋体" w:hAnsi="宋体" w:eastAsia="宋体" w:cs="宋体"/>
                <w:sz w:val="24"/>
                <w:szCs w:val="24"/>
              </w:rPr>
            </w:pPr>
          </w:p>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419"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施工单位</w:t>
            </w:r>
          </w:p>
        </w:tc>
        <w:tc>
          <w:tcPr>
            <w:tcW w:w="3170" w:type="dxa"/>
            <w:gridSpan w:val="2"/>
          </w:tcPr>
          <w:p>
            <w:pPr>
              <w:rPr>
                <w:rFonts w:hint="eastAsia" w:ascii="宋体" w:hAnsi="宋体" w:eastAsia="宋体" w:cs="宋体"/>
                <w:sz w:val="24"/>
                <w:szCs w:val="24"/>
              </w:rPr>
            </w:pPr>
          </w:p>
          <w:p>
            <w:pPr>
              <w:rPr>
                <w:rFonts w:hint="eastAsia" w:ascii="宋体" w:hAnsi="宋体" w:eastAsia="宋体" w:cs="宋体"/>
                <w:sz w:val="24"/>
                <w:szCs w:val="24"/>
              </w:rPr>
            </w:pPr>
          </w:p>
        </w:tc>
        <w:tc>
          <w:tcPr>
            <w:tcW w:w="1259" w:type="dxa"/>
            <w:gridSpan w:val="2"/>
            <w:vAlign w:val="center"/>
          </w:tcPr>
          <w:p>
            <w:pPr>
              <w:jc w:val="center"/>
              <w:rPr>
                <w:rFonts w:hint="eastAsia" w:ascii="宋体" w:hAnsi="宋体" w:eastAsia="宋体" w:cs="宋体"/>
                <w:sz w:val="24"/>
                <w:szCs w:val="24"/>
              </w:rPr>
            </w:pPr>
            <w:r>
              <w:rPr>
                <w:rFonts w:hint="eastAsia" w:ascii="宋体" w:hAnsi="宋体" w:eastAsia="宋体" w:cs="宋体"/>
                <w:sz w:val="24"/>
                <w:szCs w:val="24"/>
              </w:rPr>
              <w:t>评价单位</w:t>
            </w:r>
          </w:p>
        </w:tc>
        <w:tc>
          <w:tcPr>
            <w:tcW w:w="3509" w:type="dxa"/>
            <w:gridSpan w:val="5"/>
          </w:tcPr>
          <w:p>
            <w:pPr>
              <w:rPr>
                <w:rFonts w:hint="eastAsia" w:ascii="宋体" w:hAnsi="宋体" w:eastAsia="宋体" w:cs="宋体"/>
                <w:sz w:val="24"/>
                <w:szCs w:val="24"/>
              </w:rPr>
            </w:pPr>
          </w:p>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0" w:type="dxa"/>
            <w:vMerge w:val="restart"/>
            <w:vAlign w:val="center"/>
          </w:tcPr>
          <w:p>
            <w:pPr>
              <w:jc w:val="center"/>
              <w:rPr>
                <w:rFonts w:hint="eastAsia" w:ascii="宋体" w:hAnsi="宋体" w:eastAsia="宋体" w:cs="宋体"/>
                <w:szCs w:val="21"/>
              </w:rPr>
            </w:pPr>
            <w:r>
              <w:rPr>
                <w:rFonts w:hint="eastAsia" w:ascii="宋体" w:hAnsi="宋体" w:eastAsia="宋体" w:cs="宋体"/>
                <w:szCs w:val="21"/>
              </w:rPr>
              <w:t>序号</w:t>
            </w:r>
          </w:p>
        </w:tc>
        <w:tc>
          <w:tcPr>
            <w:tcW w:w="4536" w:type="dxa"/>
            <w:gridSpan w:val="4"/>
            <w:vMerge w:val="restart"/>
            <w:vAlign w:val="center"/>
          </w:tcPr>
          <w:p>
            <w:pPr>
              <w:jc w:val="center"/>
              <w:rPr>
                <w:rFonts w:hint="eastAsia" w:ascii="宋体" w:hAnsi="宋体" w:eastAsia="宋体" w:cs="宋体"/>
                <w:szCs w:val="21"/>
              </w:rPr>
            </w:pPr>
            <w:r>
              <w:rPr>
                <w:rFonts w:hint="eastAsia" w:ascii="宋体" w:hAnsi="宋体" w:eastAsia="宋体" w:cs="宋体"/>
                <w:szCs w:val="21"/>
              </w:rPr>
              <w:t>检查项目</w:t>
            </w:r>
          </w:p>
        </w:tc>
        <w:tc>
          <w:tcPr>
            <w:tcW w:w="992" w:type="dxa"/>
            <w:gridSpan w:val="2"/>
            <w:vMerge w:val="restart"/>
            <w:vAlign w:val="center"/>
          </w:tcPr>
          <w:p>
            <w:pPr>
              <w:jc w:val="center"/>
              <w:rPr>
                <w:rFonts w:hint="eastAsia" w:ascii="宋体" w:hAnsi="宋体" w:eastAsia="宋体" w:cs="宋体"/>
                <w:szCs w:val="21"/>
              </w:rPr>
            </w:pPr>
            <w:r>
              <w:rPr>
                <w:rFonts w:hint="eastAsia" w:ascii="宋体" w:hAnsi="宋体" w:eastAsia="宋体" w:cs="宋体"/>
                <w:szCs w:val="21"/>
              </w:rPr>
              <w:t>应得分</w:t>
            </w:r>
          </w:p>
        </w:tc>
        <w:tc>
          <w:tcPr>
            <w:tcW w:w="1418" w:type="dxa"/>
            <w:gridSpan w:val="2"/>
            <w:vAlign w:val="center"/>
          </w:tcPr>
          <w:p>
            <w:pPr>
              <w:jc w:val="center"/>
              <w:rPr>
                <w:rFonts w:hint="eastAsia" w:ascii="宋体" w:hAnsi="宋体" w:eastAsia="宋体" w:cs="宋体"/>
                <w:szCs w:val="21"/>
              </w:rPr>
            </w:pPr>
            <w:r>
              <w:rPr>
                <w:rFonts w:hint="eastAsia" w:ascii="宋体" w:hAnsi="宋体" w:eastAsia="宋体" w:cs="宋体"/>
                <w:szCs w:val="21"/>
              </w:rPr>
              <w:t>判定结果</w:t>
            </w:r>
          </w:p>
        </w:tc>
        <w:tc>
          <w:tcPr>
            <w:tcW w:w="992" w:type="dxa"/>
            <w:vMerge w:val="restart"/>
            <w:vAlign w:val="center"/>
          </w:tcPr>
          <w:p>
            <w:pPr>
              <w:jc w:val="center"/>
              <w:rPr>
                <w:rFonts w:hint="eastAsia" w:ascii="宋体" w:hAnsi="宋体" w:eastAsia="宋体" w:cs="宋体"/>
                <w:szCs w:val="21"/>
              </w:rPr>
            </w:pPr>
            <w:r>
              <w:rPr>
                <w:rFonts w:hint="eastAsia" w:ascii="宋体" w:hAnsi="宋体" w:eastAsia="宋体" w:cs="宋体"/>
                <w:szCs w:val="21"/>
              </w:rPr>
              <w:t>实得分</w:t>
            </w:r>
          </w:p>
        </w:tc>
        <w:tc>
          <w:tcPr>
            <w:tcW w:w="709" w:type="dxa"/>
            <w:vMerge w:val="restart"/>
            <w:vAlign w:val="center"/>
          </w:tcPr>
          <w:p>
            <w:pPr>
              <w:jc w:val="center"/>
              <w:rPr>
                <w:rFonts w:hint="eastAsia"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10" w:type="dxa"/>
            <w:vMerge w:val="continue"/>
            <w:vAlign w:val="center"/>
          </w:tcPr>
          <w:p>
            <w:pPr>
              <w:jc w:val="center"/>
              <w:rPr>
                <w:rFonts w:hint="eastAsia" w:ascii="宋体" w:hAnsi="宋体" w:eastAsia="宋体" w:cs="宋体"/>
                <w:szCs w:val="21"/>
              </w:rPr>
            </w:pPr>
          </w:p>
        </w:tc>
        <w:tc>
          <w:tcPr>
            <w:tcW w:w="4536" w:type="dxa"/>
            <w:gridSpan w:val="4"/>
            <w:vMerge w:val="continue"/>
            <w:vAlign w:val="center"/>
          </w:tcPr>
          <w:p>
            <w:pPr>
              <w:jc w:val="center"/>
              <w:rPr>
                <w:rFonts w:hint="eastAsia" w:ascii="宋体" w:hAnsi="宋体" w:eastAsia="宋体" w:cs="宋体"/>
                <w:szCs w:val="21"/>
              </w:rPr>
            </w:pPr>
          </w:p>
        </w:tc>
        <w:tc>
          <w:tcPr>
            <w:tcW w:w="992" w:type="dxa"/>
            <w:gridSpan w:val="2"/>
            <w:vMerge w:val="continue"/>
            <w:vAlign w:val="center"/>
          </w:tcPr>
          <w:p>
            <w:pPr>
              <w:jc w:val="center"/>
              <w:rPr>
                <w:rFonts w:hint="eastAsia" w:ascii="宋体" w:hAnsi="宋体" w:eastAsia="宋体" w:cs="宋体"/>
                <w:szCs w:val="21"/>
              </w:rPr>
            </w:pPr>
          </w:p>
        </w:tc>
        <w:tc>
          <w:tcPr>
            <w:tcW w:w="709" w:type="dxa"/>
            <w:vAlign w:val="center"/>
          </w:tcPr>
          <w:p>
            <w:pPr>
              <w:jc w:val="center"/>
              <w:rPr>
                <w:rFonts w:hint="eastAsia" w:ascii="宋体" w:hAnsi="宋体" w:eastAsia="宋体" w:cs="宋体"/>
                <w:szCs w:val="21"/>
              </w:rPr>
            </w:pPr>
            <w:r>
              <w:rPr>
                <w:rFonts w:hint="eastAsia" w:ascii="宋体" w:hAnsi="宋体" w:eastAsia="宋体" w:cs="宋体"/>
                <w:szCs w:val="21"/>
              </w:rPr>
              <w:t>100%</w:t>
            </w:r>
          </w:p>
        </w:tc>
        <w:tc>
          <w:tcPr>
            <w:tcW w:w="709" w:type="dxa"/>
            <w:vAlign w:val="center"/>
          </w:tcPr>
          <w:p>
            <w:pPr>
              <w:jc w:val="center"/>
              <w:rPr>
                <w:rFonts w:hint="eastAsia" w:ascii="宋体" w:hAnsi="宋体" w:eastAsia="宋体" w:cs="宋体"/>
                <w:szCs w:val="21"/>
              </w:rPr>
            </w:pPr>
            <w:r>
              <w:rPr>
                <w:rFonts w:hint="eastAsia" w:ascii="宋体" w:hAnsi="宋体" w:eastAsia="宋体" w:cs="宋体"/>
                <w:szCs w:val="21"/>
              </w:rPr>
              <w:t>70%</w:t>
            </w:r>
          </w:p>
        </w:tc>
        <w:tc>
          <w:tcPr>
            <w:tcW w:w="992" w:type="dxa"/>
            <w:vMerge w:val="continue"/>
          </w:tcPr>
          <w:p>
            <w:pPr>
              <w:rPr>
                <w:rFonts w:hint="eastAsia" w:ascii="宋体" w:hAnsi="宋体" w:eastAsia="宋体" w:cs="宋体"/>
                <w:szCs w:val="21"/>
              </w:rPr>
            </w:pPr>
          </w:p>
        </w:tc>
        <w:tc>
          <w:tcPr>
            <w:tcW w:w="709" w:type="dxa"/>
            <w:vMerge w:val="continue"/>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10" w:type="dxa"/>
            <w:vMerge w:val="restart"/>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850" w:type="dxa"/>
            <w:gridSpan w:val="2"/>
            <w:vMerge w:val="restart"/>
            <w:vAlign w:val="center"/>
          </w:tcPr>
          <w:p>
            <w:pPr>
              <w:rPr>
                <w:rFonts w:hint="eastAsia" w:ascii="宋体" w:hAnsi="宋体" w:eastAsia="宋体" w:cs="宋体"/>
                <w:szCs w:val="21"/>
              </w:rPr>
            </w:pPr>
            <w:r>
              <w:rPr>
                <w:rFonts w:hint="eastAsia" w:ascii="宋体" w:hAnsi="宋体" w:eastAsia="宋体" w:cs="宋体"/>
                <w:szCs w:val="21"/>
              </w:rPr>
              <w:t>材料合格证、进场验收记录及复试报告</w:t>
            </w: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钢筋、水泥、外加剂合格证、进场验收记录及复试报告，混凝土进场坍落度测试记录</w:t>
            </w:r>
          </w:p>
        </w:tc>
        <w:tc>
          <w:tcPr>
            <w:tcW w:w="992" w:type="dxa"/>
            <w:gridSpan w:val="2"/>
            <w:vMerge w:val="restart"/>
            <w:vAlign w:val="center"/>
          </w:tcPr>
          <w:p>
            <w:pPr>
              <w:jc w:val="center"/>
              <w:rPr>
                <w:rFonts w:hint="eastAsia" w:ascii="宋体" w:hAnsi="宋体" w:eastAsia="宋体" w:cs="宋体"/>
                <w:szCs w:val="21"/>
              </w:rPr>
            </w:pPr>
            <w:r>
              <w:rPr>
                <w:rFonts w:hint="eastAsia" w:ascii="宋体" w:hAnsi="宋体" w:eastAsia="宋体" w:cs="宋体"/>
                <w:szCs w:val="21"/>
              </w:rPr>
              <w:t>30</w:t>
            </w:r>
          </w:p>
        </w:tc>
        <w:tc>
          <w:tcPr>
            <w:tcW w:w="709" w:type="dxa"/>
          </w:tcPr>
          <w:p>
            <w:pPr>
              <w:rPr>
                <w:rFonts w:hint="eastAsia" w:ascii="宋体" w:hAnsi="宋体" w:eastAsia="宋体" w:cs="宋体"/>
                <w:szCs w:val="21"/>
              </w:rPr>
            </w:pPr>
          </w:p>
          <w:p>
            <w:pPr>
              <w:rPr>
                <w:rFonts w:hint="eastAsia" w:ascii="宋体" w:hAnsi="宋体" w:eastAsia="宋体" w:cs="宋体"/>
                <w:szCs w:val="21"/>
              </w:rPr>
            </w:pPr>
          </w:p>
        </w:tc>
        <w:tc>
          <w:tcPr>
            <w:tcW w:w="709" w:type="dxa"/>
          </w:tcPr>
          <w:p>
            <w:pPr>
              <w:rPr>
                <w:rFonts w:hint="eastAsia" w:ascii="宋体" w:hAnsi="宋体" w:eastAsia="宋体" w:cs="宋体"/>
                <w:szCs w:val="21"/>
              </w:rPr>
            </w:pPr>
          </w:p>
        </w:tc>
        <w:tc>
          <w:tcPr>
            <w:tcW w:w="992" w:type="dxa"/>
          </w:tcPr>
          <w:p>
            <w:pPr>
              <w:rPr>
                <w:rFonts w:hint="eastAsia" w:ascii="宋体" w:hAnsi="宋体" w:eastAsia="宋体" w:cs="宋体"/>
                <w:szCs w:val="21"/>
              </w:rPr>
            </w:pPr>
          </w:p>
        </w:tc>
        <w:tc>
          <w:tcPr>
            <w:tcW w:w="709" w:type="dxa"/>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10" w:type="dxa"/>
            <w:vMerge w:val="continue"/>
            <w:vAlign w:val="center"/>
          </w:tcPr>
          <w:p>
            <w:pPr>
              <w:jc w:val="center"/>
              <w:rPr>
                <w:rFonts w:hint="eastAsia" w:ascii="宋体" w:hAnsi="宋体" w:eastAsia="宋体" w:cs="宋体"/>
                <w:szCs w:val="21"/>
              </w:rPr>
            </w:pPr>
          </w:p>
        </w:tc>
        <w:tc>
          <w:tcPr>
            <w:tcW w:w="850" w:type="dxa"/>
            <w:gridSpan w:val="2"/>
            <w:vMerge w:val="continue"/>
            <w:vAlign w:val="center"/>
          </w:tcPr>
          <w:p>
            <w:pPr>
              <w:rPr>
                <w:rFonts w:hint="eastAsia" w:ascii="宋体" w:hAnsi="宋体" w:eastAsia="宋体" w:cs="宋体"/>
                <w:szCs w:val="21"/>
              </w:rPr>
            </w:pP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预制桩合格证及进场验收记录、桩强度试验报告</w:t>
            </w:r>
          </w:p>
        </w:tc>
        <w:tc>
          <w:tcPr>
            <w:tcW w:w="992" w:type="dxa"/>
            <w:gridSpan w:val="2"/>
            <w:vMerge w:val="continue"/>
            <w:vAlign w:val="center"/>
          </w:tcPr>
          <w:p>
            <w:pPr>
              <w:jc w:val="center"/>
              <w:rPr>
                <w:rFonts w:hint="eastAsia" w:ascii="宋体" w:hAnsi="宋体" w:eastAsia="宋体" w:cs="宋体"/>
                <w:szCs w:val="21"/>
              </w:rPr>
            </w:pPr>
          </w:p>
        </w:tc>
        <w:tc>
          <w:tcPr>
            <w:tcW w:w="709" w:type="dxa"/>
          </w:tcPr>
          <w:p>
            <w:pPr>
              <w:rPr>
                <w:rFonts w:hint="eastAsia" w:ascii="宋体" w:hAnsi="宋体" w:eastAsia="宋体" w:cs="宋体"/>
                <w:szCs w:val="21"/>
              </w:rPr>
            </w:pPr>
          </w:p>
          <w:p>
            <w:pPr>
              <w:rPr>
                <w:rFonts w:hint="eastAsia" w:ascii="宋体" w:hAnsi="宋体" w:eastAsia="宋体" w:cs="宋体"/>
                <w:szCs w:val="21"/>
              </w:rPr>
            </w:pPr>
          </w:p>
        </w:tc>
        <w:tc>
          <w:tcPr>
            <w:tcW w:w="709" w:type="dxa"/>
          </w:tcPr>
          <w:p>
            <w:pPr>
              <w:rPr>
                <w:rFonts w:hint="eastAsia" w:ascii="宋体" w:hAnsi="宋体" w:eastAsia="宋体" w:cs="宋体"/>
                <w:szCs w:val="21"/>
              </w:rPr>
            </w:pPr>
          </w:p>
        </w:tc>
        <w:tc>
          <w:tcPr>
            <w:tcW w:w="992" w:type="dxa"/>
          </w:tcPr>
          <w:p>
            <w:pPr>
              <w:rPr>
                <w:rFonts w:hint="eastAsia" w:ascii="宋体" w:hAnsi="宋体" w:eastAsia="宋体" w:cs="宋体"/>
                <w:szCs w:val="21"/>
              </w:rPr>
            </w:pPr>
          </w:p>
        </w:tc>
        <w:tc>
          <w:tcPr>
            <w:tcW w:w="709" w:type="dxa"/>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10" w:type="dxa"/>
            <w:vMerge w:val="continue"/>
            <w:vAlign w:val="center"/>
          </w:tcPr>
          <w:p>
            <w:pPr>
              <w:jc w:val="center"/>
              <w:rPr>
                <w:rFonts w:hint="eastAsia" w:ascii="宋体" w:hAnsi="宋体" w:eastAsia="宋体" w:cs="宋体"/>
                <w:szCs w:val="21"/>
              </w:rPr>
            </w:pPr>
          </w:p>
        </w:tc>
        <w:tc>
          <w:tcPr>
            <w:tcW w:w="850" w:type="dxa"/>
            <w:gridSpan w:val="2"/>
            <w:vMerge w:val="continue"/>
            <w:vAlign w:val="center"/>
          </w:tcPr>
          <w:p>
            <w:pPr>
              <w:rPr>
                <w:rFonts w:hint="eastAsia" w:ascii="宋体" w:hAnsi="宋体" w:eastAsia="宋体" w:cs="宋体"/>
                <w:szCs w:val="21"/>
              </w:rPr>
            </w:pP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防水材料合格证、进场验收记录及复试报告</w:t>
            </w:r>
          </w:p>
        </w:tc>
        <w:tc>
          <w:tcPr>
            <w:tcW w:w="992" w:type="dxa"/>
            <w:gridSpan w:val="2"/>
            <w:vMerge w:val="continue"/>
            <w:vAlign w:val="center"/>
          </w:tcPr>
          <w:p>
            <w:pPr>
              <w:jc w:val="center"/>
              <w:rPr>
                <w:rFonts w:hint="eastAsia" w:ascii="宋体" w:hAnsi="宋体" w:eastAsia="宋体" w:cs="宋体"/>
                <w:szCs w:val="21"/>
              </w:rPr>
            </w:pPr>
          </w:p>
        </w:tc>
        <w:tc>
          <w:tcPr>
            <w:tcW w:w="709" w:type="dxa"/>
          </w:tcPr>
          <w:p>
            <w:pPr>
              <w:rPr>
                <w:rFonts w:hint="eastAsia" w:ascii="宋体" w:hAnsi="宋体" w:eastAsia="宋体" w:cs="宋体"/>
                <w:szCs w:val="21"/>
              </w:rPr>
            </w:pPr>
          </w:p>
          <w:p>
            <w:pPr>
              <w:rPr>
                <w:rFonts w:hint="eastAsia" w:ascii="宋体" w:hAnsi="宋体" w:eastAsia="宋体" w:cs="宋体"/>
                <w:szCs w:val="21"/>
              </w:rPr>
            </w:pPr>
          </w:p>
        </w:tc>
        <w:tc>
          <w:tcPr>
            <w:tcW w:w="709" w:type="dxa"/>
          </w:tcPr>
          <w:p>
            <w:pPr>
              <w:rPr>
                <w:rFonts w:hint="eastAsia" w:ascii="宋体" w:hAnsi="宋体" w:eastAsia="宋体" w:cs="宋体"/>
                <w:szCs w:val="21"/>
              </w:rPr>
            </w:pPr>
          </w:p>
        </w:tc>
        <w:tc>
          <w:tcPr>
            <w:tcW w:w="992" w:type="dxa"/>
          </w:tcPr>
          <w:p>
            <w:pPr>
              <w:rPr>
                <w:rFonts w:hint="eastAsia" w:ascii="宋体" w:hAnsi="宋体" w:eastAsia="宋体" w:cs="宋体"/>
                <w:szCs w:val="21"/>
              </w:rPr>
            </w:pPr>
          </w:p>
        </w:tc>
        <w:tc>
          <w:tcPr>
            <w:tcW w:w="709" w:type="dxa"/>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10" w:type="dxa"/>
            <w:vMerge w:val="restart"/>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850" w:type="dxa"/>
            <w:gridSpan w:val="2"/>
            <w:vMerge w:val="restart"/>
            <w:vAlign w:val="center"/>
          </w:tcPr>
          <w:p>
            <w:pPr>
              <w:jc w:val="center"/>
              <w:rPr>
                <w:rFonts w:hint="eastAsia" w:ascii="宋体" w:hAnsi="宋体" w:eastAsia="宋体" w:cs="宋体"/>
                <w:szCs w:val="21"/>
              </w:rPr>
            </w:pPr>
            <w:r>
              <w:rPr>
                <w:rFonts w:hint="eastAsia" w:ascii="宋体" w:hAnsi="宋体" w:eastAsia="宋体" w:cs="宋体"/>
                <w:szCs w:val="21"/>
              </w:rPr>
              <w:t>施工</w:t>
            </w:r>
          </w:p>
          <w:p>
            <w:pPr>
              <w:jc w:val="center"/>
              <w:rPr>
                <w:rFonts w:hint="eastAsia" w:ascii="宋体" w:hAnsi="宋体" w:eastAsia="宋体" w:cs="宋体"/>
                <w:szCs w:val="21"/>
              </w:rPr>
            </w:pPr>
            <w:r>
              <w:rPr>
                <w:rFonts w:hint="eastAsia" w:ascii="宋体" w:hAnsi="宋体" w:eastAsia="宋体" w:cs="宋体"/>
                <w:szCs w:val="21"/>
              </w:rPr>
              <w:t>记录</w:t>
            </w: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地基处理、验槽、钎探施工记录</w:t>
            </w:r>
          </w:p>
        </w:tc>
        <w:tc>
          <w:tcPr>
            <w:tcW w:w="992" w:type="dxa"/>
            <w:gridSpan w:val="2"/>
            <w:vMerge w:val="restart"/>
            <w:vAlign w:val="center"/>
          </w:tcPr>
          <w:p>
            <w:pPr>
              <w:jc w:val="center"/>
              <w:rPr>
                <w:rFonts w:hint="eastAsia" w:ascii="宋体" w:hAnsi="宋体" w:eastAsia="宋体" w:cs="宋体"/>
                <w:szCs w:val="21"/>
              </w:rPr>
            </w:pPr>
            <w:r>
              <w:rPr>
                <w:rFonts w:hint="eastAsia" w:ascii="宋体" w:hAnsi="宋体" w:eastAsia="宋体" w:cs="宋体"/>
                <w:szCs w:val="21"/>
              </w:rPr>
              <w:t>30</w:t>
            </w:r>
          </w:p>
        </w:tc>
        <w:tc>
          <w:tcPr>
            <w:tcW w:w="709" w:type="dxa"/>
          </w:tcPr>
          <w:p>
            <w:pPr>
              <w:rPr>
                <w:rFonts w:hint="eastAsia" w:ascii="宋体" w:hAnsi="宋体" w:eastAsia="宋体" w:cs="宋体"/>
                <w:szCs w:val="21"/>
              </w:rPr>
            </w:pPr>
          </w:p>
        </w:tc>
        <w:tc>
          <w:tcPr>
            <w:tcW w:w="709" w:type="dxa"/>
          </w:tcPr>
          <w:p>
            <w:pPr>
              <w:rPr>
                <w:rFonts w:hint="eastAsia" w:ascii="宋体" w:hAnsi="宋体" w:eastAsia="宋体" w:cs="宋体"/>
                <w:szCs w:val="21"/>
              </w:rPr>
            </w:pPr>
          </w:p>
        </w:tc>
        <w:tc>
          <w:tcPr>
            <w:tcW w:w="992" w:type="dxa"/>
          </w:tcPr>
          <w:p>
            <w:pPr>
              <w:rPr>
                <w:rFonts w:hint="eastAsia" w:ascii="宋体" w:hAnsi="宋体" w:eastAsia="宋体" w:cs="宋体"/>
                <w:szCs w:val="21"/>
              </w:rPr>
            </w:pPr>
          </w:p>
        </w:tc>
        <w:tc>
          <w:tcPr>
            <w:tcW w:w="709" w:type="dxa"/>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10" w:type="dxa"/>
            <w:vMerge w:val="continue"/>
            <w:vAlign w:val="center"/>
          </w:tcPr>
          <w:p>
            <w:pPr>
              <w:jc w:val="center"/>
              <w:rPr>
                <w:rFonts w:hint="eastAsia" w:ascii="宋体" w:hAnsi="宋体" w:eastAsia="宋体" w:cs="宋体"/>
                <w:sz w:val="24"/>
                <w:szCs w:val="24"/>
              </w:rPr>
            </w:pPr>
          </w:p>
        </w:tc>
        <w:tc>
          <w:tcPr>
            <w:tcW w:w="850" w:type="dxa"/>
            <w:gridSpan w:val="2"/>
            <w:vMerge w:val="continue"/>
            <w:vAlign w:val="center"/>
          </w:tcPr>
          <w:p>
            <w:pPr>
              <w:jc w:val="center"/>
              <w:rPr>
                <w:rFonts w:hint="eastAsia" w:ascii="宋体" w:hAnsi="宋体" w:eastAsia="宋体" w:cs="宋体"/>
                <w:szCs w:val="21"/>
              </w:rPr>
            </w:pP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预制桩接头施工记录、打（压）桩及试桩施工记录</w:t>
            </w:r>
          </w:p>
        </w:tc>
        <w:tc>
          <w:tcPr>
            <w:tcW w:w="992" w:type="dxa"/>
            <w:gridSpan w:val="2"/>
            <w:vMerge w:val="continue"/>
            <w:vAlign w:val="center"/>
          </w:tcPr>
          <w:p>
            <w:pPr>
              <w:jc w:val="cente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992"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710" w:type="dxa"/>
            <w:vMerge w:val="continue"/>
            <w:vAlign w:val="center"/>
          </w:tcPr>
          <w:p>
            <w:pPr>
              <w:jc w:val="center"/>
              <w:rPr>
                <w:rFonts w:hint="eastAsia" w:ascii="宋体" w:hAnsi="宋体" w:eastAsia="宋体" w:cs="宋体"/>
                <w:sz w:val="24"/>
                <w:szCs w:val="24"/>
              </w:rPr>
            </w:pPr>
          </w:p>
        </w:tc>
        <w:tc>
          <w:tcPr>
            <w:tcW w:w="850" w:type="dxa"/>
            <w:gridSpan w:val="2"/>
            <w:vMerge w:val="continue"/>
            <w:vAlign w:val="center"/>
          </w:tcPr>
          <w:p>
            <w:pPr>
              <w:jc w:val="center"/>
              <w:rPr>
                <w:rFonts w:hint="eastAsia" w:ascii="宋体" w:hAnsi="宋体" w:eastAsia="宋体" w:cs="宋体"/>
                <w:szCs w:val="21"/>
              </w:rPr>
            </w:pP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灌注桩成孔、钢筋笼、混凝土灌注桩浇筑施工记录</w:t>
            </w:r>
          </w:p>
        </w:tc>
        <w:tc>
          <w:tcPr>
            <w:tcW w:w="992" w:type="dxa"/>
            <w:gridSpan w:val="2"/>
            <w:vMerge w:val="continue"/>
            <w:vAlign w:val="center"/>
          </w:tcPr>
          <w:p>
            <w:pPr>
              <w:jc w:val="cente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992"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710" w:type="dxa"/>
            <w:vMerge w:val="continue"/>
            <w:vAlign w:val="center"/>
          </w:tcPr>
          <w:p>
            <w:pPr>
              <w:jc w:val="center"/>
              <w:rPr>
                <w:rFonts w:hint="eastAsia" w:ascii="宋体" w:hAnsi="宋体" w:eastAsia="宋体" w:cs="宋体"/>
                <w:sz w:val="24"/>
                <w:szCs w:val="24"/>
              </w:rPr>
            </w:pPr>
          </w:p>
        </w:tc>
        <w:tc>
          <w:tcPr>
            <w:tcW w:w="850" w:type="dxa"/>
            <w:gridSpan w:val="2"/>
            <w:vMerge w:val="continue"/>
            <w:vAlign w:val="center"/>
          </w:tcPr>
          <w:p>
            <w:pPr>
              <w:jc w:val="center"/>
              <w:rPr>
                <w:rFonts w:hint="eastAsia" w:ascii="宋体" w:hAnsi="宋体" w:eastAsia="宋体" w:cs="宋体"/>
                <w:szCs w:val="21"/>
              </w:rPr>
            </w:pP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防水层施工记录及隐蔽工程验收记录</w:t>
            </w:r>
          </w:p>
        </w:tc>
        <w:tc>
          <w:tcPr>
            <w:tcW w:w="992" w:type="dxa"/>
            <w:gridSpan w:val="2"/>
            <w:vMerge w:val="continue"/>
            <w:vAlign w:val="center"/>
          </w:tcPr>
          <w:p>
            <w:pPr>
              <w:jc w:val="cente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992"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710" w:type="dxa"/>
            <w:vMerge w:val="restart"/>
            <w:vAlign w:val="center"/>
          </w:tcPr>
          <w:p>
            <w:pPr>
              <w:jc w:val="center"/>
              <w:rPr>
                <w:rFonts w:hint="eastAsia" w:ascii="宋体" w:hAnsi="宋体" w:eastAsia="宋体" w:cs="宋体"/>
                <w:sz w:val="24"/>
                <w:szCs w:val="24"/>
              </w:rPr>
            </w:pPr>
            <w:r>
              <w:rPr>
                <w:rFonts w:hint="eastAsia" w:ascii="宋体" w:hAnsi="宋体" w:eastAsia="宋体" w:cs="宋体"/>
                <w:sz w:val="24"/>
                <w:szCs w:val="24"/>
              </w:rPr>
              <w:t>3</w:t>
            </w:r>
          </w:p>
        </w:tc>
        <w:tc>
          <w:tcPr>
            <w:tcW w:w="850" w:type="dxa"/>
            <w:gridSpan w:val="2"/>
            <w:vMerge w:val="restart"/>
            <w:vAlign w:val="center"/>
          </w:tcPr>
          <w:p>
            <w:pPr>
              <w:jc w:val="center"/>
              <w:rPr>
                <w:rFonts w:hint="eastAsia" w:ascii="宋体" w:hAnsi="宋体" w:eastAsia="宋体" w:cs="宋体"/>
                <w:szCs w:val="21"/>
              </w:rPr>
            </w:pPr>
            <w:r>
              <w:rPr>
                <w:rFonts w:hint="eastAsia" w:ascii="宋体" w:hAnsi="宋体" w:eastAsia="宋体" w:cs="宋体"/>
                <w:szCs w:val="21"/>
              </w:rPr>
              <w:t>施工</w:t>
            </w:r>
          </w:p>
          <w:p>
            <w:pPr>
              <w:jc w:val="center"/>
              <w:rPr>
                <w:rFonts w:hint="eastAsia" w:ascii="宋体" w:hAnsi="宋体" w:eastAsia="宋体" w:cs="宋体"/>
                <w:szCs w:val="21"/>
              </w:rPr>
            </w:pPr>
            <w:r>
              <w:rPr>
                <w:rFonts w:hint="eastAsia" w:ascii="宋体" w:hAnsi="宋体" w:eastAsia="宋体" w:cs="宋体"/>
                <w:szCs w:val="21"/>
              </w:rPr>
              <w:t>试验</w:t>
            </w: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有关地基材料配合比实验报告；压实系数、桩体及桩间土干密度试验报告</w:t>
            </w:r>
          </w:p>
        </w:tc>
        <w:tc>
          <w:tcPr>
            <w:tcW w:w="992" w:type="dxa"/>
            <w:gridSpan w:val="2"/>
            <w:vMerge w:val="restart"/>
            <w:vAlign w:val="center"/>
          </w:tcPr>
          <w:p>
            <w:pPr>
              <w:jc w:val="center"/>
              <w:rPr>
                <w:rFonts w:hint="eastAsia" w:ascii="宋体" w:hAnsi="宋体" w:eastAsia="宋体" w:cs="宋体"/>
                <w:sz w:val="24"/>
                <w:szCs w:val="24"/>
              </w:rPr>
            </w:pPr>
            <w:r>
              <w:rPr>
                <w:rFonts w:hint="eastAsia" w:ascii="宋体" w:hAnsi="宋体" w:eastAsia="宋体" w:cs="宋体"/>
                <w:sz w:val="24"/>
                <w:szCs w:val="24"/>
              </w:rPr>
              <w:t>40</w:t>
            </w:r>
          </w:p>
        </w:tc>
        <w:tc>
          <w:tcPr>
            <w:tcW w:w="709" w:type="dxa"/>
          </w:tcPr>
          <w:p>
            <w:pPr>
              <w:rPr>
                <w:rFonts w:hint="eastAsia" w:ascii="宋体" w:hAnsi="宋体" w:eastAsia="宋体" w:cs="宋体"/>
                <w:sz w:val="24"/>
                <w:szCs w:val="24"/>
              </w:rPr>
            </w:pPr>
          </w:p>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992"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710" w:type="dxa"/>
            <w:vMerge w:val="continue"/>
            <w:vAlign w:val="center"/>
          </w:tcPr>
          <w:p>
            <w:pPr>
              <w:jc w:val="center"/>
              <w:rPr>
                <w:rFonts w:hint="eastAsia" w:ascii="宋体" w:hAnsi="宋体" w:eastAsia="宋体" w:cs="宋体"/>
                <w:sz w:val="24"/>
                <w:szCs w:val="24"/>
              </w:rPr>
            </w:pPr>
          </w:p>
        </w:tc>
        <w:tc>
          <w:tcPr>
            <w:tcW w:w="850" w:type="dxa"/>
            <w:gridSpan w:val="2"/>
            <w:vMerge w:val="continue"/>
            <w:vAlign w:val="center"/>
          </w:tcPr>
          <w:p>
            <w:pPr>
              <w:rPr>
                <w:rFonts w:hint="eastAsia" w:ascii="宋体" w:hAnsi="宋体" w:eastAsia="宋体" w:cs="宋体"/>
                <w:szCs w:val="21"/>
              </w:rPr>
            </w:pP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钢筋连接试验报告</w:t>
            </w:r>
          </w:p>
        </w:tc>
        <w:tc>
          <w:tcPr>
            <w:tcW w:w="992" w:type="dxa"/>
            <w:gridSpan w:val="2"/>
            <w:vMerge w:val="continue"/>
            <w:vAlign w:val="center"/>
          </w:tcPr>
          <w:p>
            <w:pPr>
              <w:jc w:val="cente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992"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710" w:type="dxa"/>
            <w:vMerge w:val="continue"/>
            <w:vAlign w:val="center"/>
          </w:tcPr>
          <w:p>
            <w:pPr>
              <w:jc w:val="center"/>
              <w:rPr>
                <w:rFonts w:hint="eastAsia" w:ascii="宋体" w:hAnsi="宋体" w:eastAsia="宋体" w:cs="宋体"/>
                <w:sz w:val="24"/>
                <w:szCs w:val="24"/>
              </w:rPr>
            </w:pPr>
          </w:p>
        </w:tc>
        <w:tc>
          <w:tcPr>
            <w:tcW w:w="850" w:type="dxa"/>
            <w:gridSpan w:val="2"/>
            <w:vMerge w:val="continue"/>
            <w:vAlign w:val="center"/>
          </w:tcPr>
          <w:p>
            <w:pPr>
              <w:rPr>
                <w:rFonts w:hint="eastAsia" w:ascii="宋体" w:hAnsi="宋体" w:eastAsia="宋体" w:cs="宋体"/>
                <w:szCs w:val="21"/>
              </w:rPr>
            </w:pP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混凝土试件强度评定报告</w:t>
            </w:r>
          </w:p>
        </w:tc>
        <w:tc>
          <w:tcPr>
            <w:tcW w:w="992" w:type="dxa"/>
            <w:gridSpan w:val="2"/>
            <w:vMerge w:val="continue"/>
            <w:vAlign w:val="center"/>
          </w:tcPr>
          <w:p>
            <w:pPr>
              <w:jc w:val="cente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992"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710" w:type="dxa"/>
            <w:vMerge w:val="continue"/>
            <w:vAlign w:val="center"/>
          </w:tcPr>
          <w:p>
            <w:pPr>
              <w:jc w:val="center"/>
              <w:rPr>
                <w:rFonts w:hint="eastAsia" w:ascii="宋体" w:hAnsi="宋体" w:eastAsia="宋体" w:cs="宋体"/>
                <w:sz w:val="24"/>
                <w:szCs w:val="24"/>
              </w:rPr>
            </w:pPr>
          </w:p>
        </w:tc>
        <w:tc>
          <w:tcPr>
            <w:tcW w:w="850" w:type="dxa"/>
            <w:gridSpan w:val="2"/>
            <w:vMerge w:val="continue"/>
            <w:vAlign w:val="center"/>
          </w:tcPr>
          <w:p>
            <w:pPr>
              <w:rPr>
                <w:rFonts w:hint="eastAsia" w:ascii="宋体" w:hAnsi="宋体" w:eastAsia="宋体" w:cs="宋体"/>
                <w:szCs w:val="21"/>
              </w:rPr>
            </w:pP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预制桩龄期及试件强度试验报告</w:t>
            </w:r>
          </w:p>
        </w:tc>
        <w:tc>
          <w:tcPr>
            <w:tcW w:w="992" w:type="dxa"/>
            <w:gridSpan w:val="2"/>
            <w:vMerge w:val="continue"/>
            <w:vAlign w:val="center"/>
          </w:tcPr>
          <w:p>
            <w:pPr>
              <w:jc w:val="cente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992"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710" w:type="dxa"/>
            <w:vMerge w:val="continue"/>
            <w:vAlign w:val="center"/>
          </w:tcPr>
          <w:p>
            <w:pPr>
              <w:jc w:val="center"/>
              <w:rPr>
                <w:rFonts w:hint="eastAsia" w:ascii="宋体" w:hAnsi="宋体" w:eastAsia="宋体" w:cs="宋体"/>
                <w:sz w:val="24"/>
                <w:szCs w:val="24"/>
              </w:rPr>
            </w:pPr>
          </w:p>
        </w:tc>
        <w:tc>
          <w:tcPr>
            <w:tcW w:w="850" w:type="dxa"/>
            <w:gridSpan w:val="2"/>
            <w:vMerge w:val="continue"/>
            <w:vAlign w:val="center"/>
          </w:tcPr>
          <w:p>
            <w:pPr>
              <w:rPr>
                <w:rFonts w:hint="eastAsia" w:ascii="宋体" w:hAnsi="宋体" w:eastAsia="宋体" w:cs="宋体"/>
                <w:szCs w:val="21"/>
              </w:rPr>
            </w:pPr>
          </w:p>
        </w:tc>
        <w:tc>
          <w:tcPr>
            <w:tcW w:w="3686" w:type="dxa"/>
            <w:gridSpan w:val="2"/>
            <w:vAlign w:val="center"/>
          </w:tcPr>
          <w:p>
            <w:pPr>
              <w:rPr>
                <w:rFonts w:hint="eastAsia" w:ascii="宋体" w:hAnsi="宋体" w:eastAsia="宋体" w:cs="宋体"/>
                <w:szCs w:val="21"/>
              </w:rPr>
            </w:pPr>
            <w:r>
              <w:rPr>
                <w:rFonts w:hint="eastAsia" w:ascii="宋体" w:hAnsi="宋体" w:eastAsia="宋体" w:cs="宋体"/>
                <w:szCs w:val="21"/>
              </w:rPr>
              <w:t>防水材料配合比试验报告</w:t>
            </w:r>
          </w:p>
        </w:tc>
        <w:tc>
          <w:tcPr>
            <w:tcW w:w="992" w:type="dxa"/>
            <w:gridSpan w:val="2"/>
            <w:vMerge w:val="continue"/>
            <w:vAlign w:val="center"/>
          </w:tcPr>
          <w:p>
            <w:pPr>
              <w:jc w:val="cente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c>
          <w:tcPr>
            <w:tcW w:w="992" w:type="dxa"/>
          </w:tcPr>
          <w:p>
            <w:pPr>
              <w:rPr>
                <w:rFonts w:hint="eastAsia" w:ascii="宋体" w:hAnsi="宋体" w:eastAsia="宋体" w:cs="宋体"/>
                <w:sz w:val="24"/>
                <w:szCs w:val="24"/>
              </w:rPr>
            </w:pPr>
          </w:p>
        </w:tc>
        <w:tc>
          <w:tcPr>
            <w:tcW w:w="709" w:type="dxa"/>
          </w:tcPr>
          <w:p>
            <w:pPr>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710" w:type="dxa"/>
            <w:vAlign w:val="center"/>
          </w:tcPr>
          <w:p>
            <w:pPr>
              <w:jc w:val="center"/>
              <w:rPr>
                <w:rFonts w:hint="eastAsia" w:ascii="宋体" w:hAnsi="宋体" w:eastAsia="宋体" w:cs="宋体"/>
                <w:szCs w:val="21"/>
              </w:rPr>
            </w:pPr>
          </w:p>
        </w:tc>
        <w:tc>
          <w:tcPr>
            <w:tcW w:w="4536" w:type="dxa"/>
            <w:gridSpan w:val="4"/>
            <w:vAlign w:val="center"/>
          </w:tcPr>
          <w:p>
            <w:pPr>
              <w:rPr>
                <w:rFonts w:hint="eastAsia" w:ascii="宋体" w:hAnsi="宋体" w:eastAsia="宋体" w:cs="宋体"/>
                <w:szCs w:val="21"/>
              </w:rPr>
            </w:pPr>
            <w:r>
              <w:rPr>
                <w:rFonts w:hint="eastAsia" w:ascii="宋体" w:hAnsi="宋体" w:eastAsia="宋体" w:cs="宋体"/>
                <w:szCs w:val="21"/>
              </w:rPr>
              <w:t>合计得分</w:t>
            </w:r>
          </w:p>
        </w:tc>
        <w:tc>
          <w:tcPr>
            <w:tcW w:w="992" w:type="dxa"/>
            <w:gridSpan w:val="2"/>
            <w:vAlign w:val="center"/>
          </w:tcPr>
          <w:p>
            <w:pPr>
              <w:jc w:val="center"/>
              <w:rPr>
                <w:rFonts w:hint="eastAsia" w:ascii="宋体" w:hAnsi="宋体" w:eastAsia="宋体" w:cs="宋体"/>
                <w:szCs w:val="21"/>
              </w:rPr>
            </w:pPr>
          </w:p>
        </w:tc>
        <w:tc>
          <w:tcPr>
            <w:tcW w:w="709" w:type="dxa"/>
          </w:tcPr>
          <w:p>
            <w:pPr>
              <w:rPr>
                <w:rFonts w:hint="eastAsia" w:ascii="宋体" w:hAnsi="宋体" w:eastAsia="宋体" w:cs="宋体"/>
                <w:szCs w:val="21"/>
              </w:rPr>
            </w:pPr>
          </w:p>
          <w:p>
            <w:pPr>
              <w:rPr>
                <w:rFonts w:hint="eastAsia" w:ascii="宋体" w:hAnsi="宋体" w:eastAsia="宋体" w:cs="宋体"/>
                <w:szCs w:val="21"/>
              </w:rPr>
            </w:pPr>
          </w:p>
        </w:tc>
        <w:tc>
          <w:tcPr>
            <w:tcW w:w="709" w:type="dxa"/>
          </w:tcPr>
          <w:p>
            <w:pPr>
              <w:rPr>
                <w:rFonts w:hint="eastAsia" w:ascii="宋体" w:hAnsi="宋体" w:eastAsia="宋体" w:cs="宋体"/>
                <w:szCs w:val="21"/>
              </w:rPr>
            </w:pPr>
          </w:p>
        </w:tc>
        <w:tc>
          <w:tcPr>
            <w:tcW w:w="992" w:type="dxa"/>
          </w:tcPr>
          <w:p>
            <w:pPr>
              <w:rPr>
                <w:rFonts w:hint="eastAsia" w:ascii="宋体" w:hAnsi="宋体" w:eastAsia="宋体" w:cs="宋体"/>
                <w:szCs w:val="21"/>
              </w:rPr>
            </w:pPr>
          </w:p>
        </w:tc>
        <w:tc>
          <w:tcPr>
            <w:tcW w:w="709" w:type="dxa"/>
          </w:tcPr>
          <w:p>
            <w:pP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710" w:type="dxa"/>
            <w:textDirection w:val="tbRlV"/>
            <w:vAlign w:val="center"/>
          </w:tcPr>
          <w:p>
            <w:pPr>
              <w:ind w:left="113" w:right="113"/>
              <w:jc w:val="center"/>
              <w:rPr>
                <w:rFonts w:hint="eastAsia" w:ascii="宋体" w:hAnsi="宋体" w:eastAsia="宋体" w:cs="宋体"/>
                <w:sz w:val="24"/>
                <w:szCs w:val="24"/>
              </w:rPr>
            </w:pPr>
            <w:r>
              <w:rPr>
                <w:rFonts w:hint="eastAsia" w:ascii="宋体" w:hAnsi="宋体" w:eastAsia="宋体" w:cs="宋体"/>
                <w:sz w:val="24"/>
                <w:szCs w:val="24"/>
              </w:rPr>
              <w:t>核   查   结   果</w:t>
            </w:r>
          </w:p>
        </w:tc>
        <w:tc>
          <w:tcPr>
            <w:tcW w:w="8647" w:type="dxa"/>
            <w:gridSpan w:val="10"/>
          </w:tcPr>
          <w:p>
            <w:pPr>
              <w:rPr>
                <w:rFonts w:hint="eastAsia" w:ascii="宋体" w:hAnsi="宋体" w:eastAsia="宋体" w:cs="宋体"/>
                <w:sz w:val="24"/>
                <w:szCs w:val="24"/>
              </w:rPr>
            </w:pPr>
            <w:r>
              <w:rPr>
                <w:rFonts w:hint="eastAsia" w:ascii="宋体" w:hAnsi="宋体" w:eastAsia="宋体" w:cs="宋体"/>
                <w:sz w:val="24"/>
                <w:szCs w:val="24"/>
              </w:rPr>
              <w:t>质量记录项目分值40分。</w:t>
            </w:r>
          </w:p>
          <w:p>
            <w:pPr>
              <w:rPr>
                <w:rFonts w:hint="eastAsia" w:ascii="宋体" w:hAnsi="宋体" w:eastAsia="宋体" w:cs="宋体"/>
                <w:sz w:val="24"/>
                <w:szCs w:val="24"/>
              </w:rPr>
            </w:pPr>
            <w:r>
              <w:rPr>
                <w:rFonts w:hint="eastAsia" w:ascii="宋体" w:hAnsi="宋体" w:eastAsia="宋体" w:cs="宋体"/>
                <w:sz w:val="24"/>
                <w:szCs w:val="24"/>
              </w:rPr>
              <w:t>应得分合计；</w:t>
            </w:r>
          </w:p>
          <w:p>
            <w:pPr>
              <w:rPr>
                <w:rFonts w:hint="eastAsia" w:ascii="宋体" w:hAnsi="宋体" w:eastAsia="宋体" w:cs="宋体"/>
                <w:sz w:val="24"/>
                <w:szCs w:val="24"/>
              </w:rPr>
            </w:pPr>
            <w:r>
              <w:rPr>
                <w:rFonts w:hint="eastAsia" w:ascii="宋体" w:hAnsi="宋体" w:eastAsia="宋体" w:cs="宋体"/>
                <w:sz w:val="24"/>
                <w:szCs w:val="24"/>
              </w:rPr>
              <w:t>实得分合计：</w:t>
            </w:r>
          </w:p>
          <w:p>
            <w:pPr>
              <w:rPr>
                <w:rFonts w:hint="eastAsia" w:ascii="宋体" w:hAnsi="宋体" w:eastAsia="宋体" w:cs="宋体"/>
                <w:sz w:val="24"/>
                <w:szCs w:val="24"/>
              </w:rPr>
            </w:pPr>
          </w:p>
          <w:p>
            <w:pPr>
              <w:rPr>
                <w:rFonts w:hint="eastAsia" w:ascii="宋体" w:hAnsi="宋体" w:eastAsia="宋体" w:cs="宋体"/>
                <w:sz w:val="24"/>
                <w:szCs w:val="24"/>
              </w:rPr>
            </w:pPr>
            <w:r>
              <w:rPr>
                <w:rFonts w:hint="eastAsia" w:ascii="宋体" w:hAnsi="宋体" w:eastAsia="宋体" w:cs="宋体"/>
                <w:sz w:val="24"/>
                <w:szCs w:val="24"/>
              </w:rPr>
              <w:t xml:space="preserve">                              实得分合计</w:t>
            </w:r>
          </w:p>
          <w:p>
            <w:pPr>
              <w:rPr>
                <w:rFonts w:hint="eastAsia" w:ascii="宋体" w:hAnsi="宋体" w:eastAsia="宋体" w:cs="宋体"/>
                <w:sz w:val="24"/>
                <w:szCs w:val="24"/>
                <w:u w:val="single"/>
              </w:rPr>
            </w:pPr>
            <w:r>
              <w:rPr>
                <w:rFonts w:hint="eastAsia" w:ascii="宋体" w:hAnsi="宋体" w:eastAsia="宋体" w:cs="宋体"/>
                <w:sz w:val="24"/>
                <w:szCs w:val="24"/>
              </w:rPr>
              <mc:AlternateContent>
                <mc:Choice Requires="wps">
                  <w:drawing>
                    <wp:anchor distT="0" distB="0" distL="114300" distR="114300" simplePos="0" relativeHeight="251661312" behindDoc="0" locked="0" layoutInCell="1" allowOverlap="1">
                      <wp:simplePos x="0" y="0"/>
                      <wp:positionH relativeFrom="column">
                        <wp:posOffset>2167255</wp:posOffset>
                      </wp:positionH>
                      <wp:positionV relativeFrom="paragraph">
                        <wp:posOffset>97155</wp:posOffset>
                      </wp:positionV>
                      <wp:extent cx="1005840" cy="0"/>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10058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65pt;margin-top:7.65pt;height:0pt;width:79.2pt;z-index:251661312;mso-width-relative:page;mso-height-relative:page;" filled="f" stroked="t" coordsize="21600,21600" o:gfxdata="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0tppHYAAAACQEAAA8AAAAAAAAAAQAgAAAAIgAAAGRycy9kb3ducmV2&#10;LnhtbFBLAQIUABQAAAAIAIdO4kBQjDxE/AEAAOwDAAAOAAAAAAAAAAEAIAAAACcBAABkcnMvZTJv&#10;RG9jLnhtbFBLBQYAAAAABgAGAFkBAACVBQAAAAA=&#10;">
                      <v:fill on="f" focussize="0,0"/>
                      <v:stroke color="#000000" joinstyle="round"/>
                      <v:imagedata o:title=""/>
                      <o:lock v:ext="edit" aspectratio="f"/>
                    </v:shape>
                  </w:pict>
                </mc:Fallback>
              </mc:AlternateContent>
            </w:r>
            <w:r>
              <w:rPr>
                <w:rFonts w:hint="eastAsia" w:ascii="宋体" w:hAnsi="宋体" w:eastAsia="宋体" w:cs="宋体"/>
                <w:sz w:val="24"/>
                <w:szCs w:val="24"/>
              </w:rPr>
              <w:t>地基与基础工程质量记录得分=                ×40=</w:t>
            </w:r>
          </w:p>
          <w:p>
            <w:pPr>
              <w:rPr>
                <w:rFonts w:hint="eastAsia" w:ascii="宋体" w:hAnsi="宋体" w:eastAsia="宋体" w:cs="宋体"/>
                <w:sz w:val="24"/>
                <w:szCs w:val="24"/>
              </w:rPr>
            </w:pPr>
            <w:r>
              <w:rPr>
                <w:rFonts w:hint="eastAsia" w:ascii="宋体" w:hAnsi="宋体" w:eastAsia="宋体" w:cs="宋体"/>
                <w:sz w:val="24"/>
                <w:szCs w:val="24"/>
              </w:rPr>
              <w:t xml:space="preserve">                              应得分合计</w:t>
            </w:r>
          </w:p>
          <w:p>
            <w:pPr>
              <w:rPr>
                <w:rFonts w:hint="eastAsia" w:ascii="宋体" w:hAnsi="宋体" w:eastAsia="宋体" w:cs="宋体"/>
                <w:sz w:val="24"/>
                <w:szCs w:val="24"/>
              </w:rPr>
            </w:pPr>
            <w:r>
              <w:rPr>
                <w:rFonts w:hint="eastAsia" w:ascii="宋体" w:hAnsi="宋体" w:eastAsia="宋体" w:cs="宋体"/>
                <w:sz w:val="24"/>
                <w:szCs w:val="24"/>
              </w:rPr>
              <w:t xml:space="preserve">                   </w:t>
            </w:r>
          </w:p>
          <w:p>
            <w:pPr>
              <w:rPr>
                <w:rFonts w:hint="eastAsia" w:ascii="宋体" w:hAnsi="宋体" w:eastAsia="宋体" w:cs="宋体"/>
                <w:sz w:val="24"/>
                <w:szCs w:val="24"/>
              </w:rPr>
            </w:pPr>
            <w:r>
              <w:rPr>
                <w:rFonts w:hint="eastAsia" w:ascii="宋体" w:hAnsi="宋体" w:eastAsia="宋体" w:cs="宋体"/>
                <w:sz w:val="24"/>
                <w:szCs w:val="24"/>
              </w:rPr>
              <w:t xml:space="preserve">                         评价人员：                   年   月   日</w:t>
            </w:r>
          </w:p>
        </w:tc>
      </w:tr>
    </w:tbl>
    <w:p>
      <w:pPr>
        <w:jc w:val="center"/>
        <w:rPr>
          <w:rFonts w:hint="eastAsia" w:ascii="Calibri" w:hAnsi="Calibri" w:eastAsia="宋体" w:cs="Times New Roman"/>
          <w:b/>
          <w:sz w:val="36"/>
          <w:szCs w:val="36"/>
        </w:rPr>
      </w:pPr>
      <w:r>
        <w:rPr>
          <w:rFonts w:hint="eastAsia" w:ascii="Calibri" w:hAnsi="Calibri" w:eastAsia="宋体" w:cs="Times New Roman"/>
          <w:b/>
          <w:sz w:val="36"/>
          <w:szCs w:val="36"/>
        </w:rPr>
        <w:t>地基与基础工程允许偏差项目及评分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2.3</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22"/>
        <w:gridCol w:w="3079"/>
        <w:gridCol w:w="139"/>
        <w:gridCol w:w="978"/>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tcPr>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4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740" w:type="dxa"/>
            <w:gridSpan w:val="3"/>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检查项目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46" w:type="dxa"/>
            <w:vMerge w:val="continue"/>
            <w:vAlign w:val="center"/>
          </w:tcPr>
          <w:p>
            <w:pPr>
              <w:jc w:val="center"/>
              <w:rPr>
                <w:rFonts w:ascii="宋体" w:hAnsi="宋体" w:eastAsia="宋体" w:cs="Times New Roman"/>
                <w:sz w:val="24"/>
                <w:szCs w:val="24"/>
              </w:rPr>
            </w:pPr>
          </w:p>
        </w:tc>
        <w:tc>
          <w:tcPr>
            <w:tcW w:w="3740" w:type="dxa"/>
            <w:gridSpan w:val="3"/>
            <w:vMerge w:val="continue"/>
            <w:vAlign w:val="center"/>
          </w:tcPr>
          <w:p>
            <w:pPr>
              <w:jc w:val="center"/>
              <w:rPr>
                <w:rFonts w:ascii="宋体" w:hAnsi="宋体" w:eastAsia="宋体" w:cs="Times New Roman"/>
                <w:sz w:val="24"/>
                <w:szCs w:val="24"/>
              </w:rPr>
            </w:pP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 w:val="24"/>
                <w:szCs w:val="24"/>
              </w:rPr>
            </w:pPr>
          </w:p>
        </w:tc>
        <w:tc>
          <w:tcPr>
            <w:tcW w:w="978" w:type="dxa"/>
            <w:vMerge w:val="continue"/>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w:t>
            </w: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天然地基标高及基槽尺寸偏差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80</w:t>
            </w: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vAlign w:val="center"/>
          </w:tcPr>
          <w:p>
            <w:pPr>
              <w:jc w:val="center"/>
              <w:rPr>
                <w:rFonts w:ascii="宋体" w:hAnsi="宋体" w:eastAsia="宋体" w:cs="Times New Roman"/>
                <w:sz w:val="24"/>
                <w:szCs w:val="24"/>
              </w:rPr>
            </w:pP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复合地基桩位偏差</w:t>
            </w:r>
          </w:p>
        </w:tc>
        <w:tc>
          <w:tcPr>
            <w:tcW w:w="978" w:type="dxa"/>
            <w:vMerge w:val="continue"/>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vAlign w:val="center"/>
          </w:tcPr>
          <w:p>
            <w:pPr>
              <w:jc w:val="center"/>
              <w:rPr>
                <w:rFonts w:ascii="宋体" w:hAnsi="宋体" w:eastAsia="宋体" w:cs="Times New Roman"/>
                <w:sz w:val="24"/>
                <w:szCs w:val="24"/>
              </w:rPr>
            </w:pP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打（压）桩桩位偏差</w:t>
            </w:r>
          </w:p>
        </w:tc>
        <w:tc>
          <w:tcPr>
            <w:tcW w:w="978" w:type="dxa"/>
            <w:vMerge w:val="continue"/>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Merge w:val="continue"/>
            <w:vAlign w:val="center"/>
          </w:tcPr>
          <w:p>
            <w:pPr>
              <w:jc w:val="center"/>
              <w:rPr>
                <w:rFonts w:ascii="宋体" w:hAnsi="宋体" w:eastAsia="宋体" w:cs="Times New Roman"/>
                <w:sz w:val="24"/>
                <w:szCs w:val="24"/>
              </w:rPr>
            </w:pP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灌注桩桩位偏差</w:t>
            </w:r>
          </w:p>
        </w:tc>
        <w:tc>
          <w:tcPr>
            <w:tcW w:w="978" w:type="dxa"/>
            <w:vMerge w:val="continue"/>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w:t>
            </w: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防水卷材、塑料板搭接宽度偏差</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20</w:t>
            </w: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cs="Times New Roman"/>
                <w:sz w:val="24"/>
                <w:szCs w:val="24"/>
              </w:rPr>
            </w:pP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合计得分</w:t>
            </w:r>
          </w:p>
        </w:tc>
        <w:tc>
          <w:tcPr>
            <w:tcW w:w="978" w:type="dxa"/>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846"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227" w:type="dxa"/>
            <w:gridSpan w:val="9"/>
          </w:tcPr>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允许偏差项目分值10分。</w:t>
            </w:r>
          </w:p>
          <w:p>
            <w:pPr>
              <w:rPr>
                <w:rFonts w:ascii="宋体" w:hAnsi="宋体" w:eastAsia="宋体" w:cs="Times New Roman"/>
                <w:sz w:val="24"/>
                <w:szCs w:val="24"/>
              </w:rPr>
            </w:pPr>
            <w:r>
              <w:rPr>
                <w:rFonts w:hint="eastAsia" w:ascii="宋体" w:hAnsi="宋体" w:eastAsia="宋体" w:cs="Times New Roman"/>
                <w:sz w:val="24"/>
                <w:szCs w:val="24"/>
              </w:rPr>
              <w:t>应得分合计；</w:t>
            </w:r>
          </w:p>
          <w:p>
            <w:pPr>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240" w:firstLineChars="10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2322830</wp:posOffset>
                      </wp:positionH>
                      <wp:positionV relativeFrom="paragraph">
                        <wp:posOffset>97155</wp:posOffset>
                      </wp:positionV>
                      <wp:extent cx="891540" cy="0"/>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2.9pt;margin-top:7.65pt;height:0pt;width:70.2pt;z-index:251662336;mso-width-relative:page;mso-height-relative:page;" filled="f" stroked="t" coordsize="21600,21600" o:gfxdata="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qhmjtYAAAAJAQAADwAAAAAAAAABACAAAAAiAAAAZHJzL2Rvd25yZXYu&#10;eG1sUEsBAhQAFAAAAAgAh07iQFtdRiP9AQAA6wMAAA4AAAAAAAAAAQAgAAAAJQEAAGRycy9lMm9E&#10;b2MueG1sUEsFBgAAAAAGAAYAWQEAAJQFAAAAAA==&#10;">
                      <v:fill on="f" focussize="0,0"/>
                      <v:stroke color="#000000" joinstyle="round"/>
                      <v:imagedata o:title=""/>
                      <o:lock v:ext="edit" aspectratio="f"/>
                    </v:shape>
                  </w:pict>
                </mc:Fallback>
              </mc:AlternateContent>
            </w:r>
            <w:r>
              <w:rPr>
                <w:rFonts w:hint="eastAsia" w:ascii="宋体" w:hAnsi="宋体" w:eastAsia="宋体" w:cs="Times New Roman"/>
                <w:sz w:val="24"/>
                <w:szCs w:val="24"/>
              </w:rPr>
              <w:t>地基与基础工程允许偏差得分=              ×10=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tc>
      </w:tr>
    </w:tbl>
    <w:p>
      <w:pPr>
        <w:rPr>
          <w:rFonts w:ascii="宋体" w:hAnsi="宋体" w:eastAsia="宋体" w:cs="Times New Roman"/>
          <w:b/>
          <w:sz w:val="28"/>
          <w:szCs w:val="28"/>
        </w:rPr>
      </w:pPr>
    </w:p>
    <w:p>
      <w:pPr>
        <w:jc w:val="center"/>
        <w:rPr>
          <w:rFonts w:ascii="Calibri" w:hAnsi="Calibri" w:eastAsia="宋体" w:cs="Times New Roman"/>
          <w:b/>
          <w:sz w:val="36"/>
          <w:szCs w:val="36"/>
        </w:rPr>
      </w:pPr>
      <w:r>
        <w:rPr>
          <w:rFonts w:hint="eastAsia" w:ascii="Calibri" w:hAnsi="Calibri" w:eastAsia="宋体" w:cs="Times New Roman"/>
          <w:b/>
          <w:sz w:val="36"/>
          <w:szCs w:val="36"/>
        </w:rPr>
        <w:t>地基与基础工程观感质量项目及评分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2.4</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58"/>
        <w:gridCol w:w="334"/>
        <w:gridCol w:w="2745"/>
        <w:gridCol w:w="139"/>
        <w:gridCol w:w="978"/>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gridSpan w:val="2"/>
            <w:vAlign w:val="center"/>
          </w:tcPr>
          <w:p>
            <w:pPr>
              <w:jc w:val="center"/>
              <w:rPr>
                <w:rFonts w:ascii="宋体" w:hAnsi="宋体" w:eastAsia="宋体" w:cs="Times New Roman"/>
                <w:sz w:val="24"/>
                <w:szCs w:val="24"/>
              </w:rPr>
            </w:pPr>
          </w:p>
          <w:p>
            <w:pPr>
              <w:jc w:val="cente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vAlign w:val="center"/>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gridSpan w:val="2"/>
            <w:vAlign w:val="center"/>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vAlign w:val="center"/>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6"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876" w:type="dxa"/>
            <w:gridSpan w:val="4"/>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检查项目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3" w:hRule="atLeast"/>
        </w:trPr>
        <w:tc>
          <w:tcPr>
            <w:tcW w:w="710" w:type="dxa"/>
            <w:vMerge w:val="continue"/>
            <w:vAlign w:val="center"/>
          </w:tcPr>
          <w:p>
            <w:pPr>
              <w:jc w:val="center"/>
              <w:rPr>
                <w:rFonts w:ascii="宋体" w:hAnsi="宋体" w:eastAsia="宋体" w:cs="Times New Roman"/>
                <w:sz w:val="24"/>
                <w:szCs w:val="24"/>
              </w:rPr>
            </w:pPr>
          </w:p>
        </w:tc>
        <w:tc>
          <w:tcPr>
            <w:tcW w:w="3876" w:type="dxa"/>
            <w:gridSpan w:val="4"/>
            <w:vMerge w:val="continue"/>
            <w:vAlign w:val="center"/>
          </w:tcPr>
          <w:p>
            <w:pPr>
              <w:jc w:val="center"/>
              <w:rPr>
                <w:rFonts w:ascii="宋体" w:hAnsi="宋体" w:eastAsia="宋体" w:cs="Times New Roman"/>
                <w:sz w:val="24"/>
                <w:szCs w:val="24"/>
              </w:rPr>
            </w:pP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Cs w:val="21"/>
              </w:rPr>
            </w:pPr>
          </w:p>
        </w:tc>
        <w:tc>
          <w:tcPr>
            <w:tcW w:w="978" w:type="dxa"/>
            <w:vMerge w:val="continue"/>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1</w:t>
            </w:r>
          </w:p>
        </w:tc>
        <w:tc>
          <w:tcPr>
            <w:tcW w:w="992"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地基、复合地基</w:t>
            </w:r>
          </w:p>
        </w:tc>
        <w:tc>
          <w:tcPr>
            <w:tcW w:w="2884" w:type="dxa"/>
            <w:gridSpan w:val="2"/>
            <w:vMerge w:val="restart"/>
            <w:vAlign w:val="center"/>
          </w:tcPr>
          <w:p>
            <w:pPr>
              <w:rPr>
                <w:rFonts w:ascii="宋体" w:hAnsi="宋体" w:eastAsia="宋体" w:cs="Times New Roman"/>
                <w:szCs w:val="21"/>
              </w:rPr>
            </w:pPr>
            <w:r>
              <w:rPr>
                <w:rFonts w:hint="eastAsia" w:ascii="宋体" w:hAnsi="宋体" w:eastAsia="宋体" w:cs="Times New Roman"/>
                <w:szCs w:val="21"/>
              </w:rPr>
              <w:t>标高、表面平整、边坡</w:t>
            </w:r>
          </w:p>
        </w:tc>
        <w:tc>
          <w:tcPr>
            <w:tcW w:w="978"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80</w:t>
            </w:r>
          </w:p>
        </w:tc>
        <w:tc>
          <w:tcPr>
            <w:tcW w:w="709" w:type="dxa"/>
            <w:gridSpan w:val="2"/>
          </w:tcPr>
          <w:p>
            <w:pPr>
              <w:rPr>
                <w:rFonts w:ascii="宋体" w:hAnsi="宋体" w:eastAsia="宋体" w:cs="Times New Roman"/>
                <w:szCs w:val="21"/>
              </w:rPr>
            </w:pPr>
          </w:p>
          <w:p>
            <w:pPr>
              <w:rPr>
                <w:rFonts w:ascii="宋体" w:hAnsi="宋体" w:eastAsia="宋体" w:cs="Times New Roman"/>
                <w:szCs w:val="21"/>
              </w:rPr>
            </w:pPr>
          </w:p>
        </w:tc>
        <w:tc>
          <w:tcPr>
            <w:tcW w:w="706" w:type="dxa"/>
          </w:tcPr>
          <w:p>
            <w:pPr>
              <w:rPr>
                <w:rFonts w:ascii="宋体" w:hAnsi="宋体" w:eastAsia="宋体" w:cs="Times New Roman"/>
                <w:szCs w:val="21"/>
              </w:rPr>
            </w:pPr>
          </w:p>
        </w:tc>
        <w:tc>
          <w:tcPr>
            <w:tcW w:w="1116" w:type="dxa"/>
          </w:tcPr>
          <w:p>
            <w:pPr>
              <w:rPr>
                <w:rFonts w:ascii="宋体" w:hAnsi="宋体" w:eastAsia="宋体" w:cs="Times New Roman"/>
                <w:szCs w:val="21"/>
              </w:rPr>
            </w:pPr>
          </w:p>
        </w:tc>
        <w:tc>
          <w:tcPr>
            <w:tcW w:w="978"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10" w:type="dxa"/>
            <w:vMerge w:val="continue"/>
            <w:vAlign w:val="center"/>
          </w:tcPr>
          <w:p>
            <w:pPr>
              <w:jc w:val="center"/>
              <w:rPr>
                <w:rFonts w:ascii="宋体" w:hAnsi="宋体" w:eastAsia="宋体" w:cs="Times New Roman"/>
                <w:szCs w:val="21"/>
              </w:rPr>
            </w:pPr>
          </w:p>
        </w:tc>
        <w:tc>
          <w:tcPr>
            <w:tcW w:w="992" w:type="dxa"/>
            <w:gridSpan w:val="2"/>
            <w:vMerge w:val="continue"/>
            <w:vAlign w:val="center"/>
          </w:tcPr>
          <w:p>
            <w:pPr>
              <w:jc w:val="center"/>
              <w:rPr>
                <w:rFonts w:ascii="宋体" w:hAnsi="宋体" w:eastAsia="宋体" w:cs="Times New Roman"/>
                <w:szCs w:val="21"/>
              </w:rPr>
            </w:pPr>
          </w:p>
        </w:tc>
        <w:tc>
          <w:tcPr>
            <w:tcW w:w="2884" w:type="dxa"/>
            <w:gridSpan w:val="2"/>
            <w:vMerge w:val="continue"/>
            <w:vAlign w:val="center"/>
          </w:tcPr>
          <w:p>
            <w:pPr>
              <w:rPr>
                <w:rFonts w:ascii="宋体" w:hAnsi="宋体" w:eastAsia="宋体" w:cs="Times New Roman"/>
                <w:szCs w:val="21"/>
              </w:rPr>
            </w:pPr>
          </w:p>
        </w:tc>
        <w:tc>
          <w:tcPr>
            <w:tcW w:w="978" w:type="dxa"/>
            <w:vMerge w:val="continue"/>
            <w:vAlign w:val="center"/>
          </w:tcPr>
          <w:p>
            <w:pPr>
              <w:jc w:val="center"/>
              <w:rPr>
                <w:rFonts w:ascii="宋体" w:hAnsi="宋体" w:eastAsia="宋体" w:cs="Times New Roman"/>
                <w:szCs w:val="21"/>
              </w:rPr>
            </w:pPr>
          </w:p>
        </w:tc>
        <w:tc>
          <w:tcPr>
            <w:tcW w:w="709" w:type="dxa"/>
            <w:gridSpan w:val="2"/>
          </w:tcPr>
          <w:p>
            <w:pPr>
              <w:rPr>
                <w:rFonts w:ascii="宋体" w:hAnsi="宋体" w:eastAsia="宋体" w:cs="Times New Roman"/>
                <w:szCs w:val="21"/>
              </w:rPr>
            </w:pPr>
          </w:p>
          <w:p>
            <w:pPr>
              <w:rPr>
                <w:rFonts w:ascii="宋体" w:hAnsi="宋体" w:eastAsia="宋体" w:cs="Times New Roman"/>
                <w:szCs w:val="21"/>
              </w:rPr>
            </w:pPr>
          </w:p>
        </w:tc>
        <w:tc>
          <w:tcPr>
            <w:tcW w:w="706" w:type="dxa"/>
          </w:tcPr>
          <w:p>
            <w:pPr>
              <w:rPr>
                <w:rFonts w:ascii="宋体" w:hAnsi="宋体" w:eastAsia="宋体" w:cs="Times New Roman"/>
                <w:szCs w:val="21"/>
              </w:rPr>
            </w:pPr>
          </w:p>
        </w:tc>
        <w:tc>
          <w:tcPr>
            <w:tcW w:w="1116" w:type="dxa"/>
          </w:tcPr>
          <w:p>
            <w:pPr>
              <w:rPr>
                <w:rFonts w:ascii="宋体" w:hAnsi="宋体" w:eastAsia="宋体" w:cs="Times New Roman"/>
                <w:szCs w:val="21"/>
              </w:rPr>
            </w:pPr>
          </w:p>
        </w:tc>
        <w:tc>
          <w:tcPr>
            <w:tcW w:w="978"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continue"/>
            <w:vAlign w:val="center"/>
          </w:tcPr>
          <w:p>
            <w:pPr>
              <w:jc w:val="center"/>
              <w:rPr>
                <w:rFonts w:ascii="宋体" w:hAnsi="宋体" w:eastAsia="宋体" w:cs="Times New Roman"/>
                <w:szCs w:val="21"/>
              </w:rPr>
            </w:pPr>
          </w:p>
        </w:tc>
        <w:tc>
          <w:tcPr>
            <w:tcW w:w="992"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桩基</w:t>
            </w:r>
          </w:p>
        </w:tc>
        <w:tc>
          <w:tcPr>
            <w:tcW w:w="2884" w:type="dxa"/>
            <w:gridSpan w:val="2"/>
            <w:vAlign w:val="center"/>
          </w:tcPr>
          <w:p>
            <w:pPr>
              <w:rPr>
                <w:rFonts w:ascii="宋体" w:hAnsi="宋体" w:eastAsia="宋体" w:cs="Times New Roman"/>
                <w:szCs w:val="21"/>
              </w:rPr>
            </w:pPr>
            <w:r>
              <w:rPr>
                <w:rFonts w:hint="eastAsia" w:ascii="宋体" w:hAnsi="宋体" w:eastAsia="宋体" w:cs="Times New Roman"/>
                <w:szCs w:val="21"/>
              </w:rPr>
              <w:t>桩头、桩顶标高、场地平整</w:t>
            </w:r>
          </w:p>
        </w:tc>
        <w:tc>
          <w:tcPr>
            <w:tcW w:w="978" w:type="dxa"/>
            <w:vMerge w:val="continue"/>
            <w:vAlign w:val="center"/>
          </w:tcPr>
          <w:p>
            <w:pPr>
              <w:jc w:val="center"/>
              <w:rPr>
                <w:rFonts w:ascii="宋体" w:hAnsi="宋体" w:eastAsia="宋体" w:cs="Times New Roman"/>
                <w:szCs w:val="21"/>
              </w:rPr>
            </w:pPr>
          </w:p>
        </w:tc>
        <w:tc>
          <w:tcPr>
            <w:tcW w:w="709" w:type="dxa"/>
            <w:gridSpan w:val="2"/>
          </w:tcPr>
          <w:p>
            <w:pPr>
              <w:rPr>
                <w:rFonts w:ascii="宋体" w:hAnsi="宋体" w:eastAsia="宋体" w:cs="Times New Roman"/>
                <w:szCs w:val="21"/>
              </w:rPr>
            </w:pPr>
          </w:p>
          <w:p>
            <w:pPr>
              <w:rPr>
                <w:rFonts w:ascii="宋体" w:hAnsi="宋体" w:eastAsia="宋体" w:cs="Times New Roman"/>
                <w:szCs w:val="21"/>
              </w:rPr>
            </w:pPr>
          </w:p>
        </w:tc>
        <w:tc>
          <w:tcPr>
            <w:tcW w:w="706" w:type="dxa"/>
          </w:tcPr>
          <w:p>
            <w:pPr>
              <w:rPr>
                <w:rFonts w:ascii="宋体" w:hAnsi="宋体" w:eastAsia="宋体" w:cs="Times New Roman"/>
                <w:szCs w:val="21"/>
              </w:rPr>
            </w:pPr>
          </w:p>
        </w:tc>
        <w:tc>
          <w:tcPr>
            <w:tcW w:w="1116" w:type="dxa"/>
          </w:tcPr>
          <w:p>
            <w:pPr>
              <w:rPr>
                <w:rFonts w:ascii="宋体" w:hAnsi="宋体" w:eastAsia="宋体" w:cs="Times New Roman"/>
                <w:szCs w:val="21"/>
              </w:rPr>
            </w:pPr>
          </w:p>
        </w:tc>
        <w:tc>
          <w:tcPr>
            <w:tcW w:w="978"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2</w:t>
            </w:r>
          </w:p>
        </w:tc>
        <w:tc>
          <w:tcPr>
            <w:tcW w:w="992"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地下</w:t>
            </w:r>
          </w:p>
          <w:p>
            <w:pPr>
              <w:jc w:val="center"/>
              <w:rPr>
                <w:rFonts w:ascii="宋体" w:hAnsi="宋体" w:eastAsia="宋体" w:cs="Times New Roman"/>
                <w:szCs w:val="21"/>
              </w:rPr>
            </w:pPr>
            <w:r>
              <w:rPr>
                <w:rFonts w:hint="eastAsia" w:ascii="宋体" w:hAnsi="宋体" w:eastAsia="宋体" w:cs="Times New Roman"/>
                <w:szCs w:val="21"/>
              </w:rPr>
              <w:t>防水</w:t>
            </w:r>
          </w:p>
        </w:tc>
        <w:tc>
          <w:tcPr>
            <w:tcW w:w="2884" w:type="dxa"/>
            <w:gridSpan w:val="2"/>
            <w:vAlign w:val="center"/>
          </w:tcPr>
          <w:p>
            <w:pPr>
              <w:rPr>
                <w:rFonts w:ascii="宋体" w:hAnsi="宋体" w:eastAsia="宋体" w:cs="Times New Roman"/>
                <w:szCs w:val="21"/>
              </w:rPr>
            </w:pPr>
            <w:r>
              <w:rPr>
                <w:rFonts w:hint="eastAsia" w:ascii="宋体" w:hAnsi="宋体" w:eastAsia="宋体" w:cs="Times New Roman"/>
                <w:szCs w:val="21"/>
              </w:rPr>
              <w:t>表面质量、细部处理（施工缝、变形缝、穿墙管、预埋件、孔口、坑池等）</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20</w:t>
            </w:r>
          </w:p>
        </w:tc>
        <w:tc>
          <w:tcPr>
            <w:tcW w:w="709" w:type="dxa"/>
            <w:gridSpan w:val="2"/>
          </w:tcPr>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p>
        </w:tc>
        <w:tc>
          <w:tcPr>
            <w:tcW w:w="706" w:type="dxa"/>
          </w:tcPr>
          <w:p>
            <w:pPr>
              <w:rPr>
                <w:rFonts w:ascii="宋体" w:hAnsi="宋体" w:eastAsia="宋体" w:cs="Times New Roman"/>
                <w:szCs w:val="21"/>
              </w:rPr>
            </w:pPr>
          </w:p>
        </w:tc>
        <w:tc>
          <w:tcPr>
            <w:tcW w:w="1116" w:type="dxa"/>
          </w:tcPr>
          <w:p>
            <w:pPr>
              <w:rPr>
                <w:rFonts w:ascii="宋体" w:hAnsi="宋体" w:eastAsia="宋体" w:cs="Times New Roman"/>
                <w:szCs w:val="21"/>
              </w:rPr>
            </w:pPr>
          </w:p>
        </w:tc>
        <w:tc>
          <w:tcPr>
            <w:tcW w:w="978"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710" w:type="dxa"/>
            <w:vAlign w:val="center"/>
          </w:tcPr>
          <w:p>
            <w:pPr>
              <w:jc w:val="center"/>
              <w:rPr>
                <w:rFonts w:ascii="宋体" w:hAnsi="宋体" w:eastAsia="宋体" w:cs="Times New Roman"/>
                <w:szCs w:val="21"/>
              </w:rPr>
            </w:pPr>
          </w:p>
        </w:tc>
        <w:tc>
          <w:tcPr>
            <w:tcW w:w="3876" w:type="dxa"/>
            <w:gridSpan w:val="4"/>
            <w:vAlign w:val="center"/>
          </w:tcPr>
          <w:p>
            <w:pPr>
              <w:jc w:val="center"/>
              <w:rPr>
                <w:rFonts w:ascii="宋体" w:hAnsi="宋体" w:eastAsia="宋体" w:cs="Times New Roman"/>
                <w:szCs w:val="21"/>
              </w:rPr>
            </w:pPr>
            <w:r>
              <w:rPr>
                <w:rFonts w:hint="eastAsia" w:ascii="宋体" w:hAnsi="宋体" w:eastAsia="宋体" w:cs="Times New Roman"/>
                <w:szCs w:val="21"/>
              </w:rPr>
              <w:t>合计得分</w:t>
            </w:r>
          </w:p>
        </w:tc>
        <w:tc>
          <w:tcPr>
            <w:tcW w:w="978" w:type="dxa"/>
            <w:vAlign w:val="center"/>
          </w:tcPr>
          <w:p>
            <w:pPr>
              <w:jc w:val="center"/>
              <w:rPr>
                <w:rFonts w:ascii="宋体" w:hAnsi="宋体" w:eastAsia="宋体" w:cs="Times New Roman"/>
                <w:szCs w:val="21"/>
              </w:rPr>
            </w:pPr>
          </w:p>
        </w:tc>
        <w:tc>
          <w:tcPr>
            <w:tcW w:w="709" w:type="dxa"/>
            <w:gridSpan w:val="2"/>
            <w:vAlign w:val="center"/>
          </w:tcPr>
          <w:p>
            <w:pPr>
              <w:rPr>
                <w:rFonts w:ascii="宋体" w:hAnsi="宋体" w:eastAsia="宋体" w:cs="Times New Roman"/>
                <w:szCs w:val="21"/>
              </w:rPr>
            </w:pPr>
          </w:p>
          <w:p>
            <w:pPr>
              <w:rPr>
                <w:rFonts w:ascii="宋体" w:hAnsi="宋体" w:eastAsia="宋体" w:cs="Times New Roman"/>
                <w:szCs w:val="21"/>
              </w:rPr>
            </w:pPr>
          </w:p>
          <w:p>
            <w:pP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363" w:type="dxa"/>
            <w:gridSpan w:val="10"/>
          </w:tcPr>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观感质量项目分值10分。</w:t>
            </w:r>
          </w:p>
          <w:p>
            <w:pPr>
              <w:rPr>
                <w:rFonts w:ascii="宋体" w:hAnsi="宋体" w:eastAsia="宋体" w:cs="Times New Roman"/>
                <w:sz w:val="24"/>
                <w:szCs w:val="24"/>
              </w:rPr>
            </w:pPr>
            <w:r>
              <w:rPr>
                <w:rFonts w:hint="eastAsia" w:ascii="宋体" w:hAnsi="宋体" w:eastAsia="宋体" w:cs="Times New Roman"/>
                <w:sz w:val="24"/>
                <w:szCs w:val="24"/>
              </w:rPr>
              <w:t>应得分合计；</w:t>
            </w:r>
          </w:p>
          <w:p>
            <w:pPr>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240" w:firstLineChars="10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2288540</wp:posOffset>
                      </wp:positionH>
                      <wp:positionV relativeFrom="paragraph">
                        <wp:posOffset>97155</wp:posOffset>
                      </wp:positionV>
                      <wp:extent cx="891540" cy="0"/>
                      <wp:effectExtent l="0" t="0" r="0" b="0"/>
                      <wp:wrapNone/>
                      <wp:docPr id="9" name="直接箭头连接符 9"/>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0.2pt;margin-top:7.65pt;height:0pt;width:70.2pt;z-index:251663360;mso-width-relative:page;mso-height-relative:page;" filled="f" stroked="t" coordsize="21600,21600" o:gfxdata="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4Y321gAAAAkBAAAPAAAAAAAAAAEAIAAAACIAAABkcnMvZG93bnJldi54&#10;bWxQSwECFAAUAAAACACHTuJA30uH//wBAADrAwAADgAAAAAAAAABACAAAAAlAQAAZHJzL2Uyb0Rv&#10;Yy54bWxQSwUGAAAAAAYABgBZAQAAkwUAAAAA&#10;">
                      <v:fill on="f" focussize="0,0"/>
                      <v:stroke color="#000000" joinstyle="round"/>
                      <v:imagedata o:title=""/>
                      <o:lock v:ext="edit" aspectratio="f"/>
                    </v:shape>
                  </w:pict>
                </mc:Fallback>
              </mc:AlternateContent>
            </w:r>
            <w:r>
              <w:rPr>
                <w:rFonts w:hint="eastAsia" w:ascii="宋体" w:hAnsi="宋体" w:eastAsia="宋体" w:cs="Times New Roman"/>
                <w:sz w:val="24"/>
                <w:szCs w:val="24"/>
              </w:rPr>
              <w:t>地基与基础工程观感质量得分=             ×10=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tc>
      </w:tr>
    </w:tbl>
    <w:p>
      <w:pPr>
        <w:rPr>
          <w:rFonts w:ascii="宋体" w:hAnsi="宋体" w:eastAsia="宋体" w:cs="Times New Roman"/>
          <w:b/>
          <w:sz w:val="28"/>
          <w:szCs w:val="28"/>
        </w:rPr>
      </w:pPr>
    </w:p>
    <w:p>
      <w:pPr>
        <w:jc w:val="center"/>
        <w:rPr>
          <w:rFonts w:ascii="Calibri" w:hAnsi="Calibri" w:eastAsia="宋体" w:cs="Times New Roman"/>
          <w:b/>
          <w:sz w:val="36"/>
          <w:szCs w:val="36"/>
        </w:rPr>
      </w:pPr>
      <w:r>
        <w:rPr>
          <w:rFonts w:hint="eastAsia" w:ascii="Calibri" w:hAnsi="Calibri" w:eastAsia="宋体" w:cs="Times New Roman"/>
          <w:b/>
          <w:sz w:val="36"/>
          <w:szCs w:val="36"/>
        </w:rPr>
        <w:t>混凝土结构工程性能检测项目及评分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2.5</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22"/>
        <w:gridCol w:w="3079"/>
        <w:gridCol w:w="139"/>
        <w:gridCol w:w="978"/>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tcPr>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4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740" w:type="dxa"/>
            <w:gridSpan w:val="3"/>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 查 项 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46" w:type="dxa"/>
            <w:vMerge w:val="continue"/>
            <w:vAlign w:val="center"/>
          </w:tcPr>
          <w:p>
            <w:pPr>
              <w:jc w:val="center"/>
              <w:rPr>
                <w:rFonts w:ascii="宋体" w:hAnsi="宋体" w:eastAsia="宋体" w:cs="Times New Roman"/>
                <w:sz w:val="24"/>
                <w:szCs w:val="24"/>
              </w:rPr>
            </w:pPr>
          </w:p>
        </w:tc>
        <w:tc>
          <w:tcPr>
            <w:tcW w:w="3740" w:type="dxa"/>
            <w:gridSpan w:val="3"/>
            <w:vMerge w:val="continue"/>
            <w:vAlign w:val="center"/>
          </w:tcPr>
          <w:p>
            <w:pPr>
              <w:jc w:val="center"/>
              <w:rPr>
                <w:rFonts w:ascii="宋体" w:hAnsi="宋体" w:eastAsia="宋体" w:cs="Times New Roman"/>
                <w:sz w:val="24"/>
                <w:szCs w:val="24"/>
              </w:rPr>
            </w:pP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 w:val="24"/>
                <w:szCs w:val="24"/>
              </w:rPr>
            </w:pPr>
          </w:p>
        </w:tc>
        <w:tc>
          <w:tcPr>
            <w:tcW w:w="978" w:type="dxa"/>
            <w:vMerge w:val="continue"/>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w:t>
            </w: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结构实体混凝土强度</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w:t>
            </w: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结构实体钢筋保护层厚度</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3</w:t>
            </w: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结构实体位置与尺寸偏差</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20</w:t>
            </w: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宋体" w:hAnsi="宋体" w:eastAsia="宋体" w:cs="Times New Roman"/>
                <w:sz w:val="24"/>
                <w:szCs w:val="24"/>
              </w:rPr>
            </w:pPr>
          </w:p>
        </w:tc>
        <w:tc>
          <w:tcPr>
            <w:tcW w:w="3740" w:type="dxa"/>
            <w:gridSpan w:val="3"/>
            <w:vAlign w:val="center"/>
          </w:tcPr>
          <w:p>
            <w:pPr>
              <w:rPr>
                <w:rFonts w:ascii="宋体" w:hAnsi="宋体" w:eastAsia="宋体" w:cs="Times New Roman"/>
                <w:sz w:val="24"/>
                <w:szCs w:val="24"/>
              </w:rPr>
            </w:pPr>
            <w:r>
              <w:rPr>
                <w:rFonts w:hint="eastAsia" w:ascii="宋体" w:hAnsi="宋体" w:eastAsia="宋体" w:cs="Times New Roman"/>
                <w:sz w:val="24"/>
                <w:szCs w:val="24"/>
              </w:rPr>
              <w:t>合计得分</w:t>
            </w:r>
          </w:p>
        </w:tc>
        <w:tc>
          <w:tcPr>
            <w:tcW w:w="978" w:type="dxa"/>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4" w:hRule="atLeast"/>
        </w:trPr>
        <w:tc>
          <w:tcPr>
            <w:tcW w:w="846"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227" w:type="dxa"/>
            <w:gridSpan w:val="9"/>
          </w:tcPr>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性能检测项目分值40分。</w:t>
            </w:r>
          </w:p>
          <w:p>
            <w:pPr>
              <w:rPr>
                <w:rFonts w:ascii="宋体" w:hAnsi="宋体" w:eastAsia="宋体" w:cs="Times New Roman"/>
                <w:sz w:val="24"/>
                <w:szCs w:val="24"/>
              </w:rPr>
            </w:pPr>
            <w:r>
              <w:rPr>
                <w:rFonts w:hint="eastAsia" w:ascii="宋体" w:hAnsi="宋体" w:eastAsia="宋体" w:cs="Times New Roman"/>
                <w:sz w:val="24"/>
                <w:szCs w:val="24"/>
              </w:rPr>
              <w:t>应得分合计；</w:t>
            </w:r>
          </w:p>
          <w:p>
            <w:pPr>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240" w:firstLineChars="10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64384" behindDoc="0" locked="0" layoutInCell="1" allowOverlap="1">
                      <wp:simplePos x="0" y="0"/>
                      <wp:positionH relativeFrom="column">
                        <wp:posOffset>2336165</wp:posOffset>
                      </wp:positionH>
                      <wp:positionV relativeFrom="paragraph">
                        <wp:posOffset>97155</wp:posOffset>
                      </wp:positionV>
                      <wp:extent cx="891540" cy="0"/>
                      <wp:effectExtent l="0" t="0" r="0" b="0"/>
                      <wp:wrapNone/>
                      <wp:docPr id="14" name="直接箭头连接符 14"/>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3.95pt;margin-top:7.65pt;height:0pt;width:70.2pt;z-index:251664384;mso-width-relative:page;mso-height-relative:page;" filled="f" stroked="t" coordsize="21600,21600" o:gfxdata="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I7jF7XAAAACQEAAA8AAAAAAAAAAQAgAAAAIgAAAGRycy9kb3ducmV2&#10;LnhtbFBLAQIUABQAAAAIAIdO4kBw31mT/QEAAO0DAAAOAAAAAAAAAAEAIAAAACYBAABkcnMvZTJv&#10;RG9jLnhtbFBLBQYAAAAABgAGAFkBAACVBQAAAAA=&#10;">
                      <v:fill on="f" focussize="0,0"/>
                      <v:stroke color="#000000" joinstyle="round"/>
                      <v:imagedata o:title=""/>
                      <o:lock v:ext="edit" aspectratio="f"/>
                    </v:shape>
                  </w:pict>
                </mc:Fallback>
              </mc:AlternateContent>
            </w:r>
            <w:r>
              <w:rPr>
                <w:rFonts w:hint="eastAsia" w:ascii="宋体" w:hAnsi="宋体" w:eastAsia="宋体" w:cs="Times New Roman"/>
                <w:sz w:val="24"/>
                <w:szCs w:val="24"/>
              </w:rPr>
              <w:t>混凝土结构工程性能检测得分=               ×40=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tc>
      </w:tr>
    </w:tbl>
    <w:p>
      <w:pPr>
        <w:rPr>
          <w:rFonts w:ascii="宋体" w:hAnsi="宋体" w:eastAsia="宋体" w:cs="Times New Roman"/>
          <w:b/>
          <w:sz w:val="28"/>
          <w:szCs w:val="28"/>
        </w:rPr>
      </w:pPr>
    </w:p>
    <w:p>
      <w:pPr>
        <w:jc w:val="center"/>
        <w:rPr>
          <w:rFonts w:hint="eastAsia" w:ascii="Calibri" w:hAnsi="Calibri" w:eastAsia="宋体" w:cs="Times New Roman"/>
          <w:b/>
          <w:sz w:val="36"/>
          <w:szCs w:val="36"/>
        </w:rPr>
      </w:pPr>
      <w:r>
        <w:rPr>
          <w:rFonts w:hint="eastAsia" w:ascii="Calibri" w:hAnsi="Calibri" w:eastAsia="宋体" w:cs="Times New Roman"/>
          <w:b/>
          <w:sz w:val="36"/>
          <w:szCs w:val="36"/>
        </w:rPr>
        <w:t>混凝土结构工程质量记录项目及评分</w:t>
      </w:r>
    </w:p>
    <w:p>
      <w:pPr>
        <w:ind w:firstLine="7140" w:firstLineChars="2550"/>
        <w:rPr>
          <w:rFonts w:hint="default" w:ascii="宋体" w:hAnsi="宋体" w:eastAsia="宋体" w:cs="Times New Roman"/>
          <w:sz w:val="28"/>
          <w:szCs w:val="28"/>
          <w:lang w:val="en-US" w:eastAsia="zh-CN"/>
        </w:rPr>
      </w:pPr>
      <w:r>
        <w:rPr>
          <w:rFonts w:hint="eastAsia" w:ascii="宋体" w:hAnsi="宋体" w:eastAsia="宋体" w:cs="Times New Roman"/>
          <w:sz w:val="28"/>
          <w:szCs w:val="28"/>
        </w:rPr>
        <w:t>表</w:t>
      </w:r>
      <w:r>
        <w:rPr>
          <w:rFonts w:hint="eastAsia" w:ascii="宋体" w:hAnsi="宋体" w:eastAsia="宋体" w:cs="Times New Roman"/>
          <w:sz w:val="28"/>
          <w:szCs w:val="28"/>
          <w:lang w:val="en-US" w:eastAsia="zh-CN"/>
        </w:rPr>
        <w:t>2.6</w:t>
      </w:r>
    </w:p>
    <w:tbl>
      <w:tblPr>
        <w:tblStyle w:val="11"/>
        <w:tblW w:w="935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09"/>
        <w:gridCol w:w="141"/>
        <w:gridCol w:w="3029"/>
        <w:gridCol w:w="940"/>
        <w:gridCol w:w="319"/>
        <w:gridCol w:w="532"/>
        <w:gridCol w:w="709"/>
        <w:gridCol w:w="708"/>
        <w:gridCol w:w="85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170"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509" w:type="dxa"/>
            <w:gridSpan w:val="5"/>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1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170"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509" w:type="dxa"/>
            <w:gridSpan w:val="5"/>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序号</w:t>
            </w:r>
          </w:p>
        </w:tc>
        <w:tc>
          <w:tcPr>
            <w:tcW w:w="4819" w:type="dxa"/>
            <w:gridSpan w:val="4"/>
            <w:vMerge w:val="restart"/>
            <w:vAlign w:val="center"/>
          </w:tcPr>
          <w:p>
            <w:pPr>
              <w:jc w:val="center"/>
              <w:rPr>
                <w:rFonts w:ascii="宋体" w:hAnsi="宋体" w:eastAsia="宋体" w:cs="Times New Roman"/>
                <w:szCs w:val="21"/>
              </w:rPr>
            </w:pPr>
            <w:r>
              <w:rPr>
                <w:rFonts w:hint="eastAsia" w:ascii="宋体" w:hAnsi="宋体" w:eastAsia="宋体" w:cs="Times New Roman"/>
                <w:szCs w:val="21"/>
              </w:rPr>
              <w:t>检 查 项 目</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应得分</w:t>
            </w:r>
          </w:p>
        </w:tc>
        <w:tc>
          <w:tcPr>
            <w:tcW w:w="1417"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判定结果</w:t>
            </w:r>
          </w:p>
        </w:tc>
        <w:tc>
          <w:tcPr>
            <w:tcW w:w="851"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实得分</w:t>
            </w:r>
          </w:p>
        </w:tc>
        <w:tc>
          <w:tcPr>
            <w:tcW w:w="709"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10" w:type="dxa"/>
            <w:vMerge w:val="continue"/>
            <w:vAlign w:val="center"/>
          </w:tcPr>
          <w:p>
            <w:pPr>
              <w:jc w:val="center"/>
              <w:rPr>
                <w:rFonts w:ascii="宋体" w:hAnsi="宋体" w:eastAsia="宋体" w:cs="Times New Roman"/>
                <w:szCs w:val="21"/>
              </w:rPr>
            </w:pPr>
          </w:p>
        </w:tc>
        <w:tc>
          <w:tcPr>
            <w:tcW w:w="4819" w:type="dxa"/>
            <w:gridSpan w:val="4"/>
            <w:vMerge w:val="continue"/>
            <w:vAlign w:val="center"/>
          </w:tcPr>
          <w:p>
            <w:pPr>
              <w:jc w:val="center"/>
              <w:rPr>
                <w:rFonts w:ascii="宋体" w:hAnsi="宋体" w:eastAsia="宋体" w:cs="Times New Roman"/>
                <w:szCs w:val="21"/>
              </w:rPr>
            </w:pPr>
          </w:p>
        </w:tc>
        <w:tc>
          <w:tcPr>
            <w:tcW w:w="851" w:type="dxa"/>
            <w:gridSpan w:val="2"/>
            <w:vMerge w:val="continue"/>
            <w:vAlign w:val="center"/>
          </w:tcPr>
          <w:p>
            <w:pPr>
              <w:jc w:val="center"/>
              <w:rPr>
                <w:rFonts w:ascii="宋体" w:hAnsi="宋体" w:eastAsia="宋体" w:cs="Times New Roman"/>
                <w:szCs w:val="21"/>
              </w:rPr>
            </w:pPr>
          </w:p>
        </w:tc>
        <w:tc>
          <w:tcPr>
            <w:tcW w:w="709" w:type="dxa"/>
            <w:vAlign w:val="center"/>
          </w:tcPr>
          <w:p>
            <w:pPr>
              <w:jc w:val="center"/>
              <w:rPr>
                <w:rFonts w:ascii="宋体" w:hAnsi="宋体" w:eastAsia="宋体" w:cs="Times New Roman"/>
                <w:szCs w:val="21"/>
              </w:rPr>
            </w:pPr>
            <w:r>
              <w:rPr>
                <w:rFonts w:hint="eastAsia" w:ascii="宋体" w:hAnsi="宋体" w:eastAsia="宋体" w:cs="Times New Roman"/>
                <w:szCs w:val="21"/>
              </w:rPr>
              <w:t>100%</w:t>
            </w:r>
          </w:p>
        </w:tc>
        <w:tc>
          <w:tcPr>
            <w:tcW w:w="708" w:type="dxa"/>
            <w:vAlign w:val="center"/>
          </w:tcPr>
          <w:p>
            <w:pPr>
              <w:jc w:val="center"/>
              <w:rPr>
                <w:rFonts w:ascii="宋体" w:hAnsi="宋体" w:eastAsia="宋体" w:cs="Times New Roman"/>
                <w:szCs w:val="21"/>
              </w:rPr>
            </w:pPr>
            <w:r>
              <w:rPr>
                <w:rFonts w:hint="eastAsia" w:ascii="宋体" w:hAnsi="宋体" w:eastAsia="宋体" w:cs="Times New Roman"/>
                <w:szCs w:val="21"/>
              </w:rPr>
              <w:t>70%</w:t>
            </w:r>
          </w:p>
        </w:tc>
        <w:tc>
          <w:tcPr>
            <w:tcW w:w="851" w:type="dxa"/>
            <w:vMerge w:val="continue"/>
          </w:tcPr>
          <w:p>
            <w:pPr>
              <w:rPr>
                <w:rFonts w:ascii="宋体" w:hAnsi="宋体" w:eastAsia="宋体" w:cs="Times New Roman"/>
                <w:szCs w:val="21"/>
              </w:rPr>
            </w:pPr>
          </w:p>
        </w:tc>
        <w:tc>
          <w:tcPr>
            <w:tcW w:w="709" w:type="dxa"/>
            <w:vMerge w:val="continue"/>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1</w:t>
            </w:r>
          </w:p>
        </w:tc>
        <w:tc>
          <w:tcPr>
            <w:tcW w:w="850" w:type="dxa"/>
            <w:gridSpan w:val="2"/>
            <w:vMerge w:val="restart"/>
            <w:vAlign w:val="center"/>
          </w:tcPr>
          <w:p>
            <w:pPr>
              <w:rPr>
                <w:rFonts w:ascii="宋体" w:hAnsi="宋体" w:eastAsia="宋体" w:cs="Times New Roman"/>
                <w:szCs w:val="21"/>
              </w:rPr>
            </w:pPr>
            <w:r>
              <w:rPr>
                <w:rFonts w:hint="eastAsia" w:ascii="宋体" w:hAnsi="宋体" w:eastAsia="宋体" w:cs="Times New Roman"/>
                <w:szCs w:val="21"/>
              </w:rPr>
              <w:t>材料合格证、进场验收记录及复试报告</w:t>
            </w: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钢筋、混凝土拌合物合格证、进场坍落度测试记录、进场验收记录，钢筋复试报告，钢筋连接材料合格证及复试报告</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30</w:t>
            </w:r>
          </w:p>
        </w:tc>
        <w:tc>
          <w:tcPr>
            <w:tcW w:w="709" w:type="dxa"/>
          </w:tcPr>
          <w:p>
            <w:pPr>
              <w:rPr>
                <w:rFonts w:ascii="宋体" w:hAnsi="宋体" w:eastAsia="宋体" w:cs="Times New Roman"/>
                <w:szCs w:val="21"/>
              </w:rPr>
            </w:pPr>
          </w:p>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预制构件合格证、出厂检验报告及进场验收记录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预应力锚夹具、连接器合格证、出厂检验报告、进场验收记录及复试报告</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2</w:t>
            </w:r>
          </w:p>
        </w:tc>
        <w:tc>
          <w:tcPr>
            <w:tcW w:w="850"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施工</w:t>
            </w:r>
          </w:p>
          <w:p>
            <w:pPr>
              <w:jc w:val="center"/>
              <w:rPr>
                <w:rFonts w:ascii="宋体" w:hAnsi="宋体" w:eastAsia="宋体" w:cs="Times New Roman"/>
                <w:szCs w:val="21"/>
              </w:rPr>
            </w:pPr>
            <w:r>
              <w:rPr>
                <w:rFonts w:hint="eastAsia" w:ascii="宋体" w:hAnsi="宋体" w:eastAsia="宋体" w:cs="Times New Roman"/>
                <w:szCs w:val="21"/>
              </w:rPr>
              <w:t>记录</w:t>
            </w: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预拌混凝土进场工作性能测试记录</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30</w:t>
            </w: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jc w:val="cente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混凝土施工记录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jc w:val="cente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装配式结构安装施工记录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jc w:val="cente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预应力筋安装、张拉及灌浆封锚施工记录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jc w:val="cente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隐蔽工程验收记录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3</w:t>
            </w:r>
          </w:p>
        </w:tc>
        <w:tc>
          <w:tcPr>
            <w:tcW w:w="850"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施工</w:t>
            </w:r>
          </w:p>
          <w:p>
            <w:pPr>
              <w:jc w:val="center"/>
              <w:rPr>
                <w:rFonts w:ascii="宋体" w:hAnsi="宋体" w:eastAsia="宋体" w:cs="Times New Roman"/>
                <w:szCs w:val="21"/>
              </w:rPr>
            </w:pPr>
            <w:r>
              <w:rPr>
                <w:rFonts w:hint="eastAsia" w:ascii="宋体" w:hAnsi="宋体" w:eastAsia="宋体" w:cs="Times New Roman"/>
                <w:szCs w:val="21"/>
              </w:rPr>
              <w:t>试验</w:t>
            </w: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混凝土配合比试验报告、开盘鉴定报告</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40</w:t>
            </w: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710" w:type="dxa"/>
            <w:vMerge w:val="continue"/>
            <w:vAlign w:val="center"/>
          </w:tcPr>
          <w:p>
            <w:pPr>
              <w:jc w:val="center"/>
              <w:rPr>
                <w:rFonts w:ascii="宋体" w:hAnsi="宋体" w:eastAsia="宋体" w:cs="Times New Roman"/>
                <w:sz w:val="24"/>
                <w:szCs w:val="24"/>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混凝土试件强度试验报告及强度评定报告</w:t>
            </w:r>
          </w:p>
        </w:tc>
        <w:tc>
          <w:tcPr>
            <w:tcW w:w="851" w:type="dxa"/>
            <w:gridSpan w:val="2"/>
            <w:vMerge w:val="continue"/>
            <w:vAlign w:val="center"/>
          </w:tcPr>
          <w:p>
            <w:pPr>
              <w:jc w:val="cente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708" w:type="dxa"/>
          </w:tcPr>
          <w:p>
            <w:pPr>
              <w:rPr>
                <w:rFonts w:ascii="宋体" w:hAnsi="宋体" w:eastAsia="宋体" w:cs="Times New Roman"/>
                <w:sz w:val="24"/>
                <w:szCs w:val="24"/>
              </w:rPr>
            </w:pPr>
          </w:p>
        </w:tc>
        <w:tc>
          <w:tcPr>
            <w:tcW w:w="851" w:type="dxa"/>
          </w:tcPr>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710" w:type="dxa"/>
            <w:vMerge w:val="continue"/>
            <w:vAlign w:val="center"/>
          </w:tcPr>
          <w:p>
            <w:pPr>
              <w:jc w:val="center"/>
              <w:rPr>
                <w:rFonts w:ascii="宋体" w:hAnsi="宋体" w:eastAsia="宋体" w:cs="Times New Roman"/>
                <w:sz w:val="24"/>
                <w:szCs w:val="24"/>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钢筋连接试验报告</w:t>
            </w:r>
          </w:p>
        </w:tc>
        <w:tc>
          <w:tcPr>
            <w:tcW w:w="851" w:type="dxa"/>
            <w:gridSpan w:val="2"/>
            <w:vMerge w:val="continue"/>
            <w:vAlign w:val="center"/>
          </w:tcPr>
          <w:p>
            <w:pPr>
              <w:jc w:val="cente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708" w:type="dxa"/>
          </w:tcPr>
          <w:p>
            <w:pPr>
              <w:rPr>
                <w:rFonts w:ascii="宋体" w:hAnsi="宋体" w:eastAsia="宋体" w:cs="Times New Roman"/>
                <w:sz w:val="24"/>
                <w:szCs w:val="24"/>
              </w:rPr>
            </w:pPr>
          </w:p>
        </w:tc>
        <w:tc>
          <w:tcPr>
            <w:tcW w:w="851" w:type="dxa"/>
          </w:tcPr>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710" w:type="dxa"/>
            <w:vMerge w:val="continue"/>
            <w:vAlign w:val="center"/>
          </w:tcPr>
          <w:p>
            <w:pPr>
              <w:jc w:val="center"/>
              <w:rPr>
                <w:rFonts w:ascii="宋体" w:hAnsi="宋体" w:eastAsia="宋体" w:cs="Times New Roman"/>
                <w:sz w:val="24"/>
                <w:szCs w:val="24"/>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无粘结预应力筋防水检测记录，预应力筋断丝检测记录</w:t>
            </w:r>
          </w:p>
        </w:tc>
        <w:tc>
          <w:tcPr>
            <w:tcW w:w="851" w:type="dxa"/>
            <w:gridSpan w:val="2"/>
            <w:vMerge w:val="continue"/>
            <w:vAlign w:val="center"/>
          </w:tcPr>
          <w:p>
            <w:pPr>
              <w:jc w:val="cente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708" w:type="dxa"/>
          </w:tcPr>
          <w:p>
            <w:pPr>
              <w:rPr>
                <w:rFonts w:ascii="宋体" w:hAnsi="宋体" w:eastAsia="宋体" w:cs="Times New Roman"/>
                <w:sz w:val="24"/>
                <w:szCs w:val="24"/>
              </w:rPr>
            </w:pPr>
          </w:p>
        </w:tc>
        <w:tc>
          <w:tcPr>
            <w:tcW w:w="851" w:type="dxa"/>
          </w:tcPr>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710" w:type="dxa"/>
            <w:vMerge w:val="continue"/>
            <w:vAlign w:val="center"/>
          </w:tcPr>
          <w:p>
            <w:pPr>
              <w:jc w:val="center"/>
              <w:rPr>
                <w:rFonts w:ascii="宋体" w:hAnsi="宋体" w:eastAsia="宋体" w:cs="Times New Roman"/>
                <w:sz w:val="24"/>
                <w:szCs w:val="24"/>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rPr>
                <w:rFonts w:ascii="宋体" w:hAnsi="宋体" w:eastAsia="宋体" w:cs="Times New Roman"/>
                <w:szCs w:val="21"/>
              </w:rPr>
            </w:pPr>
            <w:r>
              <w:rPr>
                <w:rFonts w:hint="eastAsia" w:ascii="宋体" w:hAnsi="宋体" w:eastAsia="宋体" w:cs="Times New Roman"/>
                <w:szCs w:val="21"/>
              </w:rPr>
              <w:t>装配式构件安装连接检验报告</w:t>
            </w:r>
          </w:p>
        </w:tc>
        <w:tc>
          <w:tcPr>
            <w:tcW w:w="851" w:type="dxa"/>
            <w:gridSpan w:val="2"/>
            <w:vMerge w:val="continue"/>
            <w:vAlign w:val="center"/>
          </w:tcPr>
          <w:p>
            <w:pPr>
              <w:jc w:val="center"/>
              <w:rPr>
                <w:rFonts w:ascii="宋体" w:hAnsi="宋体" w:eastAsia="宋体" w:cs="Times New Roman"/>
                <w:sz w:val="24"/>
                <w:szCs w:val="24"/>
              </w:rPr>
            </w:pPr>
          </w:p>
        </w:tc>
        <w:tc>
          <w:tcPr>
            <w:tcW w:w="709" w:type="dxa"/>
          </w:tcPr>
          <w:p>
            <w:pPr>
              <w:rPr>
                <w:rFonts w:ascii="宋体" w:hAnsi="宋体" w:eastAsia="宋体" w:cs="Times New Roman"/>
                <w:sz w:val="24"/>
                <w:szCs w:val="24"/>
              </w:rPr>
            </w:pPr>
          </w:p>
        </w:tc>
        <w:tc>
          <w:tcPr>
            <w:tcW w:w="708" w:type="dxa"/>
          </w:tcPr>
          <w:p>
            <w:pPr>
              <w:rPr>
                <w:rFonts w:ascii="宋体" w:hAnsi="宋体" w:eastAsia="宋体" w:cs="Times New Roman"/>
                <w:sz w:val="24"/>
                <w:szCs w:val="24"/>
              </w:rPr>
            </w:pPr>
          </w:p>
        </w:tc>
        <w:tc>
          <w:tcPr>
            <w:tcW w:w="851" w:type="dxa"/>
          </w:tcPr>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10" w:type="dxa"/>
            <w:vAlign w:val="center"/>
          </w:tcPr>
          <w:p>
            <w:pPr>
              <w:jc w:val="center"/>
              <w:rPr>
                <w:rFonts w:ascii="宋体" w:hAnsi="宋体" w:eastAsia="宋体" w:cs="Times New Roman"/>
                <w:szCs w:val="21"/>
              </w:rPr>
            </w:pPr>
          </w:p>
        </w:tc>
        <w:tc>
          <w:tcPr>
            <w:tcW w:w="4819" w:type="dxa"/>
            <w:gridSpan w:val="4"/>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合计得分</w:t>
            </w:r>
          </w:p>
        </w:tc>
        <w:tc>
          <w:tcPr>
            <w:tcW w:w="851" w:type="dxa"/>
            <w:gridSpan w:val="2"/>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9"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647" w:type="dxa"/>
            <w:gridSpan w:val="10"/>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质量记录项目分值30分。</w:t>
            </w:r>
          </w:p>
          <w:p>
            <w:pPr>
              <w:ind w:firstLine="240" w:firstLineChars="100"/>
              <w:rPr>
                <w:rFonts w:ascii="宋体" w:hAnsi="宋体" w:eastAsia="宋体" w:cs="Times New Roman"/>
                <w:sz w:val="24"/>
                <w:szCs w:val="24"/>
              </w:rPr>
            </w:pPr>
            <w:r>
              <w:rPr>
                <w:rFonts w:hint="eastAsia" w:ascii="宋体" w:hAnsi="宋体" w:eastAsia="宋体" w:cs="Times New Roman"/>
                <w:sz w:val="24"/>
                <w:szCs w:val="24"/>
              </w:rPr>
              <w:t>应得分合计；</w:t>
            </w:r>
          </w:p>
          <w:p>
            <w:pPr>
              <w:ind w:firstLine="240" w:firstLineChars="100"/>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2167255</wp:posOffset>
                      </wp:positionH>
                      <wp:positionV relativeFrom="paragraph">
                        <wp:posOffset>97155</wp:posOffset>
                      </wp:positionV>
                      <wp:extent cx="1005840" cy="0"/>
                      <wp:effectExtent l="0" t="0" r="0" b="0"/>
                      <wp:wrapNone/>
                      <wp:docPr id="8" name="直接箭头连接符 8"/>
                      <wp:cNvGraphicFramePr/>
                      <a:graphic xmlns:a="http://schemas.openxmlformats.org/drawingml/2006/main">
                        <a:graphicData uri="http://schemas.microsoft.com/office/word/2010/wordprocessingShape">
                          <wps:wsp>
                            <wps:cNvCnPr/>
                            <wps:spPr>
                              <a:xfrm>
                                <a:off x="0" y="0"/>
                                <a:ext cx="10058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65pt;margin-top:7.65pt;height:0pt;width:79.2pt;z-index:251665408;mso-width-relative:page;mso-height-relative:page;" filled="f" stroked="t" coordsize="21600,21600" o:gfxdata="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0tppHYAAAACQEAAA8AAAAAAAAAAQAgAAAAIgAAAGRycy9kb3ducmV2&#10;LnhtbFBLAQIUABQAAAAIAIdO4kCSNaHZ/AEAAOwDAAAOAAAAAAAAAAEAIAAAACcBAABkcnMvZTJv&#10;RG9jLnhtbFBLBQYAAAAABgAGAFkBAACVBQAAAAA=&#10;">
                      <v:fill on="f" focussize="0,0"/>
                      <v:stroke color="#000000" joinstyle="round"/>
                      <v:imagedata o:title=""/>
                      <o:lock v:ext="edit" aspectratio="f"/>
                    </v:shape>
                  </w:pict>
                </mc:Fallback>
              </mc:AlternateContent>
            </w:r>
            <w:r>
              <w:rPr>
                <w:rFonts w:hint="eastAsia" w:ascii="宋体" w:hAnsi="宋体" w:eastAsia="宋体" w:cs="Times New Roman"/>
                <w:sz w:val="24"/>
                <w:szCs w:val="24"/>
              </w:rPr>
              <w:t>混凝土结构工程质量记录得分=                ×30=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r>
              <w:rPr>
                <w:rFonts w:hint="eastAsia" w:ascii="宋体" w:hAnsi="宋体" w:eastAsia="宋体" w:cs="Times New Roman"/>
                <w:sz w:val="24"/>
                <w:szCs w:val="24"/>
              </w:rPr>
              <w:t xml:space="preserve">            </w:t>
            </w: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p>
            <w:pPr>
              <w:rPr>
                <w:rFonts w:ascii="宋体" w:hAnsi="宋体" w:eastAsia="宋体" w:cs="Times New Roman"/>
                <w:sz w:val="24"/>
                <w:szCs w:val="24"/>
              </w:rPr>
            </w:pPr>
          </w:p>
        </w:tc>
      </w:tr>
    </w:tbl>
    <w:p>
      <w:pPr>
        <w:jc w:val="center"/>
        <w:rPr>
          <w:rFonts w:ascii="Calibri" w:hAnsi="Calibri" w:eastAsia="宋体" w:cs="Times New Roman"/>
          <w:b/>
          <w:sz w:val="36"/>
          <w:szCs w:val="36"/>
        </w:rPr>
      </w:pPr>
      <w:r>
        <w:rPr>
          <w:rFonts w:hint="eastAsia" w:ascii="Calibri" w:hAnsi="Calibri" w:eastAsia="宋体" w:cs="Times New Roman"/>
          <w:b/>
          <w:sz w:val="36"/>
          <w:szCs w:val="36"/>
        </w:rPr>
        <w:t>混凝土结构工程允许偏差项目及评分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2.7</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58"/>
        <w:gridCol w:w="50"/>
        <w:gridCol w:w="1418"/>
        <w:gridCol w:w="1611"/>
        <w:gridCol w:w="139"/>
        <w:gridCol w:w="978"/>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gridSpan w:val="3"/>
          </w:tcPr>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gridSpan w:val="3"/>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876" w:type="dxa"/>
            <w:gridSpan w:val="5"/>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 查 项 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710" w:type="dxa"/>
            <w:vMerge w:val="continue"/>
            <w:vAlign w:val="center"/>
          </w:tcPr>
          <w:p>
            <w:pPr>
              <w:jc w:val="center"/>
              <w:rPr>
                <w:rFonts w:ascii="宋体" w:hAnsi="宋体" w:eastAsia="宋体" w:cs="Times New Roman"/>
                <w:sz w:val="24"/>
                <w:szCs w:val="24"/>
              </w:rPr>
            </w:pPr>
          </w:p>
        </w:tc>
        <w:tc>
          <w:tcPr>
            <w:tcW w:w="3876" w:type="dxa"/>
            <w:gridSpan w:val="5"/>
            <w:vMerge w:val="continue"/>
            <w:vAlign w:val="center"/>
          </w:tcPr>
          <w:p>
            <w:pPr>
              <w:jc w:val="center"/>
              <w:rPr>
                <w:rFonts w:ascii="宋体" w:hAnsi="宋体" w:eastAsia="宋体" w:cs="Times New Roman"/>
                <w:sz w:val="24"/>
                <w:szCs w:val="24"/>
              </w:rPr>
            </w:pP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 w:val="24"/>
                <w:szCs w:val="24"/>
              </w:rPr>
            </w:pPr>
          </w:p>
        </w:tc>
        <w:tc>
          <w:tcPr>
            <w:tcW w:w="978" w:type="dxa"/>
            <w:vMerge w:val="continue"/>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w:t>
            </w:r>
          </w:p>
        </w:tc>
        <w:tc>
          <w:tcPr>
            <w:tcW w:w="708" w:type="dxa"/>
            <w:gridSpan w:val="2"/>
            <w:vMerge w:val="restart"/>
            <w:vAlign w:val="center"/>
          </w:tcPr>
          <w:p>
            <w:pPr>
              <w:rPr>
                <w:rFonts w:ascii="宋体" w:hAnsi="宋体" w:eastAsia="宋体" w:cs="Times New Roman"/>
                <w:sz w:val="18"/>
                <w:szCs w:val="18"/>
              </w:rPr>
            </w:pPr>
            <w:r>
              <w:rPr>
                <w:rFonts w:hint="eastAsia" w:ascii="宋体" w:hAnsi="宋体" w:eastAsia="宋体" w:cs="Times New Roman"/>
                <w:sz w:val="18"/>
                <w:szCs w:val="18"/>
              </w:rPr>
              <w:t>混凝土现浇结构</w:t>
            </w:r>
          </w:p>
        </w:tc>
        <w:tc>
          <w:tcPr>
            <w:tcW w:w="1418" w:type="dxa"/>
            <w:vAlign w:val="center"/>
          </w:tcPr>
          <w:p>
            <w:pPr>
              <w:jc w:val="center"/>
              <w:rPr>
                <w:rFonts w:ascii="宋体" w:hAnsi="宋体" w:eastAsia="宋体" w:cs="Times New Roman"/>
                <w:sz w:val="18"/>
                <w:szCs w:val="18"/>
              </w:rPr>
            </w:pPr>
            <w:r>
              <w:rPr>
                <w:rFonts w:hint="eastAsia" w:ascii="宋体" w:hAnsi="宋体" w:eastAsia="宋体" w:cs="Times New Roman"/>
                <w:sz w:val="18"/>
                <w:szCs w:val="18"/>
              </w:rPr>
              <w:t>轴线位置</w:t>
            </w:r>
          </w:p>
        </w:tc>
        <w:tc>
          <w:tcPr>
            <w:tcW w:w="1750" w:type="dxa"/>
            <w:gridSpan w:val="2"/>
            <w:vAlign w:val="center"/>
          </w:tcPr>
          <w:p>
            <w:pPr>
              <w:jc w:val="center"/>
              <w:rPr>
                <w:rFonts w:ascii="宋体" w:hAnsi="宋体" w:eastAsia="宋体" w:cs="Times New Roman"/>
                <w:sz w:val="18"/>
                <w:szCs w:val="18"/>
              </w:rPr>
            </w:pPr>
            <w:r>
              <w:rPr>
                <w:rFonts w:hint="eastAsia" w:ascii="宋体" w:hAnsi="宋体" w:eastAsia="宋体" w:cs="Times New Roman"/>
                <w:sz w:val="18"/>
                <w:szCs w:val="18"/>
              </w:rPr>
              <w:t>墙、柱、梁8mm</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10" w:type="dxa"/>
            <w:vMerge w:val="continue"/>
            <w:vAlign w:val="center"/>
          </w:tcPr>
          <w:p>
            <w:pPr>
              <w:jc w:val="center"/>
              <w:rPr>
                <w:rFonts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1418" w:type="dxa"/>
            <w:vAlign w:val="center"/>
          </w:tcPr>
          <w:p>
            <w:pPr>
              <w:jc w:val="center"/>
              <w:rPr>
                <w:rFonts w:ascii="宋体" w:hAnsi="宋体" w:eastAsia="宋体" w:cs="Times New Roman"/>
                <w:sz w:val="18"/>
                <w:szCs w:val="18"/>
              </w:rPr>
            </w:pPr>
            <w:r>
              <w:rPr>
                <w:rFonts w:hint="eastAsia" w:ascii="宋体" w:hAnsi="宋体" w:eastAsia="宋体" w:cs="Times New Roman"/>
                <w:sz w:val="18"/>
                <w:szCs w:val="18"/>
              </w:rPr>
              <w:t>标高</w:t>
            </w:r>
          </w:p>
        </w:tc>
        <w:tc>
          <w:tcPr>
            <w:tcW w:w="1750" w:type="dxa"/>
            <w:gridSpan w:val="2"/>
            <w:vAlign w:val="center"/>
          </w:tcPr>
          <w:p>
            <w:pPr>
              <w:jc w:val="center"/>
              <w:rPr>
                <w:rFonts w:hint="eastAsia" w:ascii="宋体" w:hAnsi="宋体" w:eastAsia="宋体" w:cs="Times New Roman"/>
                <w:sz w:val="18"/>
                <w:szCs w:val="18"/>
              </w:rPr>
            </w:pPr>
            <w:r>
              <w:rPr>
                <w:rFonts w:hint="eastAsia" w:ascii="宋体" w:hAnsi="宋体" w:eastAsia="宋体" w:cs="Times New Roman"/>
                <w:sz w:val="18"/>
                <w:szCs w:val="18"/>
              </w:rPr>
              <w:t>层高±10mm，</w:t>
            </w:r>
          </w:p>
          <w:p>
            <w:pPr>
              <w:jc w:val="center"/>
              <w:rPr>
                <w:rFonts w:ascii="宋体" w:hAnsi="宋体" w:eastAsia="宋体" w:cs="Times New Roman"/>
                <w:sz w:val="18"/>
                <w:szCs w:val="18"/>
              </w:rPr>
            </w:pPr>
            <w:r>
              <w:rPr>
                <w:rFonts w:hint="eastAsia" w:ascii="宋体" w:hAnsi="宋体" w:eastAsia="宋体" w:cs="Times New Roman"/>
                <w:sz w:val="18"/>
                <w:szCs w:val="18"/>
              </w:rPr>
              <w:t>全高±30mm</w:t>
            </w: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710" w:type="dxa"/>
            <w:vMerge w:val="continue"/>
            <w:vAlign w:val="center"/>
          </w:tcPr>
          <w:p>
            <w:pPr>
              <w:jc w:val="center"/>
              <w:rPr>
                <w:rFonts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1418" w:type="dxa"/>
            <w:vMerge w:val="restart"/>
            <w:vAlign w:val="center"/>
          </w:tcPr>
          <w:p>
            <w:pPr>
              <w:jc w:val="center"/>
              <w:rPr>
                <w:rFonts w:ascii="宋体" w:hAnsi="宋体" w:eastAsia="宋体" w:cs="Times New Roman"/>
                <w:sz w:val="18"/>
                <w:szCs w:val="18"/>
              </w:rPr>
            </w:pPr>
            <w:r>
              <w:rPr>
                <w:rFonts w:hint="eastAsia" w:ascii="宋体" w:hAnsi="宋体" w:eastAsia="宋体" w:cs="Times New Roman"/>
                <w:sz w:val="18"/>
                <w:szCs w:val="18"/>
              </w:rPr>
              <w:t>全高垂直度</w:t>
            </w:r>
          </w:p>
        </w:tc>
        <w:tc>
          <w:tcPr>
            <w:tcW w:w="1750" w:type="dxa"/>
            <w:gridSpan w:val="2"/>
            <w:vMerge w:val="restart"/>
            <w:vAlign w:val="center"/>
          </w:tcPr>
          <w:p>
            <w:pPr>
              <w:jc w:val="center"/>
              <w:rPr>
                <w:rFonts w:ascii="宋体" w:hAnsi="宋体" w:eastAsia="宋体" w:cs="Times New Roman"/>
                <w:sz w:val="18"/>
                <w:szCs w:val="18"/>
              </w:rPr>
            </w:pPr>
            <w:r>
              <w:rPr>
                <w:rFonts w:hint="eastAsia" w:ascii="宋体" w:hAnsi="宋体" w:eastAsia="宋体" w:cs="Times New Roman"/>
                <w:sz w:val="18"/>
                <w:szCs w:val="18"/>
              </w:rPr>
              <w:t>H</w:t>
            </w:r>
            <m:oMath>
              <m:r>
                <m:rPr>
                  <m:sty m:val="p"/>
                </m:rPr>
                <w:rPr>
                  <w:rFonts w:ascii="Cambria Math" w:hAnsi="宋体"/>
                  <w:sz w:val="18"/>
                  <w:szCs w:val="18"/>
                </w:rPr>
                <m:t xml:space="preserve">≤300m </m:t>
              </m:r>
            </m:oMath>
          </w:p>
          <w:p>
            <w:pPr>
              <w:jc w:val="center"/>
              <w:rPr>
                <w:rFonts w:ascii="宋体" w:hAnsi="宋体" w:eastAsia="宋体" w:cs="Times New Roman"/>
                <w:sz w:val="18"/>
                <w:szCs w:val="18"/>
              </w:rPr>
            </w:pPr>
            <w:r>
              <w:rPr>
                <w:rFonts w:hint="eastAsia" w:ascii="宋体" w:hAnsi="宋体" w:eastAsia="宋体" w:cs="Times New Roman"/>
                <w:sz w:val="18"/>
                <w:szCs w:val="18"/>
              </w:rPr>
              <w:t>H/30000+20mm</w:t>
            </w:r>
          </w:p>
          <w:p>
            <w:pPr>
              <w:jc w:val="center"/>
              <w:rPr>
                <w:rFonts w:hint="eastAsia" w:ascii="宋体" w:hAnsi="宋体" w:eastAsia="宋体" w:cs="Times New Roman"/>
                <w:sz w:val="18"/>
                <w:szCs w:val="18"/>
              </w:rPr>
            </w:pPr>
            <w:r>
              <w:rPr>
                <w:rFonts w:hint="eastAsia" w:ascii="宋体" w:hAnsi="宋体" w:eastAsia="宋体" w:cs="Times New Roman"/>
                <w:sz w:val="18"/>
                <w:szCs w:val="18"/>
              </w:rPr>
              <w:t>H&gt;300m</w:t>
            </w:r>
          </w:p>
          <w:p>
            <w:pPr>
              <w:jc w:val="center"/>
              <w:rPr>
                <w:rFonts w:hint="eastAsia" w:ascii="宋体" w:hAnsi="宋体" w:eastAsia="宋体" w:cs="Times New Roman"/>
                <w:sz w:val="18"/>
                <w:szCs w:val="18"/>
              </w:rPr>
            </w:pPr>
            <w:r>
              <w:rPr>
                <w:rFonts w:hint="eastAsia" w:ascii="宋体" w:hAnsi="宋体" w:eastAsia="宋体" w:cs="Times New Roman"/>
                <w:sz w:val="18"/>
                <w:szCs w:val="18"/>
              </w:rPr>
              <w:t>H/10000且</w:t>
            </w:r>
            <m:oMath>
              <m:r>
                <m:rPr>
                  <m:sty m:val="p"/>
                </m:rPr>
                <w:rPr>
                  <w:rFonts w:ascii="Cambria Math" w:hAnsi="宋体"/>
                  <w:sz w:val="18"/>
                  <w:szCs w:val="18"/>
                </w:rPr>
                <m:t>≤80mm</m:t>
              </m:r>
            </m:oMath>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710" w:type="dxa"/>
            <w:vMerge w:val="continue"/>
            <w:vAlign w:val="center"/>
          </w:tcPr>
          <w:p>
            <w:pPr>
              <w:jc w:val="center"/>
              <w:rPr>
                <w:rFonts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1418" w:type="dxa"/>
            <w:vMerge w:val="continue"/>
            <w:vAlign w:val="center"/>
          </w:tcPr>
          <w:p>
            <w:pPr>
              <w:jc w:val="center"/>
              <w:rPr>
                <w:rFonts w:hint="eastAsia" w:ascii="宋体" w:hAnsi="宋体" w:eastAsia="宋体" w:cs="Times New Roman"/>
                <w:sz w:val="18"/>
                <w:szCs w:val="18"/>
              </w:rPr>
            </w:pPr>
          </w:p>
        </w:tc>
        <w:tc>
          <w:tcPr>
            <w:tcW w:w="1750" w:type="dxa"/>
            <w:gridSpan w:val="2"/>
            <w:vMerge w:val="continue"/>
            <w:vAlign w:val="center"/>
          </w:tcPr>
          <w:p>
            <w:pPr>
              <w:jc w:val="center"/>
              <w:rPr>
                <w:rFonts w:hint="eastAsia" w:ascii="宋体" w:hAnsi="宋体" w:eastAsia="宋体" w:cs="Times New Roman"/>
                <w:sz w:val="18"/>
                <w:szCs w:val="18"/>
              </w:rPr>
            </w:pPr>
          </w:p>
        </w:tc>
        <w:tc>
          <w:tcPr>
            <w:tcW w:w="978" w:type="dxa"/>
            <w:vMerge w:val="continue"/>
            <w:vAlign w:val="center"/>
          </w:tcPr>
          <w:p>
            <w:pPr>
              <w:jc w:val="center"/>
              <w:rPr>
                <w:rFonts w:hint="eastAsia" w:ascii="宋体" w:hAnsi="宋体" w:eastAsia="宋体" w:cs="Times New Roman"/>
                <w:sz w:val="24"/>
                <w:szCs w:val="24"/>
              </w:rPr>
            </w:pP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continue"/>
            <w:vAlign w:val="center"/>
          </w:tcPr>
          <w:p>
            <w:pPr>
              <w:jc w:val="center"/>
              <w:rPr>
                <w:rFonts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1418" w:type="dxa"/>
            <w:vAlign w:val="center"/>
          </w:tcPr>
          <w:p>
            <w:pPr>
              <w:jc w:val="center"/>
              <w:rPr>
                <w:rFonts w:ascii="宋体" w:hAnsi="宋体" w:eastAsia="宋体" w:cs="Times New Roman"/>
                <w:sz w:val="18"/>
                <w:szCs w:val="18"/>
              </w:rPr>
            </w:pPr>
            <w:r>
              <w:rPr>
                <w:rFonts w:hint="eastAsia" w:ascii="宋体" w:hAnsi="宋体" w:eastAsia="宋体" w:cs="Times New Roman"/>
                <w:sz w:val="18"/>
                <w:szCs w:val="18"/>
              </w:rPr>
              <w:t>表面平整度</w:t>
            </w:r>
          </w:p>
        </w:tc>
        <w:tc>
          <w:tcPr>
            <w:tcW w:w="1750" w:type="dxa"/>
            <w:gridSpan w:val="2"/>
            <w:vAlign w:val="center"/>
          </w:tcPr>
          <w:p>
            <w:pPr>
              <w:jc w:val="center"/>
              <w:rPr>
                <w:rFonts w:ascii="宋体" w:hAnsi="宋体" w:eastAsia="宋体" w:cs="Times New Roman"/>
                <w:sz w:val="18"/>
                <w:szCs w:val="18"/>
              </w:rPr>
            </w:pPr>
            <w:r>
              <w:rPr>
                <w:rFonts w:hint="eastAsia" w:ascii="宋体" w:hAnsi="宋体" w:eastAsia="宋体" w:cs="Times New Roman"/>
                <w:sz w:val="18"/>
                <w:szCs w:val="18"/>
              </w:rPr>
              <w:t>8mm</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20</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w:t>
            </w:r>
          </w:p>
        </w:tc>
        <w:tc>
          <w:tcPr>
            <w:tcW w:w="708" w:type="dxa"/>
            <w:gridSpan w:val="2"/>
            <w:vMerge w:val="restart"/>
            <w:vAlign w:val="center"/>
          </w:tcPr>
          <w:p>
            <w:pPr>
              <w:rPr>
                <w:rFonts w:ascii="宋体" w:hAnsi="宋体" w:eastAsia="宋体" w:cs="Times New Roman"/>
                <w:sz w:val="18"/>
                <w:szCs w:val="18"/>
              </w:rPr>
            </w:pPr>
            <w:r>
              <w:rPr>
                <w:rFonts w:hint="eastAsia" w:ascii="宋体" w:hAnsi="宋体" w:eastAsia="宋体" w:cs="Times New Roman"/>
                <w:sz w:val="18"/>
                <w:szCs w:val="18"/>
              </w:rPr>
              <w:t>装配式结构</w:t>
            </w:r>
          </w:p>
        </w:tc>
        <w:tc>
          <w:tcPr>
            <w:tcW w:w="1418" w:type="dxa"/>
            <w:vMerge w:val="restart"/>
            <w:vAlign w:val="center"/>
          </w:tcPr>
          <w:p>
            <w:pPr>
              <w:jc w:val="center"/>
              <w:rPr>
                <w:rFonts w:ascii="宋体" w:hAnsi="宋体" w:eastAsia="宋体" w:cs="Times New Roman"/>
                <w:sz w:val="18"/>
                <w:szCs w:val="18"/>
              </w:rPr>
            </w:pPr>
            <w:r>
              <w:rPr>
                <w:rFonts w:hint="eastAsia" w:ascii="宋体" w:hAnsi="宋体" w:eastAsia="宋体" w:cs="Times New Roman"/>
                <w:sz w:val="18"/>
                <w:szCs w:val="18"/>
              </w:rPr>
              <w:t>轴线位置</w:t>
            </w:r>
          </w:p>
        </w:tc>
        <w:tc>
          <w:tcPr>
            <w:tcW w:w="1750" w:type="dxa"/>
            <w:gridSpan w:val="2"/>
            <w:vAlign w:val="center"/>
          </w:tcPr>
          <w:p>
            <w:pPr>
              <w:rPr>
                <w:rFonts w:ascii="宋体" w:hAnsi="宋体" w:eastAsia="宋体" w:cs="Times New Roman"/>
                <w:sz w:val="18"/>
                <w:szCs w:val="18"/>
              </w:rPr>
            </w:pPr>
            <w:r>
              <w:rPr>
                <w:rFonts w:hint="eastAsia" w:ascii="宋体" w:hAnsi="宋体" w:eastAsia="宋体" w:cs="Times New Roman"/>
                <w:sz w:val="18"/>
                <w:szCs w:val="18"/>
              </w:rPr>
              <w:t>柱、墙8mm</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tcPr>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710" w:type="dxa"/>
            <w:vMerge w:val="continue"/>
            <w:vAlign w:val="center"/>
          </w:tcPr>
          <w:p>
            <w:pPr>
              <w:jc w:val="center"/>
              <w:rPr>
                <w:rFonts w:hint="eastAsia"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1418" w:type="dxa"/>
            <w:vMerge w:val="continue"/>
            <w:vAlign w:val="center"/>
          </w:tcPr>
          <w:p>
            <w:pPr>
              <w:jc w:val="center"/>
              <w:rPr>
                <w:rFonts w:ascii="宋体" w:hAnsi="宋体" w:eastAsia="宋体" w:cs="Times New Roman"/>
                <w:sz w:val="18"/>
                <w:szCs w:val="18"/>
              </w:rPr>
            </w:pPr>
          </w:p>
        </w:tc>
        <w:tc>
          <w:tcPr>
            <w:tcW w:w="1750" w:type="dxa"/>
            <w:gridSpan w:val="2"/>
            <w:vAlign w:val="center"/>
          </w:tcPr>
          <w:p>
            <w:pPr>
              <w:rPr>
                <w:rFonts w:ascii="宋体" w:hAnsi="宋体" w:eastAsia="宋体" w:cs="Times New Roman"/>
                <w:sz w:val="18"/>
                <w:szCs w:val="18"/>
              </w:rPr>
            </w:pPr>
            <w:r>
              <w:rPr>
                <w:rFonts w:hint="eastAsia" w:ascii="宋体" w:hAnsi="宋体" w:eastAsia="宋体" w:cs="Times New Roman"/>
                <w:sz w:val="18"/>
                <w:szCs w:val="18"/>
              </w:rPr>
              <w:t>梁、板5mm</w:t>
            </w:r>
          </w:p>
        </w:tc>
        <w:tc>
          <w:tcPr>
            <w:tcW w:w="978" w:type="dxa"/>
            <w:vMerge w:val="continue"/>
            <w:vAlign w:val="center"/>
          </w:tcPr>
          <w:p>
            <w:pPr>
              <w:jc w:val="center"/>
              <w:rPr>
                <w:rFonts w:hint="eastAsia" w:ascii="宋体" w:hAnsi="宋体" w:eastAsia="宋体" w:cs="Times New Roman"/>
                <w:sz w:val="24"/>
                <w:szCs w:val="24"/>
              </w:rPr>
            </w:pPr>
          </w:p>
        </w:tc>
        <w:tc>
          <w:tcPr>
            <w:tcW w:w="709" w:type="dxa"/>
            <w:gridSpan w:val="2"/>
          </w:tcPr>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trPr>
        <w:tc>
          <w:tcPr>
            <w:tcW w:w="710" w:type="dxa"/>
            <w:vMerge w:val="continue"/>
            <w:vAlign w:val="center"/>
          </w:tcPr>
          <w:p>
            <w:pPr>
              <w:jc w:val="center"/>
              <w:rPr>
                <w:rFonts w:hint="eastAsia"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1418" w:type="dxa"/>
            <w:vAlign w:val="center"/>
          </w:tcPr>
          <w:p>
            <w:pPr>
              <w:jc w:val="center"/>
              <w:rPr>
                <w:rFonts w:ascii="宋体" w:hAnsi="宋体" w:eastAsia="宋体" w:cs="Times New Roman"/>
                <w:sz w:val="18"/>
                <w:szCs w:val="18"/>
              </w:rPr>
            </w:pPr>
            <w:r>
              <w:rPr>
                <w:rFonts w:hint="eastAsia" w:ascii="宋体" w:hAnsi="宋体" w:eastAsia="宋体" w:cs="Times New Roman"/>
                <w:sz w:val="18"/>
                <w:szCs w:val="18"/>
              </w:rPr>
              <w:t>标高</w:t>
            </w:r>
          </w:p>
        </w:tc>
        <w:tc>
          <w:tcPr>
            <w:tcW w:w="1750" w:type="dxa"/>
            <w:gridSpan w:val="2"/>
            <w:vAlign w:val="center"/>
          </w:tcPr>
          <w:p>
            <w:pPr>
              <w:rPr>
                <w:rFonts w:ascii="宋体" w:hAnsi="宋体" w:eastAsia="宋体" w:cs="Times New Roman"/>
                <w:sz w:val="18"/>
                <w:szCs w:val="18"/>
              </w:rPr>
            </w:pPr>
            <w:r>
              <w:rPr>
                <w:rFonts w:hint="eastAsia" w:ascii="宋体" w:hAnsi="宋体" w:eastAsia="宋体" w:cs="Times New Roman"/>
                <w:sz w:val="18"/>
                <w:szCs w:val="18"/>
              </w:rPr>
              <w:t>柱、梁、墙板、楼板底面±5mm</w:t>
            </w:r>
          </w:p>
        </w:tc>
        <w:tc>
          <w:tcPr>
            <w:tcW w:w="978" w:type="dxa"/>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tcPr>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710" w:type="dxa"/>
            <w:vMerge w:val="continue"/>
            <w:vAlign w:val="center"/>
          </w:tcPr>
          <w:p>
            <w:pPr>
              <w:jc w:val="center"/>
              <w:rPr>
                <w:rFonts w:hint="eastAsia"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1418" w:type="dxa"/>
            <w:vAlign w:val="center"/>
          </w:tcPr>
          <w:p>
            <w:pPr>
              <w:jc w:val="center"/>
              <w:rPr>
                <w:rFonts w:ascii="宋体" w:hAnsi="宋体" w:eastAsia="宋体" w:cs="Times New Roman"/>
                <w:sz w:val="18"/>
                <w:szCs w:val="18"/>
              </w:rPr>
            </w:pPr>
            <w:r>
              <w:rPr>
                <w:rFonts w:hint="eastAsia" w:ascii="宋体" w:hAnsi="宋体" w:eastAsia="宋体" w:cs="Times New Roman"/>
                <w:sz w:val="18"/>
                <w:szCs w:val="18"/>
              </w:rPr>
              <w:t>构件搁置长度</w:t>
            </w:r>
          </w:p>
        </w:tc>
        <w:tc>
          <w:tcPr>
            <w:tcW w:w="1750" w:type="dxa"/>
            <w:gridSpan w:val="2"/>
            <w:vAlign w:val="center"/>
          </w:tcPr>
          <w:p>
            <w:pPr>
              <w:rPr>
                <w:rFonts w:ascii="宋体" w:hAnsi="宋体" w:eastAsia="宋体" w:cs="Times New Roman"/>
                <w:sz w:val="18"/>
                <w:szCs w:val="18"/>
              </w:rPr>
            </w:pPr>
            <w:r>
              <w:rPr>
                <w:rFonts w:hint="eastAsia" w:ascii="宋体" w:hAnsi="宋体" w:eastAsia="宋体" w:cs="Times New Roman"/>
                <w:sz w:val="18"/>
                <w:szCs w:val="18"/>
              </w:rPr>
              <w:t>梁、板±10mm</w:t>
            </w:r>
          </w:p>
        </w:tc>
        <w:tc>
          <w:tcPr>
            <w:tcW w:w="978" w:type="dxa"/>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20</w:t>
            </w:r>
          </w:p>
        </w:tc>
        <w:tc>
          <w:tcPr>
            <w:tcW w:w="709" w:type="dxa"/>
            <w:gridSpan w:val="2"/>
          </w:tcPr>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jc w:val="center"/>
              <w:rPr>
                <w:rFonts w:ascii="宋体" w:hAnsi="宋体" w:eastAsia="宋体" w:cs="Times New Roman"/>
                <w:sz w:val="24"/>
                <w:szCs w:val="24"/>
              </w:rPr>
            </w:pPr>
          </w:p>
        </w:tc>
        <w:tc>
          <w:tcPr>
            <w:tcW w:w="3876" w:type="dxa"/>
            <w:gridSpan w:val="5"/>
            <w:vAlign w:val="center"/>
          </w:tcPr>
          <w:p>
            <w:pPr>
              <w:rPr>
                <w:rFonts w:ascii="宋体" w:hAnsi="宋体" w:eastAsia="宋体" w:cs="Times New Roman"/>
                <w:sz w:val="24"/>
                <w:szCs w:val="24"/>
              </w:rPr>
            </w:pPr>
            <w:r>
              <w:rPr>
                <w:rFonts w:hint="eastAsia" w:ascii="宋体" w:hAnsi="宋体" w:eastAsia="宋体" w:cs="Times New Roman"/>
                <w:sz w:val="24"/>
                <w:szCs w:val="24"/>
              </w:rPr>
              <w:t>合计得分</w:t>
            </w:r>
          </w:p>
        </w:tc>
        <w:tc>
          <w:tcPr>
            <w:tcW w:w="978" w:type="dxa"/>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363" w:type="dxa"/>
            <w:gridSpan w:val="11"/>
          </w:tcPr>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允许偏差项目分值20分。</w:t>
            </w:r>
          </w:p>
          <w:p>
            <w:pPr>
              <w:rPr>
                <w:rFonts w:ascii="宋体" w:hAnsi="宋体" w:eastAsia="宋体" w:cs="Times New Roman"/>
                <w:sz w:val="24"/>
                <w:szCs w:val="24"/>
              </w:rPr>
            </w:pPr>
            <w:r>
              <w:rPr>
                <w:rFonts w:hint="eastAsia" w:ascii="宋体" w:hAnsi="宋体" w:eastAsia="宋体" w:cs="Times New Roman"/>
                <w:sz w:val="24"/>
                <w:szCs w:val="24"/>
              </w:rPr>
              <w:t>应得分合计；</w:t>
            </w:r>
          </w:p>
          <w:p>
            <w:pPr>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240" w:firstLineChars="10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66432" behindDoc="0" locked="0" layoutInCell="1" allowOverlap="1">
                      <wp:simplePos x="0" y="0"/>
                      <wp:positionH relativeFrom="column">
                        <wp:posOffset>2322830</wp:posOffset>
                      </wp:positionH>
                      <wp:positionV relativeFrom="paragraph">
                        <wp:posOffset>97155</wp:posOffset>
                      </wp:positionV>
                      <wp:extent cx="891540" cy="0"/>
                      <wp:effectExtent l="0" t="0" r="0" b="0"/>
                      <wp:wrapNone/>
                      <wp:docPr id="10" name="直接箭头连接符 10"/>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2.9pt;margin-top:7.65pt;height:0pt;width:70.2pt;z-index:251666432;mso-width-relative:page;mso-height-relative:page;" filled="f" stroked="t" coordsize="21600,21600" o:gfxdata="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qhmjtYAAAAJAQAADwAAAAAAAAABACAAAAAiAAAAZHJzL2Rvd25yZXYu&#10;eG1sUEsBAhQAFAAAAAgAh07iQNf8W4/9AQAA7QMAAA4AAAAAAAAAAQAgAAAAJQEAAGRycy9lMm9E&#10;b2MueG1sUEsFBgAAAAAGAAYAWQEAAJQFAAAAAA==&#10;">
                      <v:fill on="f" focussize="0,0"/>
                      <v:stroke color="#000000" joinstyle="round"/>
                      <v:imagedata o:title=""/>
                      <o:lock v:ext="edit" aspectratio="f"/>
                    </v:shape>
                  </w:pict>
                </mc:Fallback>
              </mc:AlternateContent>
            </w:r>
            <w:r>
              <w:rPr>
                <w:rFonts w:hint="eastAsia" w:ascii="宋体" w:hAnsi="宋体" w:eastAsia="宋体" w:cs="Times New Roman"/>
                <w:sz w:val="24"/>
                <w:szCs w:val="24"/>
              </w:rPr>
              <w:t>混凝土结构工程允许偏差得分=              ×20=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tc>
      </w:tr>
    </w:tbl>
    <w:p>
      <w:pPr>
        <w:jc w:val="center"/>
        <w:rPr>
          <w:rFonts w:ascii="Calibri" w:hAnsi="Calibri" w:eastAsia="宋体" w:cs="Times New Roman"/>
          <w:b/>
          <w:sz w:val="36"/>
          <w:szCs w:val="36"/>
        </w:rPr>
      </w:pPr>
      <w:r>
        <w:rPr>
          <w:rFonts w:hint="eastAsia" w:ascii="Calibri" w:hAnsi="Calibri" w:eastAsia="宋体" w:cs="Times New Roman"/>
          <w:b/>
          <w:sz w:val="36"/>
          <w:szCs w:val="36"/>
        </w:rPr>
        <w:t>混凝土结构工程观感质量项目及评分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2.8</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58"/>
        <w:gridCol w:w="3079"/>
        <w:gridCol w:w="139"/>
        <w:gridCol w:w="978"/>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vAlign w:val="center"/>
          </w:tcPr>
          <w:p>
            <w:pPr>
              <w:jc w:val="center"/>
              <w:rPr>
                <w:rFonts w:ascii="宋体" w:hAnsi="宋体" w:eastAsia="宋体" w:cs="Times New Roman"/>
                <w:sz w:val="24"/>
                <w:szCs w:val="24"/>
              </w:rPr>
            </w:pPr>
          </w:p>
          <w:p>
            <w:pPr>
              <w:jc w:val="cente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vAlign w:val="center"/>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vAlign w:val="center"/>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vAlign w:val="center"/>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876" w:type="dxa"/>
            <w:gridSpan w:val="3"/>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 查 项 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10" w:type="dxa"/>
            <w:vMerge w:val="continue"/>
            <w:vAlign w:val="center"/>
          </w:tcPr>
          <w:p>
            <w:pPr>
              <w:jc w:val="center"/>
              <w:rPr>
                <w:rFonts w:ascii="宋体" w:hAnsi="宋体" w:eastAsia="宋体" w:cs="Times New Roman"/>
                <w:sz w:val="24"/>
                <w:szCs w:val="24"/>
              </w:rPr>
            </w:pPr>
          </w:p>
        </w:tc>
        <w:tc>
          <w:tcPr>
            <w:tcW w:w="3876" w:type="dxa"/>
            <w:gridSpan w:val="3"/>
            <w:vMerge w:val="continue"/>
            <w:vAlign w:val="center"/>
          </w:tcPr>
          <w:p>
            <w:pPr>
              <w:jc w:val="center"/>
              <w:rPr>
                <w:rFonts w:ascii="宋体" w:hAnsi="宋体" w:eastAsia="宋体" w:cs="Times New Roman"/>
                <w:sz w:val="24"/>
                <w:szCs w:val="24"/>
              </w:rPr>
            </w:pP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Cs w:val="21"/>
              </w:rPr>
            </w:pPr>
          </w:p>
        </w:tc>
        <w:tc>
          <w:tcPr>
            <w:tcW w:w="978" w:type="dxa"/>
            <w:vMerge w:val="continue"/>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w:t>
            </w:r>
          </w:p>
        </w:tc>
        <w:tc>
          <w:tcPr>
            <w:tcW w:w="3876" w:type="dxa"/>
            <w:gridSpan w:val="3"/>
            <w:vAlign w:val="center"/>
          </w:tcPr>
          <w:p>
            <w:pPr>
              <w:ind w:firstLine="240" w:firstLineChars="100"/>
              <w:jc w:val="left"/>
              <w:rPr>
                <w:rFonts w:ascii="宋体" w:hAnsi="宋体" w:eastAsia="宋体" w:cs="Times New Roman"/>
                <w:sz w:val="24"/>
                <w:szCs w:val="24"/>
              </w:rPr>
            </w:pPr>
            <w:r>
              <w:rPr>
                <w:rFonts w:hint="eastAsia" w:ascii="宋体" w:hAnsi="宋体" w:eastAsia="宋体" w:cs="Times New Roman"/>
                <w:sz w:val="24"/>
                <w:szCs w:val="24"/>
              </w:rPr>
              <w:t>露筋</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15</w:t>
            </w:r>
          </w:p>
        </w:tc>
        <w:tc>
          <w:tcPr>
            <w:tcW w:w="709" w:type="dxa"/>
            <w:gridSpan w:val="2"/>
          </w:tcPr>
          <w:p>
            <w:pPr>
              <w:rPr>
                <w:rFonts w:ascii="宋体" w:hAnsi="宋体" w:eastAsia="宋体" w:cs="Times New Roman"/>
                <w:sz w:val="24"/>
                <w:szCs w:val="24"/>
              </w:rPr>
            </w:pPr>
          </w:p>
        </w:tc>
        <w:tc>
          <w:tcPr>
            <w:tcW w:w="706" w:type="dxa"/>
          </w:tcPr>
          <w:p>
            <w:pPr>
              <w:jc w:val="center"/>
              <w:rPr>
                <w:rFonts w:ascii="宋体" w:hAnsi="宋体" w:eastAsia="宋体" w:cs="Times New Roman"/>
                <w:sz w:val="24"/>
                <w:szCs w:val="24"/>
              </w:rPr>
            </w:pPr>
          </w:p>
        </w:tc>
        <w:tc>
          <w:tcPr>
            <w:tcW w:w="1116" w:type="dxa"/>
          </w:tcPr>
          <w:p>
            <w:pPr>
              <w:jc w:val="center"/>
              <w:rPr>
                <w:rFonts w:ascii="宋体" w:hAnsi="宋体" w:eastAsia="宋体" w:cs="Times New Roman"/>
                <w:sz w:val="24"/>
                <w:szCs w:val="24"/>
              </w:rPr>
            </w:pPr>
          </w:p>
        </w:tc>
        <w:tc>
          <w:tcPr>
            <w:tcW w:w="978" w:type="dxa"/>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w:t>
            </w:r>
          </w:p>
        </w:tc>
        <w:tc>
          <w:tcPr>
            <w:tcW w:w="3876" w:type="dxa"/>
            <w:gridSpan w:val="3"/>
            <w:vAlign w:val="center"/>
          </w:tcPr>
          <w:p>
            <w:pPr>
              <w:ind w:firstLine="240" w:firstLineChars="100"/>
              <w:jc w:val="left"/>
              <w:rPr>
                <w:rFonts w:ascii="宋体" w:hAnsi="宋体" w:eastAsia="宋体" w:cs="Times New Roman"/>
                <w:sz w:val="24"/>
                <w:szCs w:val="24"/>
              </w:rPr>
            </w:pPr>
            <w:r>
              <w:rPr>
                <w:rFonts w:hint="eastAsia" w:ascii="宋体" w:hAnsi="宋体" w:eastAsia="宋体" w:cs="Times New Roman"/>
                <w:sz w:val="24"/>
                <w:szCs w:val="24"/>
              </w:rPr>
              <w:t>蜂窝</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w:t>
            </w:r>
          </w:p>
        </w:tc>
        <w:tc>
          <w:tcPr>
            <w:tcW w:w="709" w:type="dxa"/>
            <w:gridSpan w:val="2"/>
          </w:tcPr>
          <w:p>
            <w:pPr>
              <w:jc w:val="center"/>
              <w:rPr>
                <w:rFonts w:ascii="宋体" w:hAnsi="宋体" w:eastAsia="宋体" w:cs="Times New Roman"/>
                <w:sz w:val="24"/>
                <w:szCs w:val="24"/>
              </w:rPr>
            </w:pPr>
          </w:p>
        </w:tc>
        <w:tc>
          <w:tcPr>
            <w:tcW w:w="706" w:type="dxa"/>
          </w:tcPr>
          <w:p>
            <w:pPr>
              <w:jc w:val="center"/>
              <w:rPr>
                <w:rFonts w:ascii="宋体" w:hAnsi="宋体" w:eastAsia="宋体" w:cs="Times New Roman"/>
                <w:sz w:val="24"/>
                <w:szCs w:val="24"/>
              </w:rPr>
            </w:pPr>
          </w:p>
        </w:tc>
        <w:tc>
          <w:tcPr>
            <w:tcW w:w="1116" w:type="dxa"/>
          </w:tcPr>
          <w:p>
            <w:pPr>
              <w:jc w:val="center"/>
              <w:rPr>
                <w:rFonts w:ascii="宋体" w:hAnsi="宋体" w:eastAsia="宋体" w:cs="Times New Roman"/>
                <w:sz w:val="24"/>
                <w:szCs w:val="24"/>
              </w:rPr>
            </w:pPr>
          </w:p>
        </w:tc>
        <w:tc>
          <w:tcPr>
            <w:tcW w:w="978" w:type="dxa"/>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3</w:t>
            </w:r>
          </w:p>
        </w:tc>
        <w:tc>
          <w:tcPr>
            <w:tcW w:w="3876" w:type="dxa"/>
            <w:gridSpan w:val="3"/>
            <w:vAlign w:val="center"/>
          </w:tcPr>
          <w:p>
            <w:pPr>
              <w:ind w:firstLine="240" w:firstLineChars="100"/>
              <w:jc w:val="left"/>
              <w:rPr>
                <w:rFonts w:ascii="宋体" w:hAnsi="宋体" w:eastAsia="宋体" w:cs="Times New Roman"/>
                <w:sz w:val="24"/>
                <w:szCs w:val="24"/>
              </w:rPr>
            </w:pPr>
            <w:r>
              <w:rPr>
                <w:rFonts w:hint="eastAsia" w:ascii="宋体" w:hAnsi="宋体" w:eastAsia="宋体" w:cs="Times New Roman"/>
                <w:sz w:val="24"/>
                <w:szCs w:val="24"/>
              </w:rPr>
              <w:t>孔洞</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w:t>
            </w:r>
          </w:p>
        </w:tc>
        <w:tc>
          <w:tcPr>
            <w:tcW w:w="709" w:type="dxa"/>
            <w:gridSpan w:val="2"/>
          </w:tcPr>
          <w:p>
            <w:pPr>
              <w:jc w:val="center"/>
              <w:rPr>
                <w:rFonts w:ascii="宋体" w:hAnsi="宋体" w:eastAsia="宋体" w:cs="Times New Roman"/>
                <w:sz w:val="24"/>
                <w:szCs w:val="24"/>
              </w:rPr>
            </w:pPr>
          </w:p>
        </w:tc>
        <w:tc>
          <w:tcPr>
            <w:tcW w:w="706" w:type="dxa"/>
          </w:tcPr>
          <w:p>
            <w:pPr>
              <w:jc w:val="center"/>
              <w:rPr>
                <w:rFonts w:ascii="宋体" w:hAnsi="宋体" w:eastAsia="宋体" w:cs="Times New Roman"/>
                <w:sz w:val="24"/>
                <w:szCs w:val="24"/>
              </w:rPr>
            </w:pPr>
          </w:p>
        </w:tc>
        <w:tc>
          <w:tcPr>
            <w:tcW w:w="1116" w:type="dxa"/>
          </w:tcPr>
          <w:p>
            <w:pPr>
              <w:jc w:val="center"/>
              <w:rPr>
                <w:rFonts w:ascii="宋体" w:hAnsi="宋体" w:eastAsia="宋体" w:cs="Times New Roman"/>
                <w:sz w:val="24"/>
                <w:szCs w:val="24"/>
              </w:rPr>
            </w:pPr>
          </w:p>
        </w:tc>
        <w:tc>
          <w:tcPr>
            <w:tcW w:w="978" w:type="dxa"/>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w:t>
            </w:r>
          </w:p>
        </w:tc>
        <w:tc>
          <w:tcPr>
            <w:tcW w:w="3876" w:type="dxa"/>
            <w:gridSpan w:val="3"/>
            <w:vAlign w:val="center"/>
          </w:tcPr>
          <w:p>
            <w:pPr>
              <w:ind w:firstLine="240" w:firstLineChars="100"/>
              <w:jc w:val="left"/>
              <w:rPr>
                <w:rFonts w:ascii="宋体" w:hAnsi="宋体" w:eastAsia="宋体" w:cs="Times New Roman"/>
                <w:sz w:val="24"/>
                <w:szCs w:val="24"/>
              </w:rPr>
            </w:pPr>
            <w:r>
              <w:rPr>
                <w:rFonts w:hint="eastAsia" w:ascii="宋体" w:hAnsi="宋体" w:eastAsia="宋体" w:cs="Times New Roman"/>
                <w:sz w:val="24"/>
                <w:szCs w:val="24"/>
              </w:rPr>
              <w:t>夹渣</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w:t>
            </w:r>
          </w:p>
        </w:tc>
        <w:tc>
          <w:tcPr>
            <w:tcW w:w="709" w:type="dxa"/>
            <w:gridSpan w:val="2"/>
          </w:tcPr>
          <w:p>
            <w:pPr>
              <w:jc w:val="center"/>
              <w:rPr>
                <w:rFonts w:ascii="宋体" w:hAnsi="宋体" w:eastAsia="宋体" w:cs="Times New Roman"/>
                <w:sz w:val="24"/>
                <w:szCs w:val="24"/>
              </w:rPr>
            </w:pPr>
          </w:p>
        </w:tc>
        <w:tc>
          <w:tcPr>
            <w:tcW w:w="706" w:type="dxa"/>
          </w:tcPr>
          <w:p>
            <w:pPr>
              <w:jc w:val="center"/>
              <w:rPr>
                <w:rFonts w:ascii="宋体" w:hAnsi="宋体" w:eastAsia="宋体" w:cs="Times New Roman"/>
                <w:sz w:val="24"/>
                <w:szCs w:val="24"/>
              </w:rPr>
            </w:pPr>
          </w:p>
        </w:tc>
        <w:tc>
          <w:tcPr>
            <w:tcW w:w="1116" w:type="dxa"/>
          </w:tcPr>
          <w:p>
            <w:pPr>
              <w:jc w:val="center"/>
              <w:rPr>
                <w:rFonts w:ascii="宋体" w:hAnsi="宋体" w:eastAsia="宋体" w:cs="Times New Roman"/>
                <w:sz w:val="24"/>
                <w:szCs w:val="24"/>
              </w:rPr>
            </w:pPr>
          </w:p>
        </w:tc>
        <w:tc>
          <w:tcPr>
            <w:tcW w:w="978" w:type="dxa"/>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5</w:t>
            </w:r>
          </w:p>
        </w:tc>
        <w:tc>
          <w:tcPr>
            <w:tcW w:w="3876" w:type="dxa"/>
            <w:gridSpan w:val="3"/>
            <w:vAlign w:val="center"/>
          </w:tcPr>
          <w:p>
            <w:pPr>
              <w:ind w:firstLine="240" w:firstLineChars="100"/>
              <w:jc w:val="left"/>
              <w:rPr>
                <w:rFonts w:ascii="宋体" w:hAnsi="宋体" w:eastAsia="宋体" w:cs="Times New Roman"/>
                <w:sz w:val="24"/>
                <w:szCs w:val="24"/>
              </w:rPr>
            </w:pPr>
            <w:r>
              <w:rPr>
                <w:rFonts w:hint="eastAsia" w:ascii="宋体" w:hAnsi="宋体" w:eastAsia="宋体" w:cs="Times New Roman"/>
                <w:sz w:val="24"/>
                <w:szCs w:val="24"/>
              </w:rPr>
              <w:t>疏松</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w:t>
            </w:r>
          </w:p>
        </w:tc>
        <w:tc>
          <w:tcPr>
            <w:tcW w:w="709" w:type="dxa"/>
            <w:gridSpan w:val="2"/>
          </w:tcPr>
          <w:p>
            <w:pPr>
              <w:jc w:val="center"/>
              <w:rPr>
                <w:rFonts w:ascii="宋体" w:hAnsi="宋体" w:eastAsia="宋体" w:cs="Times New Roman"/>
                <w:sz w:val="24"/>
                <w:szCs w:val="24"/>
              </w:rPr>
            </w:pPr>
          </w:p>
        </w:tc>
        <w:tc>
          <w:tcPr>
            <w:tcW w:w="706" w:type="dxa"/>
          </w:tcPr>
          <w:p>
            <w:pPr>
              <w:jc w:val="center"/>
              <w:rPr>
                <w:rFonts w:ascii="宋体" w:hAnsi="宋体" w:eastAsia="宋体" w:cs="Times New Roman"/>
                <w:sz w:val="24"/>
                <w:szCs w:val="24"/>
              </w:rPr>
            </w:pPr>
          </w:p>
        </w:tc>
        <w:tc>
          <w:tcPr>
            <w:tcW w:w="1116" w:type="dxa"/>
          </w:tcPr>
          <w:p>
            <w:pPr>
              <w:jc w:val="center"/>
              <w:rPr>
                <w:rFonts w:ascii="宋体" w:hAnsi="宋体" w:eastAsia="宋体" w:cs="Times New Roman"/>
                <w:sz w:val="24"/>
                <w:szCs w:val="24"/>
              </w:rPr>
            </w:pPr>
          </w:p>
        </w:tc>
        <w:tc>
          <w:tcPr>
            <w:tcW w:w="978" w:type="dxa"/>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6</w:t>
            </w:r>
          </w:p>
        </w:tc>
        <w:tc>
          <w:tcPr>
            <w:tcW w:w="3876" w:type="dxa"/>
            <w:gridSpan w:val="3"/>
            <w:vAlign w:val="center"/>
          </w:tcPr>
          <w:p>
            <w:pPr>
              <w:ind w:firstLine="240" w:firstLineChars="100"/>
              <w:jc w:val="left"/>
              <w:rPr>
                <w:rFonts w:ascii="宋体" w:hAnsi="宋体" w:eastAsia="宋体" w:cs="Times New Roman"/>
                <w:sz w:val="24"/>
                <w:szCs w:val="24"/>
              </w:rPr>
            </w:pPr>
            <w:r>
              <w:rPr>
                <w:rFonts w:hint="eastAsia" w:ascii="宋体" w:hAnsi="宋体" w:eastAsia="宋体" w:cs="Times New Roman"/>
                <w:sz w:val="24"/>
                <w:szCs w:val="24"/>
              </w:rPr>
              <w:t>裂缝</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15</w:t>
            </w:r>
          </w:p>
        </w:tc>
        <w:tc>
          <w:tcPr>
            <w:tcW w:w="709" w:type="dxa"/>
            <w:gridSpan w:val="2"/>
          </w:tcPr>
          <w:p>
            <w:pPr>
              <w:rPr>
                <w:rFonts w:ascii="宋体" w:hAnsi="宋体" w:eastAsia="宋体" w:cs="Times New Roman"/>
                <w:sz w:val="24"/>
                <w:szCs w:val="24"/>
              </w:rPr>
            </w:pPr>
          </w:p>
        </w:tc>
        <w:tc>
          <w:tcPr>
            <w:tcW w:w="706" w:type="dxa"/>
          </w:tcPr>
          <w:p>
            <w:pPr>
              <w:jc w:val="center"/>
              <w:rPr>
                <w:rFonts w:ascii="宋体" w:hAnsi="宋体" w:eastAsia="宋体" w:cs="Times New Roman"/>
                <w:sz w:val="24"/>
                <w:szCs w:val="24"/>
              </w:rPr>
            </w:pPr>
          </w:p>
        </w:tc>
        <w:tc>
          <w:tcPr>
            <w:tcW w:w="1116" w:type="dxa"/>
          </w:tcPr>
          <w:p>
            <w:pPr>
              <w:jc w:val="center"/>
              <w:rPr>
                <w:rFonts w:ascii="宋体" w:hAnsi="宋体" w:eastAsia="宋体" w:cs="Times New Roman"/>
                <w:sz w:val="24"/>
                <w:szCs w:val="24"/>
              </w:rPr>
            </w:pPr>
          </w:p>
        </w:tc>
        <w:tc>
          <w:tcPr>
            <w:tcW w:w="978" w:type="dxa"/>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10" w:type="dxa"/>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7</w:t>
            </w:r>
          </w:p>
        </w:tc>
        <w:tc>
          <w:tcPr>
            <w:tcW w:w="3876" w:type="dxa"/>
            <w:gridSpan w:val="3"/>
            <w:vAlign w:val="center"/>
          </w:tcPr>
          <w:p>
            <w:pPr>
              <w:ind w:firstLine="240" w:firstLineChars="100"/>
              <w:jc w:val="left"/>
              <w:rPr>
                <w:rFonts w:ascii="宋体" w:hAnsi="宋体" w:eastAsia="宋体" w:cs="Times New Roman"/>
                <w:sz w:val="24"/>
                <w:szCs w:val="24"/>
              </w:rPr>
            </w:pPr>
            <w:r>
              <w:rPr>
                <w:rFonts w:hint="eastAsia" w:ascii="宋体" w:hAnsi="宋体" w:eastAsia="宋体" w:cs="Times New Roman"/>
                <w:sz w:val="24"/>
                <w:szCs w:val="24"/>
              </w:rPr>
              <w:t>连接部位缺陷</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15</w:t>
            </w:r>
          </w:p>
        </w:tc>
        <w:tc>
          <w:tcPr>
            <w:tcW w:w="709" w:type="dxa"/>
            <w:gridSpan w:val="2"/>
          </w:tcPr>
          <w:p>
            <w:pPr>
              <w:jc w:val="center"/>
              <w:rPr>
                <w:rFonts w:ascii="宋体" w:hAnsi="宋体" w:eastAsia="宋体" w:cs="Times New Roman"/>
                <w:sz w:val="24"/>
                <w:szCs w:val="24"/>
              </w:rPr>
            </w:pPr>
          </w:p>
        </w:tc>
        <w:tc>
          <w:tcPr>
            <w:tcW w:w="706" w:type="dxa"/>
          </w:tcPr>
          <w:p>
            <w:pPr>
              <w:jc w:val="center"/>
              <w:rPr>
                <w:rFonts w:ascii="宋体" w:hAnsi="宋体" w:eastAsia="宋体" w:cs="Times New Roman"/>
                <w:sz w:val="24"/>
                <w:szCs w:val="24"/>
              </w:rPr>
            </w:pPr>
          </w:p>
        </w:tc>
        <w:tc>
          <w:tcPr>
            <w:tcW w:w="1116" w:type="dxa"/>
          </w:tcPr>
          <w:p>
            <w:pPr>
              <w:jc w:val="center"/>
              <w:rPr>
                <w:rFonts w:ascii="宋体" w:hAnsi="宋体" w:eastAsia="宋体" w:cs="Times New Roman"/>
                <w:sz w:val="24"/>
                <w:szCs w:val="24"/>
              </w:rPr>
            </w:pPr>
          </w:p>
        </w:tc>
        <w:tc>
          <w:tcPr>
            <w:tcW w:w="978" w:type="dxa"/>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10" w:type="dxa"/>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8</w:t>
            </w:r>
          </w:p>
        </w:tc>
        <w:tc>
          <w:tcPr>
            <w:tcW w:w="3876" w:type="dxa"/>
            <w:gridSpan w:val="3"/>
            <w:vAlign w:val="center"/>
          </w:tcPr>
          <w:p>
            <w:pPr>
              <w:ind w:firstLine="240" w:firstLineChars="100"/>
              <w:jc w:val="left"/>
              <w:rPr>
                <w:rFonts w:ascii="宋体" w:hAnsi="宋体" w:eastAsia="宋体" w:cs="Times New Roman"/>
                <w:sz w:val="24"/>
                <w:szCs w:val="24"/>
              </w:rPr>
            </w:pPr>
            <w:r>
              <w:rPr>
                <w:rFonts w:hint="eastAsia" w:ascii="宋体" w:hAnsi="宋体" w:eastAsia="宋体" w:cs="Times New Roman"/>
                <w:sz w:val="24"/>
                <w:szCs w:val="24"/>
              </w:rPr>
              <w:t>外形缺陷</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w:t>
            </w:r>
          </w:p>
        </w:tc>
        <w:tc>
          <w:tcPr>
            <w:tcW w:w="709" w:type="dxa"/>
            <w:gridSpan w:val="2"/>
          </w:tcPr>
          <w:p>
            <w:pPr>
              <w:jc w:val="center"/>
              <w:rPr>
                <w:rFonts w:ascii="宋体" w:hAnsi="宋体" w:eastAsia="宋体" w:cs="Times New Roman"/>
                <w:sz w:val="24"/>
                <w:szCs w:val="24"/>
              </w:rPr>
            </w:pPr>
          </w:p>
        </w:tc>
        <w:tc>
          <w:tcPr>
            <w:tcW w:w="706" w:type="dxa"/>
          </w:tcPr>
          <w:p>
            <w:pPr>
              <w:jc w:val="center"/>
              <w:rPr>
                <w:rFonts w:ascii="宋体" w:hAnsi="宋体" w:eastAsia="宋体" w:cs="Times New Roman"/>
                <w:sz w:val="24"/>
                <w:szCs w:val="24"/>
              </w:rPr>
            </w:pPr>
          </w:p>
        </w:tc>
        <w:tc>
          <w:tcPr>
            <w:tcW w:w="1116" w:type="dxa"/>
          </w:tcPr>
          <w:p>
            <w:pPr>
              <w:jc w:val="center"/>
              <w:rPr>
                <w:rFonts w:ascii="宋体" w:hAnsi="宋体" w:eastAsia="宋体" w:cs="Times New Roman"/>
                <w:sz w:val="24"/>
                <w:szCs w:val="24"/>
              </w:rPr>
            </w:pPr>
          </w:p>
        </w:tc>
        <w:tc>
          <w:tcPr>
            <w:tcW w:w="978" w:type="dxa"/>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10" w:type="dxa"/>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9</w:t>
            </w:r>
          </w:p>
        </w:tc>
        <w:tc>
          <w:tcPr>
            <w:tcW w:w="3876" w:type="dxa"/>
            <w:gridSpan w:val="3"/>
            <w:vAlign w:val="center"/>
          </w:tcPr>
          <w:p>
            <w:pPr>
              <w:ind w:firstLine="240" w:firstLineChars="100"/>
              <w:jc w:val="left"/>
              <w:rPr>
                <w:rFonts w:ascii="宋体" w:hAnsi="宋体" w:eastAsia="宋体" w:cs="Times New Roman"/>
                <w:sz w:val="24"/>
                <w:szCs w:val="24"/>
              </w:rPr>
            </w:pPr>
            <w:r>
              <w:rPr>
                <w:rFonts w:hint="eastAsia" w:ascii="宋体" w:hAnsi="宋体" w:eastAsia="宋体" w:cs="Times New Roman"/>
                <w:sz w:val="24"/>
                <w:szCs w:val="24"/>
              </w:rPr>
              <w:t>外表缺陷</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5</w:t>
            </w:r>
          </w:p>
        </w:tc>
        <w:tc>
          <w:tcPr>
            <w:tcW w:w="709" w:type="dxa"/>
            <w:gridSpan w:val="2"/>
          </w:tcPr>
          <w:p>
            <w:pPr>
              <w:jc w:val="center"/>
              <w:rPr>
                <w:rFonts w:ascii="宋体" w:hAnsi="宋体" w:eastAsia="宋体" w:cs="Times New Roman"/>
                <w:sz w:val="24"/>
                <w:szCs w:val="24"/>
              </w:rPr>
            </w:pPr>
          </w:p>
        </w:tc>
        <w:tc>
          <w:tcPr>
            <w:tcW w:w="706" w:type="dxa"/>
          </w:tcPr>
          <w:p>
            <w:pPr>
              <w:jc w:val="center"/>
              <w:rPr>
                <w:rFonts w:ascii="宋体" w:hAnsi="宋体" w:eastAsia="宋体" w:cs="Times New Roman"/>
                <w:sz w:val="24"/>
                <w:szCs w:val="24"/>
              </w:rPr>
            </w:pPr>
          </w:p>
        </w:tc>
        <w:tc>
          <w:tcPr>
            <w:tcW w:w="1116" w:type="dxa"/>
          </w:tcPr>
          <w:p>
            <w:pPr>
              <w:jc w:val="center"/>
              <w:rPr>
                <w:rFonts w:ascii="宋体" w:hAnsi="宋体" w:eastAsia="宋体" w:cs="Times New Roman"/>
                <w:sz w:val="24"/>
                <w:szCs w:val="24"/>
              </w:rPr>
            </w:pPr>
          </w:p>
        </w:tc>
        <w:tc>
          <w:tcPr>
            <w:tcW w:w="978" w:type="dxa"/>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10" w:type="dxa"/>
            <w:vAlign w:val="center"/>
          </w:tcPr>
          <w:p>
            <w:pPr>
              <w:jc w:val="center"/>
              <w:rPr>
                <w:rFonts w:ascii="宋体" w:hAnsi="宋体" w:eastAsia="宋体" w:cs="Times New Roman"/>
                <w:sz w:val="24"/>
                <w:szCs w:val="24"/>
              </w:rPr>
            </w:pPr>
          </w:p>
        </w:tc>
        <w:tc>
          <w:tcPr>
            <w:tcW w:w="3876"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合计得分</w:t>
            </w:r>
          </w:p>
        </w:tc>
        <w:tc>
          <w:tcPr>
            <w:tcW w:w="978" w:type="dxa"/>
            <w:vAlign w:val="center"/>
          </w:tcPr>
          <w:p>
            <w:pPr>
              <w:jc w:val="center"/>
              <w:rPr>
                <w:rFonts w:ascii="宋体" w:hAnsi="宋体" w:eastAsia="宋体" w:cs="Times New Roman"/>
                <w:sz w:val="24"/>
                <w:szCs w:val="24"/>
              </w:rPr>
            </w:pP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363" w:type="dxa"/>
            <w:gridSpan w:val="9"/>
          </w:tcPr>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观感质量项目分值10分。</w:t>
            </w:r>
          </w:p>
          <w:p>
            <w:pPr>
              <w:rPr>
                <w:rFonts w:ascii="宋体" w:hAnsi="宋体" w:eastAsia="宋体" w:cs="Times New Roman"/>
                <w:sz w:val="24"/>
                <w:szCs w:val="24"/>
              </w:rPr>
            </w:pPr>
            <w:r>
              <w:rPr>
                <w:rFonts w:hint="eastAsia" w:ascii="宋体" w:hAnsi="宋体" w:eastAsia="宋体" w:cs="Times New Roman"/>
                <w:sz w:val="24"/>
                <w:szCs w:val="24"/>
              </w:rPr>
              <w:t>应得分合计；</w:t>
            </w:r>
          </w:p>
          <w:p>
            <w:pPr>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240" w:firstLineChars="10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2288540</wp:posOffset>
                      </wp:positionH>
                      <wp:positionV relativeFrom="paragraph">
                        <wp:posOffset>97155</wp:posOffset>
                      </wp:positionV>
                      <wp:extent cx="891540" cy="0"/>
                      <wp:effectExtent l="0" t="0" r="0" b="0"/>
                      <wp:wrapNone/>
                      <wp:docPr id="15" name="直接箭头连接符 15"/>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0.2pt;margin-top:7.65pt;height:0pt;width:70.2pt;z-index:251667456;mso-width-relative:page;mso-height-relative:page;" filled="f" stroked="t" coordsize="21600,21600" o:gfxdata="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GN9tYAAAAJAQAADwAAAAAAAAABACAAAAAiAAAAZHJzL2Rvd25yZXYu&#10;eG1sUEsBAhQAFAAAAAgAh07iQCmVPQ/9AQAA7QMAAA4AAAAAAAAAAQAgAAAAJQEAAGRycy9lMm9E&#10;b2MueG1sUEsFBgAAAAAGAAYAWQEAAJQFAAAAAA==&#10;">
                      <v:fill on="f" focussize="0,0"/>
                      <v:stroke color="#000000" joinstyle="round"/>
                      <v:imagedata o:title=""/>
                      <o:lock v:ext="edit" aspectratio="f"/>
                    </v:shape>
                  </w:pict>
                </mc:Fallback>
              </mc:AlternateContent>
            </w:r>
            <w:r>
              <w:rPr>
                <w:rFonts w:hint="eastAsia" w:ascii="宋体" w:hAnsi="宋体" w:eastAsia="宋体" w:cs="Times New Roman"/>
                <w:sz w:val="24"/>
                <w:szCs w:val="24"/>
              </w:rPr>
              <w:t>混凝土结构工程观感质量得分=             ×10=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tc>
      </w:tr>
    </w:tbl>
    <w:p>
      <w:pPr>
        <w:rPr>
          <w:rFonts w:hint="eastAsia" w:ascii="宋体" w:hAnsi="宋体" w:eastAsia="宋体" w:cs="Times New Roman"/>
          <w:b/>
          <w:sz w:val="28"/>
          <w:szCs w:val="28"/>
        </w:rPr>
      </w:pPr>
    </w:p>
    <w:p>
      <w:pPr>
        <w:rPr>
          <w:rFonts w:hint="eastAsia" w:ascii="宋体" w:hAnsi="宋体" w:eastAsia="宋体" w:cs="Times New Roman"/>
          <w:b/>
          <w:sz w:val="28"/>
          <w:szCs w:val="28"/>
        </w:rPr>
      </w:pPr>
    </w:p>
    <w:p>
      <w:pPr>
        <w:jc w:val="center"/>
        <w:rPr>
          <w:rFonts w:ascii="Calibri" w:hAnsi="Calibri" w:eastAsia="宋体" w:cs="Times New Roman"/>
          <w:b/>
          <w:sz w:val="36"/>
          <w:szCs w:val="36"/>
        </w:rPr>
      </w:pPr>
      <w:r>
        <w:rPr>
          <w:rFonts w:hint="eastAsia" w:ascii="Calibri" w:hAnsi="Calibri" w:eastAsia="宋体" w:cs="Times New Roman"/>
          <w:b/>
          <w:sz w:val="36"/>
          <w:szCs w:val="36"/>
        </w:rPr>
        <w:t>钢结构工程性能检测项目及评分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2.9</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22"/>
        <w:gridCol w:w="3079"/>
        <w:gridCol w:w="139"/>
        <w:gridCol w:w="978"/>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tcPr>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4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740" w:type="dxa"/>
            <w:gridSpan w:val="3"/>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 查 项 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46" w:type="dxa"/>
            <w:vMerge w:val="continue"/>
            <w:vAlign w:val="center"/>
          </w:tcPr>
          <w:p>
            <w:pPr>
              <w:jc w:val="center"/>
              <w:rPr>
                <w:rFonts w:ascii="宋体" w:hAnsi="宋体" w:eastAsia="宋体" w:cs="Times New Roman"/>
                <w:sz w:val="24"/>
                <w:szCs w:val="24"/>
              </w:rPr>
            </w:pPr>
          </w:p>
        </w:tc>
        <w:tc>
          <w:tcPr>
            <w:tcW w:w="3740" w:type="dxa"/>
            <w:gridSpan w:val="3"/>
            <w:vMerge w:val="continue"/>
            <w:vAlign w:val="center"/>
          </w:tcPr>
          <w:p>
            <w:pPr>
              <w:jc w:val="center"/>
              <w:rPr>
                <w:rFonts w:ascii="宋体" w:hAnsi="宋体" w:eastAsia="宋体" w:cs="Times New Roman"/>
                <w:sz w:val="24"/>
                <w:szCs w:val="24"/>
              </w:rPr>
            </w:pP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 w:val="24"/>
                <w:szCs w:val="24"/>
              </w:rPr>
            </w:pPr>
          </w:p>
        </w:tc>
        <w:tc>
          <w:tcPr>
            <w:tcW w:w="978" w:type="dxa"/>
            <w:vMerge w:val="continue"/>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w:t>
            </w:r>
          </w:p>
        </w:tc>
        <w:tc>
          <w:tcPr>
            <w:tcW w:w="3740"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焊缝内部质量</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60</w:t>
            </w:r>
          </w:p>
        </w:tc>
        <w:tc>
          <w:tcPr>
            <w:tcW w:w="709" w:type="dxa"/>
            <w:gridSpan w:val="2"/>
            <w:vAlign w:val="center"/>
          </w:tcPr>
          <w:p>
            <w:pPr>
              <w:jc w:val="cente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w:t>
            </w:r>
          </w:p>
        </w:tc>
        <w:tc>
          <w:tcPr>
            <w:tcW w:w="3740"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高强度螺栓连接副紧固质量</w:t>
            </w: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3</w:t>
            </w:r>
          </w:p>
        </w:tc>
        <w:tc>
          <w:tcPr>
            <w:tcW w:w="3740"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防腐涂装</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20</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w:t>
            </w:r>
          </w:p>
        </w:tc>
        <w:tc>
          <w:tcPr>
            <w:tcW w:w="3740"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防火涂装</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20</w:t>
            </w:r>
          </w:p>
        </w:tc>
        <w:tc>
          <w:tcPr>
            <w:tcW w:w="709" w:type="dxa"/>
            <w:gridSpan w:val="2"/>
            <w:vAlign w:val="center"/>
          </w:tcPr>
          <w:p>
            <w:pPr>
              <w:jc w:val="cente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46" w:type="dxa"/>
            <w:vAlign w:val="center"/>
          </w:tcPr>
          <w:p>
            <w:pPr>
              <w:jc w:val="center"/>
              <w:rPr>
                <w:rFonts w:ascii="宋体" w:hAnsi="宋体" w:eastAsia="宋体" w:cs="Times New Roman"/>
                <w:sz w:val="24"/>
                <w:szCs w:val="24"/>
              </w:rPr>
            </w:pPr>
          </w:p>
        </w:tc>
        <w:tc>
          <w:tcPr>
            <w:tcW w:w="3740" w:type="dxa"/>
            <w:gridSpan w:val="3"/>
            <w:vAlign w:val="center"/>
          </w:tcPr>
          <w:p>
            <w:pPr>
              <w:ind w:firstLine="240" w:firstLineChars="100"/>
              <w:rPr>
                <w:rFonts w:hint="eastAsia" w:ascii="宋体" w:hAnsi="宋体" w:eastAsia="宋体" w:cs="Times New Roman"/>
                <w:sz w:val="24"/>
                <w:szCs w:val="24"/>
              </w:rPr>
            </w:pPr>
            <w:r>
              <w:rPr>
                <w:rFonts w:hint="eastAsia" w:ascii="宋体" w:hAnsi="宋体" w:eastAsia="宋体" w:cs="Times New Roman"/>
                <w:sz w:val="24"/>
                <w:szCs w:val="24"/>
              </w:rPr>
              <w:t>合计得分</w:t>
            </w:r>
          </w:p>
        </w:tc>
        <w:tc>
          <w:tcPr>
            <w:tcW w:w="978" w:type="dxa"/>
            <w:vAlign w:val="center"/>
          </w:tcPr>
          <w:p>
            <w:pPr>
              <w:rPr>
                <w:rFonts w:ascii="宋体" w:hAnsi="宋体" w:eastAsia="宋体" w:cs="Times New Roman"/>
                <w:sz w:val="24"/>
                <w:szCs w:val="24"/>
              </w:rPr>
            </w:pPr>
          </w:p>
        </w:tc>
        <w:tc>
          <w:tcPr>
            <w:tcW w:w="709" w:type="dxa"/>
            <w:gridSpan w:val="2"/>
            <w:vAlign w:val="center"/>
          </w:tcPr>
          <w:p>
            <w:pPr>
              <w:rPr>
                <w:rFonts w:ascii="宋体" w:hAnsi="宋体" w:eastAsia="宋体" w:cs="Times New Roman"/>
                <w:sz w:val="24"/>
                <w:szCs w:val="24"/>
              </w:rPr>
            </w:pPr>
          </w:p>
        </w:tc>
        <w:tc>
          <w:tcPr>
            <w:tcW w:w="706" w:type="dxa"/>
            <w:vAlign w:val="center"/>
          </w:tcPr>
          <w:p>
            <w:pP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846"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227" w:type="dxa"/>
            <w:gridSpan w:val="9"/>
          </w:tcPr>
          <w:p>
            <w:pPr>
              <w:jc w:val="center"/>
              <w:rPr>
                <w:rFonts w:ascii="宋体" w:hAnsi="宋体" w:eastAsia="宋体" w:cs="Times New Roman"/>
                <w:sz w:val="24"/>
                <w:szCs w:val="24"/>
              </w:rPr>
            </w:pP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性能检测项目分值40分。</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应得分合计；</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实得分合计：</w:t>
            </w: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360" w:firstLineChars="15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68480" behindDoc="0" locked="0" layoutInCell="1" allowOverlap="1">
                      <wp:simplePos x="0" y="0"/>
                      <wp:positionH relativeFrom="column">
                        <wp:posOffset>2190750</wp:posOffset>
                      </wp:positionH>
                      <wp:positionV relativeFrom="paragraph">
                        <wp:posOffset>97155</wp:posOffset>
                      </wp:positionV>
                      <wp:extent cx="1036955" cy="635"/>
                      <wp:effectExtent l="0" t="0" r="0" b="0"/>
                      <wp:wrapNone/>
                      <wp:docPr id="16" name="直接箭头连接符 16"/>
                      <wp:cNvGraphicFramePr/>
                      <a:graphic xmlns:a="http://schemas.openxmlformats.org/drawingml/2006/main">
                        <a:graphicData uri="http://schemas.microsoft.com/office/word/2010/wordprocessingShape">
                          <wps:wsp>
                            <wps:cNvCnPr/>
                            <wps:spPr>
                              <a:xfrm>
                                <a:off x="0" y="0"/>
                                <a:ext cx="103695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2.5pt;margin-top:7.65pt;height:0.05pt;width:81.65pt;z-index:251668480;mso-width-relative:page;mso-height-relative:page;" filled="f" stroked="t" coordsize="21600,21600" o:gfxdata="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UsZNfYAAAACQEAAA8AAAAAAAAAAQAgAAAAIgAAAGRycy9kb3du&#10;cmV2LnhtbFBLAQIUABQAAAAIAIdO4kBFhiVX/wEAAPADAAAOAAAAAAAAAAEAIAAAACcBAABkcnMv&#10;ZTJvRG9jLnhtbFBLBQYAAAAABgAGAFkBAACYBQAAAAA=&#10;">
                      <v:fill on="f" focussize="0,0"/>
                      <v:stroke color="#000000" joinstyle="round"/>
                      <v:imagedata o:title=""/>
                      <o:lock v:ext="edit" aspectratio="f"/>
                    </v:shape>
                  </w:pict>
                </mc:Fallback>
              </mc:AlternateContent>
            </w:r>
            <w:r>
              <w:rPr>
                <w:rFonts w:hint="eastAsia" w:ascii="宋体" w:hAnsi="宋体" w:eastAsia="宋体" w:cs="Times New Roman"/>
                <w:sz w:val="24"/>
                <w:szCs w:val="24"/>
              </w:rPr>
              <w:t>钢结构工程性能检测得分=                 ×40=</w:t>
            </w:r>
          </w:p>
          <w:p>
            <w:pPr>
              <w:jc w:val="cente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r>
              <w:rPr>
                <w:rFonts w:hint="eastAsia" w:ascii="宋体" w:hAnsi="宋体" w:eastAsia="宋体" w:cs="Times New Roman"/>
                <w:sz w:val="24"/>
                <w:szCs w:val="24"/>
              </w:rPr>
              <w:t>评价人员：                   年   月   日</w:t>
            </w: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p>
        </w:tc>
      </w:tr>
    </w:tbl>
    <w:p>
      <w:pPr>
        <w:rPr>
          <w:rFonts w:ascii="宋体" w:hAnsi="宋体" w:eastAsia="宋体" w:cs="Times New Roman"/>
          <w:b/>
          <w:sz w:val="28"/>
          <w:szCs w:val="28"/>
        </w:rPr>
      </w:pPr>
    </w:p>
    <w:p>
      <w:pPr>
        <w:jc w:val="center"/>
        <w:rPr>
          <w:rFonts w:ascii="Calibri" w:hAnsi="Calibri" w:eastAsia="宋体" w:cs="Times New Roman"/>
          <w:sz w:val="36"/>
          <w:szCs w:val="36"/>
        </w:rPr>
      </w:pPr>
      <w:r>
        <w:rPr>
          <w:rFonts w:hint="eastAsia" w:ascii="Calibri" w:hAnsi="Calibri" w:eastAsia="宋体" w:cs="Times New Roman"/>
          <w:b/>
          <w:sz w:val="36"/>
          <w:szCs w:val="36"/>
        </w:rPr>
        <w:t>钢结构工程质量记录项目及评分</w:t>
      </w:r>
    </w:p>
    <w:p>
      <w:pPr>
        <w:ind w:firstLine="7140" w:firstLineChars="2550"/>
        <w:rPr>
          <w:rFonts w:hint="default" w:ascii="宋体" w:hAnsi="宋体" w:eastAsia="宋体" w:cs="Times New Roman"/>
          <w:sz w:val="28"/>
          <w:szCs w:val="28"/>
          <w:lang w:val="en-US" w:eastAsia="zh-CN"/>
        </w:rPr>
      </w:pPr>
      <w:r>
        <w:rPr>
          <w:rFonts w:hint="eastAsia" w:ascii="宋体" w:hAnsi="宋体" w:eastAsia="宋体" w:cs="Times New Roman"/>
          <w:sz w:val="28"/>
          <w:szCs w:val="28"/>
        </w:rPr>
        <w:t>表</w:t>
      </w:r>
      <w:r>
        <w:rPr>
          <w:rFonts w:hint="eastAsia" w:ascii="宋体" w:hAnsi="宋体" w:eastAsia="宋体" w:cs="Times New Roman"/>
          <w:sz w:val="28"/>
          <w:szCs w:val="28"/>
          <w:lang w:val="en-US" w:eastAsia="zh-CN"/>
        </w:rPr>
        <w:t>2.10</w:t>
      </w:r>
    </w:p>
    <w:tbl>
      <w:tblPr>
        <w:tblStyle w:val="11"/>
        <w:tblW w:w="935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09"/>
        <w:gridCol w:w="141"/>
        <w:gridCol w:w="3029"/>
        <w:gridCol w:w="940"/>
        <w:gridCol w:w="319"/>
        <w:gridCol w:w="532"/>
        <w:gridCol w:w="709"/>
        <w:gridCol w:w="708"/>
        <w:gridCol w:w="85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170"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509" w:type="dxa"/>
            <w:gridSpan w:val="5"/>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1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170"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509" w:type="dxa"/>
            <w:gridSpan w:val="5"/>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序号</w:t>
            </w:r>
          </w:p>
        </w:tc>
        <w:tc>
          <w:tcPr>
            <w:tcW w:w="4819" w:type="dxa"/>
            <w:gridSpan w:val="4"/>
            <w:vMerge w:val="restart"/>
            <w:vAlign w:val="center"/>
          </w:tcPr>
          <w:p>
            <w:pPr>
              <w:jc w:val="center"/>
              <w:rPr>
                <w:rFonts w:ascii="宋体" w:hAnsi="宋体" w:eastAsia="宋体" w:cs="Times New Roman"/>
                <w:szCs w:val="21"/>
              </w:rPr>
            </w:pPr>
            <w:r>
              <w:rPr>
                <w:rFonts w:hint="eastAsia" w:ascii="宋体" w:hAnsi="宋体" w:eastAsia="宋体" w:cs="Times New Roman"/>
                <w:szCs w:val="21"/>
              </w:rPr>
              <w:t>检 查 项 目</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应得分</w:t>
            </w:r>
          </w:p>
        </w:tc>
        <w:tc>
          <w:tcPr>
            <w:tcW w:w="1417"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判定结果</w:t>
            </w:r>
          </w:p>
        </w:tc>
        <w:tc>
          <w:tcPr>
            <w:tcW w:w="851"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实得分</w:t>
            </w:r>
          </w:p>
        </w:tc>
        <w:tc>
          <w:tcPr>
            <w:tcW w:w="709"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10" w:type="dxa"/>
            <w:vMerge w:val="continue"/>
            <w:vAlign w:val="center"/>
          </w:tcPr>
          <w:p>
            <w:pPr>
              <w:jc w:val="center"/>
              <w:rPr>
                <w:rFonts w:ascii="宋体" w:hAnsi="宋体" w:eastAsia="宋体" w:cs="Times New Roman"/>
                <w:szCs w:val="21"/>
              </w:rPr>
            </w:pPr>
          </w:p>
        </w:tc>
        <w:tc>
          <w:tcPr>
            <w:tcW w:w="4819" w:type="dxa"/>
            <w:gridSpan w:val="4"/>
            <w:vMerge w:val="continue"/>
            <w:vAlign w:val="center"/>
          </w:tcPr>
          <w:p>
            <w:pPr>
              <w:jc w:val="center"/>
              <w:rPr>
                <w:rFonts w:ascii="宋体" w:hAnsi="宋体" w:eastAsia="宋体" w:cs="Times New Roman"/>
                <w:szCs w:val="21"/>
              </w:rPr>
            </w:pPr>
          </w:p>
        </w:tc>
        <w:tc>
          <w:tcPr>
            <w:tcW w:w="851" w:type="dxa"/>
            <w:gridSpan w:val="2"/>
            <w:vMerge w:val="continue"/>
            <w:vAlign w:val="center"/>
          </w:tcPr>
          <w:p>
            <w:pPr>
              <w:jc w:val="center"/>
              <w:rPr>
                <w:rFonts w:ascii="宋体" w:hAnsi="宋体" w:eastAsia="宋体" w:cs="Times New Roman"/>
                <w:szCs w:val="21"/>
              </w:rPr>
            </w:pPr>
          </w:p>
        </w:tc>
        <w:tc>
          <w:tcPr>
            <w:tcW w:w="709" w:type="dxa"/>
            <w:vAlign w:val="center"/>
          </w:tcPr>
          <w:p>
            <w:pPr>
              <w:jc w:val="center"/>
              <w:rPr>
                <w:rFonts w:ascii="宋体" w:hAnsi="宋体" w:eastAsia="宋体" w:cs="Times New Roman"/>
                <w:szCs w:val="21"/>
              </w:rPr>
            </w:pPr>
            <w:r>
              <w:rPr>
                <w:rFonts w:hint="eastAsia" w:ascii="宋体" w:hAnsi="宋体" w:eastAsia="宋体" w:cs="Times New Roman"/>
                <w:szCs w:val="21"/>
              </w:rPr>
              <w:t>100%</w:t>
            </w:r>
          </w:p>
        </w:tc>
        <w:tc>
          <w:tcPr>
            <w:tcW w:w="708" w:type="dxa"/>
            <w:vAlign w:val="center"/>
          </w:tcPr>
          <w:p>
            <w:pPr>
              <w:jc w:val="center"/>
              <w:rPr>
                <w:rFonts w:ascii="宋体" w:hAnsi="宋体" w:eastAsia="宋体" w:cs="Times New Roman"/>
                <w:szCs w:val="21"/>
              </w:rPr>
            </w:pPr>
            <w:r>
              <w:rPr>
                <w:rFonts w:hint="eastAsia" w:ascii="宋体" w:hAnsi="宋体" w:eastAsia="宋体" w:cs="Times New Roman"/>
                <w:szCs w:val="21"/>
              </w:rPr>
              <w:t>70%</w:t>
            </w:r>
          </w:p>
        </w:tc>
        <w:tc>
          <w:tcPr>
            <w:tcW w:w="851" w:type="dxa"/>
            <w:vMerge w:val="continue"/>
          </w:tcPr>
          <w:p>
            <w:pPr>
              <w:rPr>
                <w:rFonts w:ascii="宋体" w:hAnsi="宋体" w:eastAsia="宋体" w:cs="Times New Roman"/>
                <w:szCs w:val="21"/>
              </w:rPr>
            </w:pPr>
          </w:p>
        </w:tc>
        <w:tc>
          <w:tcPr>
            <w:tcW w:w="709" w:type="dxa"/>
            <w:vMerge w:val="continue"/>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1</w:t>
            </w:r>
          </w:p>
        </w:tc>
        <w:tc>
          <w:tcPr>
            <w:tcW w:w="850" w:type="dxa"/>
            <w:gridSpan w:val="2"/>
            <w:vMerge w:val="restart"/>
            <w:vAlign w:val="center"/>
          </w:tcPr>
          <w:p>
            <w:pPr>
              <w:rPr>
                <w:rFonts w:ascii="宋体" w:hAnsi="宋体" w:eastAsia="宋体" w:cs="Times New Roman"/>
                <w:szCs w:val="21"/>
              </w:rPr>
            </w:pPr>
            <w:r>
              <w:rPr>
                <w:rFonts w:hint="eastAsia" w:ascii="宋体" w:hAnsi="宋体" w:eastAsia="宋体" w:cs="Times New Roman"/>
                <w:szCs w:val="21"/>
              </w:rPr>
              <w:t>材料合格证、进场验收记录及复试报告</w:t>
            </w: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钢材、焊材、紧固连接件出厂合格证，进场验收记录，复试报告</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30</w:t>
            </w:r>
          </w:p>
        </w:tc>
        <w:tc>
          <w:tcPr>
            <w:tcW w:w="709" w:type="dxa"/>
          </w:tcPr>
          <w:p>
            <w:pPr>
              <w:rPr>
                <w:rFonts w:ascii="宋体" w:hAnsi="宋体" w:eastAsia="宋体" w:cs="Times New Roman"/>
                <w:szCs w:val="21"/>
              </w:rPr>
            </w:pPr>
          </w:p>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加工件出厂合格证（出厂检验报告）及进场验收记录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防火及防腐涂装材料出厂合格证、出厂检验报告、进场验收记录，耐火极限、涂层附着力试验报告</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2</w:t>
            </w:r>
          </w:p>
        </w:tc>
        <w:tc>
          <w:tcPr>
            <w:tcW w:w="850"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施工</w:t>
            </w:r>
          </w:p>
          <w:p>
            <w:pPr>
              <w:jc w:val="center"/>
              <w:rPr>
                <w:rFonts w:ascii="宋体" w:hAnsi="宋体" w:eastAsia="宋体" w:cs="Times New Roman"/>
                <w:szCs w:val="21"/>
              </w:rPr>
            </w:pPr>
            <w:r>
              <w:rPr>
                <w:rFonts w:hint="eastAsia" w:ascii="宋体" w:hAnsi="宋体" w:eastAsia="宋体" w:cs="Times New Roman"/>
                <w:szCs w:val="21"/>
              </w:rPr>
              <w:t>记录</w:t>
            </w: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焊接施工记录</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30</w:t>
            </w: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jc w:val="cente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预拼装及构件吊装记录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jc w:val="cente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网架结构屋面施工记录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jc w:val="cente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高强度螺栓连接副施工记录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jc w:val="cente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焊缝外观及焊缝尺寸检查记录</w:t>
            </w:r>
          </w:p>
        </w:tc>
        <w:tc>
          <w:tcPr>
            <w:tcW w:w="851" w:type="dxa"/>
            <w:gridSpan w:val="2"/>
            <w:vMerge w:val="continue"/>
            <w:vAlign w:val="center"/>
          </w:tcPr>
          <w:p>
            <w:pPr>
              <w:jc w:val="center"/>
              <w:rPr>
                <w:rFonts w:ascii="宋体" w:hAnsi="宋体" w:eastAsia="宋体" w:cs="Times New Roman"/>
                <w:szCs w:val="21"/>
              </w:rPr>
            </w:pPr>
          </w:p>
        </w:tc>
        <w:tc>
          <w:tcPr>
            <w:tcW w:w="709" w:type="dxa"/>
            <w:vMerge w:val="restart"/>
          </w:tcPr>
          <w:p>
            <w:pPr>
              <w:rPr>
                <w:rFonts w:ascii="宋体" w:hAnsi="宋体" w:eastAsia="宋体" w:cs="Times New Roman"/>
                <w:szCs w:val="21"/>
              </w:rPr>
            </w:pPr>
          </w:p>
        </w:tc>
        <w:tc>
          <w:tcPr>
            <w:tcW w:w="708" w:type="dxa"/>
            <w:vMerge w:val="restart"/>
          </w:tcPr>
          <w:p>
            <w:pPr>
              <w:rPr>
                <w:rFonts w:ascii="宋体" w:hAnsi="宋体" w:eastAsia="宋体" w:cs="Times New Roman"/>
                <w:szCs w:val="21"/>
              </w:rPr>
            </w:pPr>
          </w:p>
        </w:tc>
        <w:tc>
          <w:tcPr>
            <w:tcW w:w="851" w:type="dxa"/>
            <w:vMerge w:val="restart"/>
          </w:tcPr>
          <w:p>
            <w:pPr>
              <w:rPr>
                <w:rFonts w:ascii="宋体" w:hAnsi="宋体" w:eastAsia="宋体" w:cs="Times New Roman"/>
                <w:szCs w:val="21"/>
              </w:rPr>
            </w:pPr>
          </w:p>
        </w:tc>
        <w:tc>
          <w:tcPr>
            <w:tcW w:w="709" w:type="dxa"/>
            <w:vMerge w:val="restart"/>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jc w:val="cente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隐蔽工程验收记录</w:t>
            </w:r>
          </w:p>
        </w:tc>
        <w:tc>
          <w:tcPr>
            <w:tcW w:w="851" w:type="dxa"/>
            <w:gridSpan w:val="2"/>
            <w:vMerge w:val="continue"/>
            <w:vAlign w:val="center"/>
          </w:tcPr>
          <w:p>
            <w:pPr>
              <w:jc w:val="center"/>
              <w:rPr>
                <w:rFonts w:ascii="宋体" w:hAnsi="宋体" w:eastAsia="宋体" w:cs="Times New Roman"/>
                <w:szCs w:val="21"/>
              </w:rPr>
            </w:pPr>
          </w:p>
        </w:tc>
        <w:tc>
          <w:tcPr>
            <w:tcW w:w="709" w:type="dxa"/>
            <w:vMerge w:val="continue"/>
          </w:tcPr>
          <w:p>
            <w:pPr>
              <w:rPr>
                <w:rFonts w:ascii="宋体" w:hAnsi="宋体" w:eastAsia="宋体" w:cs="Times New Roman"/>
                <w:szCs w:val="21"/>
              </w:rPr>
            </w:pPr>
          </w:p>
        </w:tc>
        <w:tc>
          <w:tcPr>
            <w:tcW w:w="708" w:type="dxa"/>
            <w:vMerge w:val="continue"/>
          </w:tcPr>
          <w:p>
            <w:pPr>
              <w:rPr>
                <w:rFonts w:ascii="宋体" w:hAnsi="宋体" w:eastAsia="宋体" w:cs="Times New Roman"/>
                <w:szCs w:val="21"/>
              </w:rPr>
            </w:pPr>
          </w:p>
        </w:tc>
        <w:tc>
          <w:tcPr>
            <w:tcW w:w="851" w:type="dxa"/>
            <w:vMerge w:val="continue"/>
          </w:tcPr>
          <w:p>
            <w:pPr>
              <w:rPr>
                <w:rFonts w:ascii="宋体" w:hAnsi="宋体" w:eastAsia="宋体" w:cs="Times New Roman"/>
                <w:szCs w:val="21"/>
              </w:rPr>
            </w:pPr>
          </w:p>
        </w:tc>
        <w:tc>
          <w:tcPr>
            <w:tcW w:w="709" w:type="dxa"/>
            <w:vMerge w:val="continue"/>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3</w:t>
            </w:r>
          </w:p>
        </w:tc>
        <w:tc>
          <w:tcPr>
            <w:tcW w:w="850"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施工</w:t>
            </w:r>
          </w:p>
          <w:p>
            <w:pPr>
              <w:jc w:val="center"/>
              <w:rPr>
                <w:rFonts w:ascii="宋体" w:hAnsi="宋体" w:eastAsia="宋体" w:cs="Times New Roman"/>
                <w:szCs w:val="21"/>
              </w:rPr>
            </w:pPr>
            <w:r>
              <w:rPr>
                <w:rFonts w:hint="eastAsia" w:ascii="宋体" w:hAnsi="宋体" w:eastAsia="宋体" w:cs="Times New Roman"/>
                <w:szCs w:val="21"/>
              </w:rPr>
              <w:t>试验</w:t>
            </w: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网架结构节点承载力试验记录</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40</w:t>
            </w: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高强度螺栓预拉力复试报告及螺栓最小荷载试验报告、高强度大六角头螺栓连接副扭矩系数复试报告、摩擦面抗滑移系数检验报告</w:t>
            </w:r>
          </w:p>
        </w:tc>
        <w:tc>
          <w:tcPr>
            <w:tcW w:w="851" w:type="dxa"/>
            <w:gridSpan w:val="2"/>
            <w:vMerge w:val="continue"/>
            <w:vAlign w:val="center"/>
          </w:tcPr>
          <w:p>
            <w:pPr>
              <w:jc w:val="center"/>
              <w:rPr>
                <w:rFonts w:ascii="宋体" w:hAnsi="宋体" w:eastAsia="宋体" w:cs="Times New Roman"/>
                <w:szCs w:val="21"/>
              </w:rPr>
            </w:pPr>
          </w:p>
        </w:tc>
        <w:tc>
          <w:tcPr>
            <w:tcW w:w="709" w:type="dxa"/>
            <w:vAlign w:val="center"/>
          </w:tcPr>
          <w:p>
            <w:pPr>
              <w:jc w:val="center"/>
              <w:rPr>
                <w:rFonts w:ascii="宋体" w:hAnsi="宋体" w:eastAsia="宋体" w:cs="Times New Roman"/>
                <w:sz w:val="24"/>
                <w:szCs w:val="24"/>
              </w:rPr>
            </w:pPr>
          </w:p>
        </w:tc>
        <w:tc>
          <w:tcPr>
            <w:tcW w:w="708" w:type="dxa"/>
            <w:vAlign w:val="center"/>
          </w:tcPr>
          <w:p>
            <w:pPr>
              <w:jc w:val="center"/>
              <w:rPr>
                <w:rFonts w:ascii="宋体" w:hAnsi="宋体" w:eastAsia="宋体" w:cs="Times New Roman"/>
                <w:sz w:val="24"/>
                <w:szCs w:val="24"/>
              </w:rPr>
            </w:pPr>
          </w:p>
        </w:tc>
        <w:tc>
          <w:tcPr>
            <w:tcW w:w="851" w:type="dxa"/>
            <w:vAlign w:val="center"/>
          </w:tcPr>
          <w:p>
            <w:pPr>
              <w:jc w:val="center"/>
              <w:rPr>
                <w:rFonts w:ascii="宋体" w:hAnsi="宋体" w:eastAsia="宋体" w:cs="Times New Roman"/>
                <w:sz w:val="24"/>
                <w:szCs w:val="24"/>
              </w:rPr>
            </w:pPr>
          </w:p>
        </w:tc>
        <w:tc>
          <w:tcPr>
            <w:tcW w:w="709"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焊接工艺评定报告</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 w:val="24"/>
                <w:szCs w:val="24"/>
              </w:rPr>
            </w:pPr>
          </w:p>
        </w:tc>
        <w:tc>
          <w:tcPr>
            <w:tcW w:w="708" w:type="dxa"/>
          </w:tcPr>
          <w:p>
            <w:pPr>
              <w:rPr>
                <w:rFonts w:ascii="宋体" w:hAnsi="宋体" w:eastAsia="宋体" w:cs="Times New Roman"/>
                <w:sz w:val="24"/>
                <w:szCs w:val="24"/>
              </w:rPr>
            </w:pPr>
          </w:p>
        </w:tc>
        <w:tc>
          <w:tcPr>
            <w:tcW w:w="851" w:type="dxa"/>
          </w:tcPr>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trPr>
        <w:tc>
          <w:tcPr>
            <w:tcW w:w="710" w:type="dxa"/>
            <w:vMerge w:val="continue"/>
            <w:vAlign w:val="center"/>
          </w:tcPr>
          <w:p>
            <w:pPr>
              <w:jc w:val="center"/>
              <w:rPr>
                <w:rFonts w:ascii="宋体" w:hAnsi="宋体" w:eastAsia="宋体" w:cs="Times New Roman"/>
                <w:szCs w:val="21"/>
              </w:rPr>
            </w:pPr>
          </w:p>
        </w:tc>
        <w:tc>
          <w:tcPr>
            <w:tcW w:w="850" w:type="dxa"/>
            <w:gridSpan w:val="2"/>
            <w:vMerge w:val="continue"/>
            <w:vAlign w:val="center"/>
          </w:tcPr>
          <w:p>
            <w:pPr>
              <w:rPr>
                <w:rFonts w:ascii="宋体" w:hAnsi="宋体" w:eastAsia="宋体" w:cs="Times New Roman"/>
                <w:szCs w:val="21"/>
              </w:rPr>
            </w:pPr>
          </w:p>
        </w:tc>
        <w:tc>
          <w:tcPr>
            <w:tcW w:w="3969"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金属屋面系统抗风能力试验报告</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 w:val="24"/>
                <w:szCs w:val="24"/>
              </w:rPr>
            </w:pPr>
          </w:p>
        </w:tc>
        <w:tc>
          <w:tcPr>
            <w:tcW w:w="708" w:type="dxa"/>
          </w:tcPr>
          <w:p>
            <w:pPr>
              <w:rPr>
                <w:rFonts w:ascii="宋体" w:hAnsi="宋体" w:eastAsia="宋体" w:cs="Times New Roman"/>
                <w:sz w:val="24"/>
                <w:szCs w:val="24"/>
              </w:rPr>
            </w:pPr>
          </w:p>
        </w:tc>
        <w:tc>
          <w:tcPr>
            <w:tcW w:w="851" w:type="dxa"/>
          </w:tcPr>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0" w:type="dxa"/>
            <w:vAlign w:val="center"/>
          </w:tcPr>
          <w:p>
            <w:pPr>
              <w:jc w:val="center"/>
              <w:rPr>
                <w:rFonts w:ascii="宋体" w:hAnsi="宋体" w:eastAsia="宋体" w:cs="Times New Roman"/>
                <w:szCs w:val="21"/>
              </w:rPr>
            </w:pPr>
          </w:p>
        </w:tc>
        <w:tc>
          <w:tcPr>
            <w:tcW w:w="4819" w:type="dxa"/>
            <w:gridSpan w:val="4"/>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合计得分</w:t>
            </w:r>
          </w:p>
        </w:tc>
        <w:tc>
          <w:tcPr>
            <w:tcW w:w="851" w:type="dxa"/>
            <w:gridSpan w:val="2"/>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9"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647" w:type="dxa"/>
            <w:gridSpan w:val="10"/>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质量记录项目分值30分。</w:t>
            </w:r>
          </w:p>
          <w:p>
            <w:pPr>
              <w:ind w:firstLine="240" w:firstLineChars="100"/>
              <w:rPr>
                <w:rFonts w:ascii="宋体" w:hAnsi="宋体" w:eastAsia="宋体" w:cs="Times New Roman"/>
                <w:sz w:val="24"/>
                <w:szCs w:val="24"/>
              </w:rPr>
            </w:pPr>
            <w:r>
              <w:rPr>
                <w:rFonts w:hint="eastAsia" w:ascii="宋体" w:hAnsi="宋体" w:eastAsia="宋体" w:cs="Times New Roman"/>
                <w:sz w:val="24"/>
                <w:szCs w:val="24"/>
              </w:rPr>
              <w:t>应得分合计；</w:t>
            </w:r>
          </w:p>
          <w:p>
            <w:pPr>
              <w:ind w:firstLine="240" w:firstLineChars="100"/>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240" w:firstLineChars="10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69504" behindDoc="0" locked="0" layoutInCell="1" allowOverlap="1">
                      <wp:simplePos x="0" y="0"/>
                      <wp:positionH relativeFrom="column">
                        <wp:posOffset>2038350</wp:posOffset>
                      </wp:positionH>
                      <wp:positionV relativeFrom="paragraph">
                        <wp:posOffset>96520</wp:posOffset>
                      </wp:positionV>
                      <wp:extent cx="1005840" cy="635"/>
                      <wp:effectExtent l="0" t="0" r="0" b="0"/>
                      <wp:wrapNone/>
                      <wp:docPr id="11" name="直接箭头连接符 11"/>
                      <wp:cNvGraphicFramePr/>
                      <a:graphic xmlns:a="http://schemas.openxmlformats.org/drawingml/2006/main">
                        <a:graphicData uri="http://schemas.microsoft.com/office/word/2010/wordprocessingShape">
                          <wps:wsp>
                            <wps:cNvCnPr/>
                            <wps:spPr>
                              <a:xfrm>
                                <a:off x="0" y="0"/>
                                <a:ext cx="100584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0.5pt;margin-top:7.6pt;height:0.05pt;width:79.2pt;z-index:251669504;mso-width-relative:page;mso-height-relative:page;" filled="f" stroked="t" coordsize="21600,21600" o:gfxdata="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3WQy3YAAAACQEAAA8AAAAAAAAAAQAgAAAAIgAAAGRycy9kb3du&#10;cmV2LnhtbFBLAQIUABQAAAAIAIdO4kDlC9eH/wEAAPADAAAOAAAAAAAAAAEAIAAAACcBAABkcnMv&#10;ZTJvRG9jLnhtbFBLBQYAAAAABgAGAFkBAACYBQAAAAA=&#10;">
                      <v:fill on="f" focussize="0,0"/>
                      <v:stroke color="#000000" joinstyle="round"/>
                      <v:imagedata o:title=""/>
                      <o:lock v:ext="edit" aspectratio="f"/>
                    </v:shape>
                  </w:pict>
                </mc:Fallback>
              </mc:AlternateContent>
            </w:r>
            <w:r>
              <w:rPr>
                <w:rFonts w:hint="eastAsia" w:ascii="宋体" w:hAnsi="宋体" w:eastAsia="宋体" w:cs="Times New Roman"/>
                <w:sz w:val="24"/>
                <w:szCs w:val="24"/>
              </w:rPr>
              <w:t>钢结构工程质量记录得分=                ×30=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r>
              <w:rPr>
                <w:rFonts w:hint="eastAsia" w:ascii="宋体" w:hAnsi="宋体" w:eastAsia="宋体" w:cs="Times New Roman"/>
                <w:sz w:val="24"/>
                <w:szCs w:val="24"/>
              </w:rPr>
              <w:t xml:space="preserve">                </w:t>
            </w: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p>
            <w:pPr>
              <w:rPr>
                <w:rFonts w:ascii="宋体" w:hAnsi="宋体" w:eastAsia="宋体" w:cs="Times New Roman"/>
                <w:sz w:val="24"/>
                <w:szCs w:val="24"/>
              </w:rPr>
            </w:pPr>
          </w:p>
        </w:tc>
      </w:tr>
    </w:tbl>
    <w:p>
      <w:pPr>
        <w:jc w:val="center"/>
        <w:rPr>
          <w:rFonts w:ascii="Calibri" w:hAnsi="Calibri" w:eastAsia="宋体" w:cs="Times New Roman"/>
          <w:b/>
          <w:sz w:val="36"/>
          <w:szCs w:val="36"/>
        </w:rPr>
      </w:pPr>
      <w:r>
        <w:rPr>
          <w:rFonts w:hint="eastAsia" w:ascii="Calibri" w:hAnsi="Calibri" w:eastAsia="宋体" w:cs="Times New Roman"/>
          <w:b/>
          <w:sz w:val="36"/>
          <w:szCs w:val="36"/>
        </w:rPr>
        <w:t>钢结构工程允许偏差项目及评分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2.11</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58"/>
        <w:gridCol w:w="50"/>
        <w:gridCol w:w="3029"/>
        <w:gridCol w:w="90"/>
        <w:gridCol w:w="1027"/>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gridSpan w:val="2"/>
          </w:tcPr>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827" w:type="dxa"/>
            <w:gridSpan w:val="4"/>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 查 项 目</w:t>
            </w:r>
          </w:p>
        </w:tc>
        <w:tc>
          <w:tcPr>
            <w:tcW w:w="1027"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710" w:type="dxa"/>
            <w:vMerge w:val="continue"/>
            <w:vAlign w:val="center"/>
          </w:tcPr>
          <w:p>
            <w:pPr>
              <w:jc w:val="center"/>
              <w:rPr>
                <w:rFonts w:ascii="宋体" w:hAnsi="宋体" w:eastAsia="宋体" w:cs="Times New Roman"/>
                <w:sz w:val="24"/>
                <w:szCs w:val="24"/>
              </w:rPr>
            </w:pPr>
          </w:p>
        </w:tc>
        <w:tc>
          <w:tcPr>
            <w:tcW w:w="3827" w:type="dxa"/>
            <w:gridSpan w:val="4"/>
            <w:vMerge w:val="continue"/>
            <w:vAlign w:val="center"/>
          </w:tcPr>
          <w:p>
            <w:pPr>
              <w:jc w:val="center"/>
              <w:rPr>
                <w:rFonts w:ascii="宋体" w:hAnsi="宋体" w:eastAsia="宋体" w:cs="Times New Roman"/>
                <w:sz w:val="24"/>
                <w:szCs w:val="24"/>
              </w:rPr>
            </w:pPr>
          </w:p>
        </w:tc>
        <w:tc>
          <w:tcPr>
            <w:tcW w:w="1027"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 w:val="24"/>
                <w:szCs w:val="24"/>
              </w:rPr>
            </w:pPr>
          </w:p>
        </w:tc>
        <w:tc>
          <w:tcPr>
            <w:tcW w:w="978" w:type="dxa"/>
            <w:vMerge w:val="continue"/>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rPr>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w:t>
            </w:r>
          </w:p>
        </w:tc>
        <w:tc>
          <w:tcPr>
            <w:tcW w:w="3827" w:type="dxa"/>
            <w:gridSpan w:val="4"/>
          </w:tcPr>
          <w:p>
            <w:pPr>
              <w:ind w:firstLine="180" w:firstLineChars="100"/>
              <w:rPr>
                <w:rFonts w:ascii="宋体" w:hAnsi="宋体" w:eastAsia="宋体" w:cs="Times New Roman"/>
                <w:sz w:val="18"/>
                <w:szCs w:val="18"/>
              </w:rPr>
            </w:pPr>
            <w:r>
              <w:rPr>
                <w:rFonts w:hint="eastAsia" w:ascii="宋体" w:hAnsi="宋体" w:eastAsia="宋体" w:cs="Times New Roman"/>
                <w:sz w:val="18"/>
                <w:szCs w:val="18"/>
              </w:rPr>
              <w:t>柱脚底座中心线对定位轴线偏移或支座锚栓偏移5mm</w:t>
            </w:r>
          </w:p>
        </w:tc>
        <w:tc>
          <w:tcPr>
            <w:tcW w:w="1027"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10" w:type="dxa"/>
            <w:vMerge w:val="restart"/>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2</w:t>
            </w:r>
          </w:p>
        </w:tc>
        <w:tc>
          <w:tcPr>
            <w:tcW w:w="708" w:type="dxa"/>
            <w:gridSpan w:val="2"/>
            <w:vMerge w:val="restart"/>
            <w:vAlign w:val="center"/>
          </w:tcPr>
          <w:p>
            <w:pPr>
              <w:rPr>
                <w:rFonts w:hint="eastAsia" w:ascii="宋体" w:hAnsi="宋体" w:eastAsia="宋体" w:cs="Times New Roman"/>
                <w:sz w:val="18"/>
                <w:szCs w:val="18"/>
              </w:rPr>
            </w:pPr>
            <w:r>
              <w:rPr>
                <w:rFonts w:hint="eastAsia" w:ascii="宋体" w:hAnsi="宋体" w:eastAsia="宋体" w:cs="Times New Roman"/>
                <w:sz w:val="18"/>
                <w:szCs w:val="18"/>
              </w:rPr>
              <w:t>结构尺寸</w:t>
            </w:r>
          </w:p>
        </w:tc>
        <w:tc>
          <w:tcPr>
            <w:tcW w:w="3119" w:type="dxa"/>
            <w:gridSpan w:val="2"/>
            <w:vAlign w:val="center"/>
          </w:tcPr>
          <w:p>
            <w:pPr>
              <w:jc w:val="center"/>
              <w:rPr>
                <w:rFonts w:hint="eastAsia" w:ascii="宋体" w:hAnsi="宋体" w:eastAsia="宋体" w:cs="Times New Roman"/>
                <w:sz w:val="18"/>
                <w:szCs w:val="18"/>
              </w:rPr>
            </w:pPr>
            <w:r>
              <w:rPr>
                <w:rFonts w:hint="eastAsia" w:ascii="宋体" w:hAnsi="宋体" w:eastAsia="宋体" w:cs="Times New Roman"/>
                <w:sz w:val="18"/>
                <w:szCs w:val="18"/>
              </w:rPr>
              <w:t>单层结构整体垂直度H/1000,</w:t>
            </w:r>
          </w:p>
          <w:p>
            <w:pPr>
              <w:jc w:val="center"/>
              <w:rPr>
                <w:rFonts w:hint="eastAsia" w:ascii="宋体" w:hAnsi="宋体" w:eastAsia="宋体" w:cs="Times New Roman"/>
                <w:sz w:val="18"/>
                <w:szCs w:val="18"/>
              </w:rPr>
            </w:pPr>
            <w:r>
              <w:rPr>
                <w:rFonts w:hint="eastAsia" w:ascii="宋体" w:hAnsi="宋体" w:eastAsia="宋体" w:cs="Times New Roman"/>
                <w:sz w:val="18"/>
                <w:szCs w:val="18"/>
              </w:rPr>
              <w:t>且</w:t>
            </w:r>
            <m:oMath>
              <m:r>
                <m:rPr>
                  <m:sty m:val="p"/>
                </m:rPr>
                <w:rPr>
                  <w:rFonts w:ascii="Cambria Math" w:hAnsi="宋体"/>
                  <w:sz w:val="18"/>
                  <w:szCs w:val="18"/>
                </w:rPr>
                <m:t>≤25mm</m:t>
              </m:r>
            </m:oMath>
          </w:p>
        </w:tc>
        <w:tc>
          <w:tcPr>
            <w:tcW w:w="1027" w:type="dxa"/>
            <w:vMerge w:val="restart"/>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25</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10" w:type="dxa"/>
            <w:vMerge w:val="continue"/>
            <w:vAlign w:val="center"/>
          </w:tcPr>
          <w:p>
            <w:pPr>
              <w:jc w:val="center"/>
              <w:rPr>
                <w:rFonts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3119" w:type="dxa"/>
            <w:gridSpan w:val="2"/>
            <w:vAlign w:val="center"/>
          </w:tcPr>
          <w:p>
            <w:pPr>
              <w:jc w:val="center"/>
              <w:rPr>
                <w:rFonts w:hint="eastAsia" w:ascii="宋体" w:hAnsi="宋体" w:eastAsia="宋体" w:cs="Times New Roman"/>
                <w:sz w:val="18"/>
                <w:szCs w:val="18"/>
              </w:rPr>
            </w:pPr>
            <w:r>
              <w:rPr>
                <w:rFonts w:hint="eastAsia" w:ascii="宋体" w:hAnsi="宋体" w:eastAsia="宋体" w:cs="Times New Roman"/>
                <w:sz w:val="18"/>
                <w:szCs w:val="18"/>
              </w:rPr>
              <w:t>多层结构整体垂直度（H/2500+10）</w:t>
            </w:r>
          </w:p>
          <w:p>
            <w:pPr>
              <w:jc w:val="center"/>
              <w:rPr>
                <w:rFonts w:ascii="宋体" w:hAnsi="宋体" w:eastAsia="宋体" w:cs="Times New Roman"/>
                <w:sz w:val="18"/>
                <w:szCs w:val="18"/>
              </w:rPr>
            </w:pPr>
            <w:r>
              <w:rPr>
                <w:rFonts w:hint="eastAsia" w:ascii="宋体" w:hAnsi="宋体" w:eastAsia="宋体" w:cs="Times New Roman"/>
                <w:sz w:val="18"/>
                <w:szCs w:val="18"/>
              </w:rPr>
              <w:t>且</w:t>
            </w:r>
            <m:oMath>
              <m:r>
                <m:rPr>
                  <m:sty m:val="p"/>
                </m:rPr>
                <w:rPr>
                  <w:rFonts w:ascii="Cambria Math" w:hAnsi="宋体"/>
                  <w:sz w:val="18"/>
                  <w:szCs w:val="18"/>
                </w:rPr>
                <m:t>≤50mm</m:t>
              </m:r>
            </m:oMath>
          </w:p>
        </w:tc>
        <w:tc>
          <w:tcPr>
            <w:tcW w:w="1027" w:type="dxa"/>
            <w:vMerge w:val="continue"/>
            <w:vAlign w:val="center"/>
          </w:tcPr>
          <w:p>
            <w:pPr>
              <w:jc w:val="center"/>
              <w:rPr>
                <w:rFonts w:ascii="宋体" w:hAnsi="宋体" w:eastAsia="宋体" w:cs="Times New Roman"/>
                <w:sz w:val="24"/>
                <w:szCs w:val="24"/>
              </w:rPr>
            </w:pP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10" w:type="dxa"/>
            <w:vMerge w:val="continue"/>
            <w:vAlign w:val="center"/>
          </w:tcPr>
          <w:p>
            <w:pPr>
              <w:jc w:val="center"/>
              <w:rPr>
                <w:rFonts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3119" w:type="dxa"/>
            <w:gridSpan w:val="2"/>
            <w:vAlign w:val="center"/>
          </w:tcPr>
          <w:p>
            <w:pPr>
              <w:jc w:val="center"/>
              <w:rPr>
                <w:rFonts w:hint="eastAsia" w:ascii="宋体" w:hAnsi="宋体" w:eastAsia="宋体" w:cs="Times New Roman"/>
                <w:sz w:val="18"/>
                <w:szCs w:val="18"/>
              </w:rPr>
            </w:pPr>
            <w:r>
              <w:rPr>
                <w:rFonts w:hint="eastAsia" w:ascii="宋体" w:hAnsi="宋体" w:eastAsia="宋体" w:cs="Times New Roman"/>
                <w:sz w:val="18"/>
                <w:szCs w:val="18"/>
              </w:rPr>
              <w:t>主体结构整体平面弯曲L/1500，且</w:t>
            </w:r>
            <m:oMath>
              <m:r>
                <m:rPr>
                  <m:sty m:val="p"/>
                </m:rPr>
                <w:rPr>
                  <w:rFonts w:ascii="Cambria Math" w:hAnsi="宋体"/>
                  <w:sz w:val="18"/>
                  <w:szCs w:val="18"/>
                </w:rPr>
                <m:t>≤25mm</m:t>
              </m:r>
            </m:oMath>
          </w:p>
        </w:tc>
        <w:tc>
          <w:tcPr>
            <w:tcW w:w="1027"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25</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3</w:t>
            </w:r>
          </w:p>
        </w:tc>
        <w:tc>
          <w:tcPr>
            <w:tcW w:w="708" w:type="dxa"/>
            <w:gridSpan w:val="2"/>
            <w:vMerge w:val="restart"/>
            <w:vAlign w:val="center"/>
          </w:tcPr>
          <w:p>
            <w:pPr>
              <w:rPr>
                <w:rFonts w:ascii="宋体" w:hAnsi="宋体" w:eastAsia="宋体" w:cs="Times New Roman"/>
                <w:sz w:val="18"/>
                <w:szCs w:val="18"/>
              </w:rPr>
            </w:pPr>
            <w:r>
              <w:rPr>
                <w:rFonts w:hint="eastAsia" w:ascii="宋体" w:hAnsi="宋体" w:eastAsia="宋体" w:cs="Times New Roman"/>
                <w:sz w:val="18"/>
                <w:szCs w:val="18"/>
              </w:rPr>
              <w:t>钢管结构</w:t>
            </w:r>
          </w:p>
        </w:tc>
        <w:tc>
          <w:tcPr>
            <w:tcW w:w="3119" w:type="dxa"/>
            <w:gridSpan w:val="2"/>
            <w:vAlign w:val="center"/>
          </w:tcPr>
          <w:p>
            <w:pPr>
              <w:rPr>
                <w:rFonts w:hint="eastAsia" w:ascii="宋体" w:hAnsi="宋体" w:eastAsia="宋体" w:cs="Times New Roman"/>
                <w:sz w:val="18"/>
                <w:szCs w:val="18"/>
              </w:rPr>
            </w:pPr>
            <w:r>
              <w:rPr>
                <w:rFonts w:hint="eastAsia" w:ascii="宋体" w:hAnsi="宋体" w:eastAsia="宋体" w:cs="Times New Roman"/>
                <w:sz w:val="18"/>
                <w:szCs w:val="18"/>
              </w:rPr>
              <w:t>总拼完成后挠度值</w:t>
            </w:r>
            <m:oMath>
              <m:r>
                <m:rPr>
                  <m:sty m:val="p"/>
                </m:rPr>
                <w:rPr>
                  <w:rFonts w:ascii="Cambria Math" w:hAnsi="宋体"/>
                  <w:sz w:val="18"/>
                  <w:szCs w:val="18"/>
                </w:rPr>
                <m:t>≤1.5倍设计值</m:t>
              </m:r>
            </m:oMath>
          </w:p>
        </w:tc>
        <w:tc>
          <w:tcPr>
            <w:tcW w:w="1027"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tcPr>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0" w:type="dxa"/>
            <w:vMerge w:val="continue"/>
            <w:vAlign w:val="center"/>
          </w:tcPr>
          <w:p>
            <w:pPr>
              <w:jc w:val="center"/>
              <w:rPr>
                <w:rFonts w:hint="eastAsia" w:ascii="宋体" w:hAnsi="宋体" w:eastAsia="宋体" w:cs="Times New Roman"/>
                <w:sz w:val="24"/>
                <w:szCs w:val="24"/>
              </w:rPr>
            </w:pPr>
          </w:p>
        </w:tc>
        <w:tc>
          <w:tcPr>
            <w:tcW w:w="708" w:type="dxa"/>
            <w:gridSpan w:val="2"/>
            <w:vMerge w:val="continue"/>
            <w:vAlign w:val="center"/>
          </w:tcPr>
          <w:p>
            <w:pPr>
              <w:rPr>
                <w:rFonts w:ascii="宋体" w:hAnsi="宋体" w:eastAsia="宋体" w:cs="Times New Roman"/>
                <w:sz w:val="18"/>
                <w:szCs w:val="18"/>
              </w:rPr>
            </w:pPr>
          </w:p>
        </w:tc>
        <w:tc>
          <w:tcPr>
            <w:tcW w:w="3119" w:type="dxa"/>
            <w:gridSpan w:val="2"/>
            <w:vAlign w:val="center"/>
          </w:tcPr>
          <w:p>
            <w:pPr>
              <w:rPr>
                <w:rFonts w:ascii="宋体" w:hAnsi="宋体" w:eastAsia="宋体" w:cs="Times New Roman"/>
                <w:sz w:val="18"/>
                <w:szCs w:val="18"/>
              </w:rPr>
            </w:pPr>
            <w:r>
              <w:rPr>
                <w:rFonts w:hint="eastAsia" w:ascii="宋体" w:hAnsi="宋体" w:eastAsia="宋体" w:cs="Times New Roman"/>
                <w:sz w:val="18"/>
                <w:szCs w:val="18"/>
              </w:rPr>
              <w:t>屋面工程完成后挠度值</w:t>
            </w:r>
            <m:oMath>
              <m:r>
                <m:rPr>
                  <m:sty m:val="p"/>
                </m:rPr>
                <w:rPr>
                  <w:rFonts w:ascii="Cambria Math" w:hAnsi="宋体"/>
                  <w:sz w:val="18"/>
                  <w:szCs w:val="18"/>
                </w:rPr>
                <m:t>≤1.5倍设计值</m:t>
              </m:r>
            </m:oMath>
          </w:p>
        </w:tc>
        <w:tc>
          <w:tcPr>
            <w:tcW w:w="1027" w:type="dxa"/>
            <w:vMerge w:val="continue"/>
            <w:vAlign w:val="center"/>
          </w:tcPr>
          <w:p>
            <w:pPr>
              <w:jc w:val="center"/>
              <w:rPr>
                <w:rFonts w:hint="eastAsia" w:ascii="宋体" w:hAnsi="宋体" w:eastAsia="宋体" w:cs="Times New Roman"/>
                <w:sz w:val="24"/>
                <w:szCs w:val="24"/>
              </w:rPr>
            </w:pPr>
          </w:p>
        </w:tc>
        <w:tc>
          <w:tcPr>
            <w:tcW w:w="709" w:type="dxa"/>
            <w:gridSpan w:val="2"/>
          </w:tcPr>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jc w:val="center"/>
              <w:rPr>
                <w:rFonts w:ascii="宋体" w:hAnsi="宋体" w:eastAsia="宋体" w:cs="Times New Roman"/>
                <w:szCs w:val="21"/>
              </w:rPr>
            </w:pPr>
          </w:p>
        </w:tc>
        <w:tc>
          <w:tcPr>
            <w:tcW w:w="3827" w:type="dxa"/>
            <w:gridSpan w:val="4"/>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合计得分</w:t>
            </w:r>
          </w:p>
        </w:tc>
        <w:tc>
          <w:tcPr>
            <w:tcW w:w="1027" w:type="dxa"/>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363" w:type="dxa"/>
            <w:gridSpan w:val="10"/>
          </w:tcPr>
          <w:p>
            <w:pPr>
              <w:rPr>
                <w:rFonts w:ascii="宋体" w:hAnsi="宋体" w:eastAsia="宋体" w:cs="Times New Roman"/>
                <w:sz w:val="24"/>
                <w:szCs w:val="24"/>
              </w:rPr>
            </w:pPr>
          </w:p>
          <w:p>
            <w:pPr>
              <w:ind w:firstLine="240" w:firstLineChars="100"/>
              <w:rPr>
                <w:rFonts w:ascii="宋体" w:hAnsi="宋体" w:eastAsia="宋体" w:cs="Times New Roman"/>
                <w:sz w:val="24"/>
                <w:szCs w:val="24"/>
              </w:rPr>
            </w:pPr>
            <w:r>
              <w:rPr>
                <w:rFonts w:hint="eastAsia" w:ascii="宋体" w:hAnsi="宋体" w:eastAsia="宋体" w:cs="Times New Roman"/>
                <w:sz w:val="24"/>
                <w:szCs w:val="24"/>
              </w:rPr>
              <w:t>允许偏差项目分值20分。</w:t>
            </w:r>
          </w:p>
          <w:p>
            <w:pPr>
              <w:ind w:firstLine="240" w:firstLineChars="100"/>
              <w:rPr>
                <w:rFonts w:ascii="宋体" w:hAnsi="宋体" w:eastAsia="宋体" w:cs="Times New Roman"/>
                <w:sz w:val="24"/>
                <w:szCs w:val="24"/>
              </w:rPr>
            </w:pPr>
            <w:r>
              <w:rPr>
                <w:rFonts w:hint="eastAsia" w:ascii="宋体" w:hAnsi="宋体" w:eastAsia="宋体" w:cs="Times New Roman"/>
                <w:sz w:val="24"/>
                <w:szCs w:val="24"/>
              </w:rPr>
              <w:t>应得分合计；</w:t>
            </w:r>
          </w:p>
          <w:p>
            <w:pPr>
              <w:ind w:firstLine="240" w:firstLineChars="100"/>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600" w:firstLineChars="25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70528" behindDoc="0" locked="0" layoutInCell="1" allowOverlap="1">
                      <wp:simplePos x="0" y="0"/>
                      <wp:positionH relativeFrom="column">
                        <wp:posOffset>2322830</wp:posOffset>
                      </wp:positionH>
                      <wp:positionV relativeFrom="paragraph">
                        <wp:posOffset>97155</wp:posOffset>
                      </wp:positionV>
                      <wp:extent cx="891540" cy="0"/>
                      <wp:effectExtent l="0" t="0" r="0" b="0"/>
                      <wp:wrapNone/>
                      <wp:docPr id="12" name="直接箭头连接符 12"/>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82.9pt;margin-top:7.65pt;height:0pt;width:70.2pt;z-index:251670528;mso-width-relative:page;mso-height-relative:page;" filled="f" stroked="t" coordsize="21600,21600" o:gfxdata="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qhmjtYAAAAJAQAADwAAAAAAAAABACAAAAAiAAAAZHJzL2Rvd25yZXYu&#10;eG1sUEsBAhQAFAAAAAgAh07iQCRu4mz9AQAA7QMAAA4AAAAAAAAAAQAgAAAAJQEAAGRycy9lMm9E&#10;b2MueG1sUEsFBgAAAAAGAAYAWQEAAJQFAAAAAA==&#10;">
                      <v:fill on="f" focussize="0,0"/>
                      <v:stroke color="#000000" joinstyle="round"/>
                      <v:imagedata o:title=""/>
                      <o:lock v:ext="edit" aspectratio="f"/>
                    </v:shape>
                  </w:pict>
                </mc:Fallback>
              </mc:AlternateContent>
            </w:r>
            <w:r>
              <w:rPr>
                <w:rFonts w:hint="eastAsia" w:ascii="宋体" w:hAnsi="宋体" w:eastAsia="宋体" w:cs="Times New Roman"/>
                <w:sz w:val="24"/>
                <w:szCs w:val="24"/>
              </w:rPr>
              <w:t>钢结构工程允许偏差得分=               ×20=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tc>
      </w:tr>
    </w:tbl>
    <w:p>
      <w:pPr>
        <w:rPr>
          <w:rFonts w:hint="eastAsia" w:ascii="宋体" w:hAnsi="宋体" w:eastAsia="宋体" w:cs="Times New Roman"/>
          <w:b/>
          <w:sz w:val="28"/>
          <w:szCs w:val="28"/>
        </w:rPr>
      </w:pPr>
    </w:p>
    <w:p>
      <w:pPr>
        <w:jc w:val="center"/>
        <w:rPr>
          <w:rFonts w:ascii="Calibri" w:hAnsi="Calibri" w:eastAsia="宋体" w:cs="Times New Roman"/>
          <w:b/>
          <w:sz w:val="36"/>
          <w:szCs w:val="36"/>
        </w:rPr>
      </w:pPr>
      <w:r>
        <w:rPr>
          <w:rFonts w:hint="eastAsia" w:ascii="Calibri" w:hAnsi="Calibri" w:eastAsia="宋体" w:cs="Times New Roman"/>
          <w:b/>
          <w:sz w:val="36"/>
          <w:szCs w:val="36"/>
        </w:rPr>
        <w:t>钢结构工程观感质量项目及评分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2.12</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58"/>
        <w:gridCol w:w="3079"/>
        <w:gridCol w:w="139"/>
        <w:gridCol w:w="978"/>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vAlign w:val="center"/>
          </w:tcPr>
          <w:p>
            <w:pPr>
              <w:jc w:val="center"/>
              <w:rPr>
                <w:rFonts w:ascii="宋体" w:hAnsi="宋体" w:eastAsia="宋体" w:cs="Times New Roman"/>
                <w:sz w:val="24"/>
                <w:szCs w:val="24"/>
              </w:rPr>
            </w:pPr>
          </w:p>
          <w:p>
            <w:pPr>
              <w:jc w:val="cente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vAlign w:val="center"/>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vAlign w:val="center"/>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vAlign w:val="center"/>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876" w:type="dxa"/>
            <w:gridSpan w:val="3"/>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 查 项 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10" w:type="dxa"/>
            <w:vMerge w:val="continue"/>
            <w:vAlign w:val="center"/>
          </w:tcPr>
          <w:p>
            <w:pPr>
              <w:jc w:val="center"/>
              <w:rPr>
                <w:rFonts w:ascii="宋体" w:hAnsi="宋体" w:eastAsia="宋体" w:cs="Times New Roman"/>
                <w:sz w:val="24"/>
                <w:szCs w:val="24"/>
              </w:rPr>
            </w:pPr>
          </w:p>
        </w:tc>
        <w:tc>
          <w:tcPr>
            <w:tcW w:w="3876" w:type="dxa"/>
            <w:gridSpan w:val="3"/>
            <w:vMerge w:val="continue"/>
            <w:vAlign w:val="center"/>
          </w:tcPr>
          <w:p>
            <w:pPr>
              <w:jc w:val="center"/>
              <w:rPr>
                <w:rFonts w:ascii="宋体" w:hAnsi="宋体" w:eastAsia="宋体" w:cs="Times New Roman"/>
                <w:sz w:val="24"/>
                <w:szCs w:val="24"/>
              </w:rPr>
            </w:pP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Cs w:val="21"/>
              </w:rPr>
            </w:pPr>
          </w:p>
        </w:tc>
        <w:tc>
          <w:tcPr>
            <w:tcW w:w="978" w:type="dxa"/>
            <w:vMerge w:val="continue"/>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1</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焊缝外观质量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tcPr>
          <w:p>
            <w:pPr>
              <w:rPr>
                <w:rFonts w:ascii="宋体" w:hAnsi="宋体" w:eastAsia="宋体" w:cs="Times New Roman"/>
                <w:szCs w:val="21"/>
              </w:rPr>
            </w:pPr>
          </w:p>
        </w:tc>
        <w:tc>
          <w:tcPr>
            <w:tcW w:w="706" w:type="dxa"/>
          </w:tcPr>
          <w:p>
            <w:pPr>
              <w:jc w:val="center"/>
              <w:rPr>
                <w:rFonts w:ascii="宋体" w:hAnsi="宋体" w:eastAsia="宋体" w:cs="Times New Roman"/>
                <w:szCs w:val="21"/>
              </w:rPr>
            </w:pPr>
          </w:p>
        </w:tc>
        <w:tc>
          <w:tcPr>
            <w:tcW w:w="1116" w:type="dxa"/>
          </w:tcPr>
          <w:p>
            <w:pPr>
              <w:jc w:val="center"/>
              <w:rPr>
                <w:rFonts w:ascii="宋体" w:hAnsi="宋体" w:eastAsia="宋体" w:cs="Times New Roman"/>
                <w:szCs w:val="21"/>
              </w:rPr>
            </w:pPr>
          </w:p>
        </w:tc>
        <w:tc>
          <w:tcPr>
            <w:tcW w:w="978" w:type="dxa"/>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2</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普通紧固件连接外观质量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tcPr>
          <w:p>
            <w:pPr>
              <w:jc w:val="center"/>
              <w:rPr>
                <w:rFonts w:ascii="宋体" w:hAnsi="宋体" w:eastAsia="宋体" w:cs="Times New Roman"/>
                <w:szCs w:val="21"/>
              </w:rPr>
            </w:pPr>
          </w:p>
        </w:tc>
        <w:tc>
          <w:tcPr>
            <w:tcW w:w="706" w:type="dxa"/>
          </w:tcPr>
          <w:p>
            <w:pPr>
              <w:jc w:val="center"/>
              <w:rPr>
                <w:rFonts w:ascii="宋体" w:hAnsi="宋体" w:eastAsia="宋体" w:cs="Times New Roman"/>
                <w:szCs w:val="21"/>
              </w:rPr>
            </w:pPr>
          </w:p>
        </w:tc>
        <w:tc>
          <w:tcPr>
            <w:tcW w:w="1116" w:type="dxa"/>
          </w:tcPr>
          <w:p>
            <w:pPr>
              <w:jc w:val="center"/>
              <w:rPr>
                <w:rFonts w:ascii="宋体" w:hAnsi="宋体" w:eastAsia="宋体" w:cs="Times New Roman"/>
                <w:szCs w:val="21"/>
              </w:rPr>
            </w:pPr>
          </w:p>
        </w:tc>
        <w:tc>
          <w:tcPr>
            <w:tcW w:w="978" w:type="dxa"/>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3</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高强度螺栓连接外观质量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tcPr>
          <w:p>
            <w:pPr>
              <w:jc w:val="center"/>
              <w:rPr>
                <w:rFonts w:ascii="宋体" w:hAnsi="宋体" w:eastAsia="宋体" w:cs="Times New Roman"/>
                <w:szCs w:val="21"/>
              </w:rPr>
            </w:pPr>
          </w:p>
        </w:tc>
        <w:tc>
          <w:tcPr>
            <w:tcW w:w="706" w:type="dxa"/>
          </w:tcPr>
          <w:p>
            <w:pPr>
              <w:jc w:val="center"/>
              <w:rPr>
                <w:rFonts w:ascii="宋体" w:hAnsi="宋体" w:eastAsia="宋体" w:cs="Times New Roman"/>
                <w:szCs w:val="21"/>
              </w:rPr>
            </w:pPr>
          </w:p>
        </w:tc>
        <w:tc>
          <w:tcPr>
            <w:tcW w:w="1116" w:type="dxa"/>
          </w:tcPr>
          <w:p>
            <w:pPr>
              <w:jc w:val="center"/>
              <w:rPr>
                <w:rFonts w:ascii="宋体" w:hAnsi="宋体" w:eastAsia="宋体" w:cs="Times New Roman"/>
                <w:szCs w:val="21"/>
              </w:rPr>
            </w:pPr>
          </w:p>
        </w:tc>
        <w:tc>
          <w:tcPr>
            <w:tcW w:w="978" w:type="dxa"/>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4</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主体钢结构构件表面质量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tcPr>
          <w:p>
            <w:pPr>
              <w:jc w:val="center"/>
              <w:rPr>
                <w:rFonts w:ascii="宋体" w:hAnsi="宋体" w:eastAsia="宋体" w:cs="Times New Roman"/>
                <w:szCs w:val="21"/>
              </w:rPr>
            </w:pPr>
          </w:p>
        </w:tc>
        <w:tc>
          <w:tcPr>
            <w:tcW w:w="706" w:type="dxa"/>
          </w:tcPr>
          <w:p>
            <w:pPr>
              <w:jc w:val="center"/>
              <w:rPr>
                <w:rFonts w:ascii="宋体" w:hAnsi="宋体" w:eastAsia="宋体" w:cs="Times New Roman"/>
                <w:szCs w:val="21"/>
              </w:rPr>
            </w:pPr>
          </w:p>
        </w:tc>
        <w:tc>
          <w:tcPr>
            <w:tcW w:w="1116" w:type="dxa"/>
          </w:tcPr>
          <w:p>
            <w:pPr>
              <w:jc w:val="center"/>
              <w:rPr>
                <w:rFonts w:ascii="宋体" w:hAnsi="宋体" w:eastAsia="宋体" w:cs="Times New Roman"/>
                <w:szCs w:val="21"/>
              </w:rPr>
            </w:pPr>
          </w:p>
        </w:tc>
        <w:tc>
          <w:tcPr>
            <w:tcW w:w="978" w:type="dxa"/>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5</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钢网架结构表面质量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tcPr>
          <w:p>
            <w:pPr>
              <w:jc w:val="center"/>
              <w:rPr>
                <w:rFonts w:ascii="宋体" w:hAnsi="宋体" w:eastAsia="宋体" w:cs="Times New Roman"/>
                <w:szCs w:val="21"/>
              </w:rPr>
            </w:pPr>
          </w:p>
        </w:tc>
        <w:tc>
          <w:tcPr>
            <w:tcW w:w="706" w:type="dxa"/>
          </w:tcPr>
          <w:p>
            <w:pPr>
              <w:jc w:val="center"/>
              <w:rPr>
                <w:rFonts w:ascii="宋体" w:hAnsi="宋体" w:eastAsia="宋体" w:cs="Times New Roman"/>
                <w:szCs w:val="21"/>
              </w:rPr>
            </w:pPr>
          </w:p>
        </w:tc>
        <w:tc>
          <w:tcPr>
            <w:tcW w:w="1116" w:type="dxa"/>
          </w:tcPr>
          <w:p>
            <w:pPr>
              <w:jc w:val="center"/>
              <w:rPr>
                <w:rFonts w:ascii="宋体" w:hAnsi="宋体" w:eastAsia="宋体" w:cs="Times New Roman"/>
                <w:szCs w:val="21"/>
              </w:rPr>
            </w:pPr>
          </w:p>
        </w:tc>
        <w:tc>
          <w:tcPr>
            <w:tcW w:w="978" w:type="dxa"/>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6</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普通涂层表面质量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15</w:t>
            </w:r>
          </w:p>
        </w:tc>
        <w:tc>
          <w:tcPr>
            <w:tcW w:w="709" w:type="dxa"/>
            <w:gridSpan w:val="2"/>
            <w:vAlign w:val="center"/>
          </w:tcPr>
          <w:p>
            <w:pPr>
              <w:jc w:val="cente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710" w:type="dxa"/>
            <w:vAlign w:val="center"/>
          </w:tcPr>
          <w:p>
            <w:pPr>
              <w:jc w:val="center"/>
              <w:rPr>
                <w:rFonts w:hint="eastAsia" w:ascii="宋体" w:hAnsi="宋体" w:eastAsia="宋体" w:cs="Times New Roman"/>
                <w:szCs w:val="21"/>
              </w:rPr>
            </w:pPr>
            <w:r>
              <w:rPr>
                <w:rFonts w:hint="eastAsia" w:ascii="宋体" w:hAnsi="宋体" w:eastAsia="宋体" w:cs="Times New Roman"/>
                <w:szCs w:val="21"/>
              </w:rPr>
              <w:t>7</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防火涂层表面质量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15</w:t>
            </w:r>
          </w:p>
        </w:tc>
        <w:tc>
          <w:tcPr>
            <w:tcW w:w="709" w:type="dxa"/>
            <w:gridSpan w:val="2"/>
          </w:tcPr>
          <w:p>
            <w:pPr>
              <w:jc w:val="center"/>
              <w:rPr>
                <w:rFonts w:ascii="宋体" w:hAnsi="宋体" w:eastAsia="宋体" w:cs="Times New Roman"/>
                <w:szCs w:val="21"/>
              </w:rPr>
            </w:pPr>
          </w:p>
        </w:tc>
        <w:tc>
          <w:tcPr>
            <w:tcW w:w="706" w:type="dxa"/>
          </w:tcPr>
          <w:p>
            <w:pPr>
              <w:jc w:val="center"/>
              <w:rPr>
                <w:rFonts w:ascii="宋体" w:hAnsi="宋体" w:eastAsia="宋体" w:cs="Times New Roman"/>
                <w:szCs w:val="21"/>
              </w:rPr>
            </w:pPr>
          </w:p>
        </w:tc>
        <w:tc>
          <w:tcPr>
            <w:tcW w:w="1116" w:type="dxa"/>
          </w:tcPr>
          <w:p>
            <w:pPr>
              <w:jc w:val="center"/>
              <w:rPr>
                <w:rFonts w:ascii="宋体" w:hAnsi="宋体" w:eastAsia="宋体" w:cs="Times New Roman"/>
                <w:szCs w:val="21"/>
              </w:rPr>
            </w:pPr>
          </w:p>
        </w:tc>
        <w:tc>
          <w:tcPr>
            <w:tcW w:w="978" w:type="dxa"/>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10" w:type="dxa"/>
            <w:vAlign w:val="center"/>
          </w:tcPr>
          <w:p>
            <w:pPr>
              <w:jc w:val="center"/>
              <w:rPr>
                <w:rFonts w:hint="eastAsia" w:ascii="宋体" w:hAnsi="宋体" w:eastAsia="宋体" w:cs="Times New Roman"/>
                <w:szCs w:val="21"/>
              </w:rPr>
            </w:pPr>
            <w:r>
              <w:rPr>
                <w:rFonts w:hint="eastAsia" w:ascii="宋体" w:hAnsi="宋体" w:eastAsia="宋体" w:cs="Times New Roman"/>
                <w:szCs w:val="21"/>
              </w:rPr>
              <w:t>8</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压型金属板安装质量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tcPr>
          <w:p>
            <w:pPr>
              <w:jc w:val="center"/>
              <w:rPr>
                <w:rFonts w:ascii="宋体" w:hAnsi="宋体" w:eastAsia="宋体" w:cs="Times New Roman"/>
                <w:szCs w:val="21"/>
              </w:rPr>
            </w:pPr>
          </w:p>
        </w:tc>
        <w:tc>
          <w:tcPr>
            <w:tcW w:w="706" w:type="dxa"/>
          </w:tcPr>
          <w:p>
            <w:pPr>
              <w:jc w:val="center"/>
              <w:rPr>
                <w:rFonts w:ascii="宋体" w:hAnsi="宋体" w:eastAsia="宋体" w:cs="Times New Roman"/>
                <w:szCs w:val="21"/>
              </w:rPr>
            </w:pPr>
          </w:p>
        </w:tc>
        <w:tc>
          <w:tcPr>
            <w:tcW w:w="1116" w:type="dxa"/>
          </w:tcPr>
          <w:p>
            <w:pPr>
              <w:jc w:val="center"/>
              <w:rPr>
                <w:rFonts w:ascii="宋体" w:hAnsi="宋体" w:eastAsia="宋体" w:cs="Times New Roman"/>
                <w:szCs w:val="21"/>
              </w:rPr>
            </w:pPr>
          </w:p>
        </w:tc>
        <w:tc>
          <w:tcPr>
            <w:tcW w:w="978" w:type="dxa"/>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10" w:type="dxa"/>
            <w:vAlign w:val="center"/>
          </w:tcPr>
          <w:p>
            <w:pPr>
              <w:jc w:val="center"/>
              <w:rPr>
                <w:rFonts w:hint="eastAsia" w:ascii="宋体" w:hAnsi="宋体" w:eastAsia="宋体" w:cs="Times New Roman"/>
                <w:szCs w:val="21"/>
              </w:rPr>
            </w:pPr>
            <w:r>
              <w:rPr>
                <w:rFonts w:hint="eastAsia" w:ascii="宋体" w:hAnsi="宋体" w:eastAsia="宋体" w:cs="Times New Roman"/>
                <w:szCs w:val="21"/>
              </w:rPr>
              <w:t>9</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钢平台、钢梯、钢栏杆安装外观质量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tcPr>
          <w:p>
            <w:pPr>
              <w:jc w:val="center"/>
              <w:rPr>
                <w:rFonts w:ascii="宋体" w:hAnsi="宋体" w:eastAsia="宋体" w:cs="Times New Roman"/>
                <w:szCs w:val="21"/>
              </w:rPr>
            </w:pPr>
          </w:p>
        </w:tc>
        <w:tc>
          <w:tcPr>
            <w:tcW w:w="706" w:type="dxa"/>
          </w:tcPr>
          <w:p>
            <w:pPr>
              <w:jc w:val="center"/>
              <w:rPr>
                <w:rFonts w:ascii="宋体" w:hAnsi="宋体" w:eastAsia="宋体" w:cs="Times New Roman"/>
                <w:szCs w:val="21"/>
              </w:rPr>
            </w:pPr>
          </w:p>
        </w:tc>
        <w:tc>
          <w:tcPr>
            <w:tcW w:w="1116" w:type="dxa"/>
          </w:tcPr>
          <w:p>
            <w:pPr>
              <w:jc w:val="center"/>
              <w:rPr>
                <w:rFonts w:ascii="宋体" w:hAnsi="宋体" w:eastAsia="宋体" w:cs="Times New Roman"/>
                <w:szCs w:val="21"/>
              </w:rPr>
            </w:pPr>
          </w:p>
        </w:tc>
        <w:tc>
          <w:tcPr>
            <w:tcW w:w="978" w:type="dxa"/>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10" w:type="dxa"/>
            <w:vAlign w:val="center"/>
          </w:tcPr>
          <w:p>
            <w:pPr>
              <w:jc w:val="center"/>
              <w:rPr>
                <w:rFonts w:ascii="宋体" w:hAnsi="宋体" w:eastAsia="宋体" w:cs="Times New Roman"/>
                <w:sz w:val="24"/>
                <w:szCs w:val="24"/>
              </w:rPr>
            </w:pPr>
          </w:p>
        </w:tc>
        <w:tc>
          <w:tcPr>
            <w:tcW w:w="3876"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合计得分</w:t>
            </w:r>
          </w:p>
        </w:tc>
        <w:tc>
          <w:tcPr>
            <w:tcW w:w="978" w:type="dxa"/>
            <w:vAlign w:val="center"/>
          </w:tcPr>
          <w:p>
            <w:pPr>
              <w:jc w:val="center"/>
              <w:rPr>
                <w:rFonts w:ascii="宋体" w:hAnsi="宋体" w:eastAsia="宋体" w:cs="Times New Roman"/>
                <w:sz w:val="24"/>
                <w:szCs w:val="24"/>
              </w:rPr>
            </w:pP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363" w:type="dxa"/>
            <w:gridSpan w:val="9"/>
          </w:tcPr>
          <w:p>
            <w:pPr>
              <w:rPr>
                <w:rFonts w:ascii="宋体" w:hAnsi="宋体" w:eastAsia="宋体" w:cs="Times New Roman"/>
                <w:sz w:val="24"/>
                <w:szCs w:val="24"/>
              </w:rPr>
            </w:pP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观感质量项目分值10分。</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应得分合计；</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360" w:firstLineChars="15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71552" behindDoc="0" locked="0" layoutInCell="1" allowOverlap="1">
                      <wp:simplePos x="0" y="0"/>
                      <wp:positionH relativeFrom="column">
                        <wp:posOffset>2162175</wp:posOffset>
                      </wp:positionH>
                      <wp:positionV relativeFrom="paragraph">
                        <wp:posOffset>97155</wp:posOffset>
                      </wp:positionV>
                      <wp:extent cx="891540" cy="0"/>
                      <wp:effectExtent l="0" t="0" r="0" b="0"/>
                      <wp:wrapNone/>
                      <wp:docPr id="5" name="直接箭头连接符 5"/>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7.65pt;height:0pt;width:70.2pt;z-index:251671552;mso-width-relative:page;mso-height-relative:page;" filled="f" stroked="t" coordsize="21600,21600" o:gfxdata="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UdMG39cAAAAJAQAADwAAAAAAAAABACAAAAAiAAAAZHJzL2Rvd25yZXYu&#10;eG1sUEsBAhQAFAAAAAgAh07iQBitKd78AQAA6wMAAA4AAAAAAAAAAQAgAAAAJgEAAGRycy9lMm9E&#10;b2MueG1sUEsFBgAAAAAGAAYAWQEAAJQFAAAAAA==&#10;">
                      <v:fill on="f" focussize="0,0"/>
                      <v:stroke color="#000000" joinstyle="round"/>
                      <v:imagedata o:title=""/>
                      <o:lock v:ext="edit" aspectratio="f"/>
                    </v:shape>
                  </w:pict>
                </mc:Fallback>
              </mc:AlternateContent>
            </w:r>
            <w:r>
              <w:rPr>
                <w:rFonts w:hint="eastAsia" w:ascii="宋体" w:hAnsi="宋体" w:eastAsia="宋体" w:cs="Times New Roman"/>
                <w:sz w:val="24"/>
                <w:szCs w:val="24"/>
              </w:rPr>
              <w:t>钢结构工程观感质量得分=               ×10=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hint="eastAsia" w:ascii="宋体" w:hAnsi="宋体" w:eastAsia="宋体" w:cs="Times New Roman"/>
                <w:sz w:val="24"/>
                <w:szCs w:val="24"/>
              </w:rPr>
            </w:pPr>
            <w:r>
              <w:rPr>
                <w:rFonts w:hint="eastAsia" w:ascii="宋体" w:hAnsi="宋体" w:eastAsia="宋体" w:cs="Times New Roman"/>
                <w:sz w:val="24"/>
                <w:szCs w:val="24"/>
              </w:rPr>
              <w:t xml:space="preserve">                    评价人员：                   年   月   日</w:t>
            </w:r>
          </w:p>
          <w:p>
            <w:pPr>
              <w:rPr>
                <w:rFonts w:hint="eastAsia" w:ascii="宋体" w:hAnsi="宋体" w:eastAsia="宋体" w:cs="Times New Roman"/>
                <w:sz w:val="24"/>
                <w:szCs w:val="24"/>
              </w:rPr>
            </w:pPr>
          </w:p>
          <w:p>
            <w:pPr>
              <w:rPr>
                <w:rFonts w:ascii="宋体" w:hAnsi="宋体" w:eastAsia="宋体" w:cs="Times New Roman"/>
                <w:sz w:val="24"/>
                <w:szCs w:val="24"/>
              </w:rPr>
            </w:pPr>
          </w:p>
        </w:tc>
      </w:tr>
    </w:tbl>
    <w:p>
      <w:pPr>
        <w:rPr>
          <w:rFonts w:hint="eastAsia" w:ascii="宋体" w:hAnsi="宋体" w:eastAsia="宋体" w:cs="Times New Roman"/>
          <w:b/>
          <w:sz w:val="28"/>
          <w:szCs w:val="28"/>
        </w:rPr>
      </w:pPr>
    </w:p>
    <w:p>
      <w:pPr>
        <w:jc w:val="center"/>
        <w:rPr>
          <w:rFonts w:ascii="Calibri" w:hAnsi="Calibri" w:eastAsia="宋体" w:cs="Times New Roman"/>
          <w:b/>
          <w:sz w:val="36"/>
          <w:szCs w:val="36"/>
        </w:rPr>
      </w:pPr>
      <w:r>
        <w:rPr>
          <w:rFonts w:hint="eastAsia" w:ascii="Calibri" w:hAnsi="Calibri" w:eastAsia="宋体" w:cs="Times New Roman"/>
          <w:b/>
          <w:sz w:val="36"/>
          <w:szCs w:val="36"/>
        </w:rPr>
        <w:t>砌体结构工程性能检测项目及评分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2.13</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522"/>
        <w:gridCol w:w="3079"/>
        <w:gridCol w:w="139"/>
        <w:gridCol w:w="978"/>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tcPr>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4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740" w:type="dxa"/>
            <w:gridSpan w:val="3"/>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 查 项 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46" w:type="dxa"/>
            <w:vMerge w:val="continue"/>
            <w:vAlign w:val="center"/>
          </w:tcPr>
          <w:p>
            <w:pPr>
              <w:jc w:val="center"/>
              <w:rPr>
                <w:rFonts w:ascii="宋体" w:hAnsi="宋体" w:eastAsia="宋体" w:cs="Times New Roman"/>
                <w:sz w:val="24"/>
                <w:szCs w:val="24"/>
              </w:rPr>
            </w:pPr>
          </w:p>
        </w:tc>
        <w:tc>
          <w:tcPr>
            <w:tcW w:w="3740" w:type="dxa"/>
            <w:gridSpan w:val="3"/>
            <w:vMerge w:val="continue"/>
            <w:vAlign w:val="center"/>
          </w:tcPr>
          <w:p>
            <w:pPr>
              <w:jc w:val="center"/>
              <w:rPr>
                <w:rFonts w:ascii="宋体" w:hAnsi="宋体" w:eastAsia="宋体" w:cs="Times New Roman"/>
                <w:sz w:val="24"/>
                <w:szCs w:val="24"/>
              </w:rPr>
            </w:pP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 w:val="24"/>
                <w:szCs w:val="24"/>
              </w:rPr>
            </w:pPr>
          </w:p>
        </w:tc>
        <w:tc>
          <w:tcPr>
            <w:tcW w:w="978" w:type="dxa"/>
            <w:vMerge w:val="continue"/>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w:t>
            </w:r>
          </w:p>
        </w:tc>
        <w:tc>
          <w:tcPr>
            <w:tcW w:w="3740"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砂浆强度</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30</w:t>
            </w:r>
          </w:p>
        </w:tc>
        <w:tc>
          <w:tcPr>
            <w:tcW w:w="709" w:type="dxa"/>
            <w:gridSpan w:val="2"/>
            <w:vAlign w:val="center"/>
          </w:tcPr>
          <w:p>
            <w:pPr>
              <w:jc w:val="cente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w:t>
            </w:r>
          </w:p>
        </w:tc>
        <w:tc>
          <w:tcPr>
            <w:tcW w:w="3740"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混凝土强度</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30</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4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3</w:t>
            </w:r>
          </w:p>
        </w:tc>
        <w:tc>
          <w:tcPr>
            <w:tcW w:w="3740"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全高砌体垂直度</w:t>
            </w:r>
          </w:p>
        </w:tc>
        <w:tc>
          <w:tcPr>
            <w:tcW w:w="978"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vAlign w:val="center"/>
          </w:tcPr>
          <w:p>
            <w:pPr>
              <w:jc w:val="cente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46" w:type="dxa"/>
            <w:vAlign w:val="center"/>
          </w:tcPr>
          <w:p>
            <w:pPr>
              <w:jc w:val="center"/>
              <w:rPr>
                <w:rFonts w:ascii="宋体" w:hAnsi="宋体" w:eastAsia="宋体" w:cs="Times New Roman"/>
                <w:sz w:val="24"/>
                <w:szCs w:val="24"/>
              </w:rPr>
            </w:pPr>
          </w:p>
        </w:tc>
        <w:tc>
          <w:tcPr>
            <w:tcW w:w="3740" w:type="dxa"/>
            <w:gridSpan w:val="3"/>
            <w:vAlign w:val="center"/>
          </w:tcPr>
          <w:p>
            <w:pPr>
              <w:ind w:firstLine="240" w:firstLineChars="100"/>
              <w:rPr>
                <w:rFonts w:hint="eastAsia" w:ascii="宋体" w:hAnsi="宋体" w:eastAsia="宋体" w:cs="Times New Roman"/>
                <w:sz w:val="24"/>
                <w:szCs w:val="24"/>
              </w:rPr>
            </w:pPr>
            <w:r>
              <w:rPr>
                <w:rFonts w:hint="eastAsia" w:ascii="宋体" w:hAnsi="宋体" w:eastAsia="宋体" w:cs="Times New Roman"/>
                <w:sz w:val="24"/>
                <w:szCs w:val="24"/>
              </w:rPr>
              <w:t>合计得分</w:t>
            </w:r>
          </w:p>
        </w:tc>
        <w:tc>
          <w:tcPr>
            <w:tcW w:w="978" w:type="dxa"/>
            <w:vAlign w:val="center"/>
          </w:tcPr>
          <w:p>
            <w:pPr>
              <w:rPr>
                <w:rFonts w:ascii="宋体" w:hAnsi="宋体" w:eastAsia="宋体" w:cs="Times New Roman"/>
                <w:sz w:val="24"/>
                <w:szCs w:val="24"/>
              </w:rPr>
            </w:pPr>
          </w:p>
        </w:tc>
        <w:tc>
          <w:tcPr>
            <w:tcW w:w="709" w:type="dxa"/>
            <w:gridSpan w:val="2"/>
            <w:vAlign w:val="center"/>
          </w:tcPr>
          <w:p>
            <w:pPr>
              <w:rPr>
                <w:rFonts w:ascii="宋体" w:hAnsi="宋体" w:eastAsia="宋体" w:cs="Times New Roman"/>
                <w:sz w:val="24"/>
                <w:szCs w:val="24"/>
              </w:rPr>
            </w:pPr>
          </w:p>
        </w:tc>
        <w:tc>
          <w:tcPr>
            <w:tcW w:w="706" w:type="dxa"/>
            <w:vAlign w:val="center"/>
          </w:tcPr>
          <w:p>
            <w:pPr>
              <w:rPr>
                <w:rFonts w:ascii="宋体" w:hAnsi="宋体" w:eastAsia="宋体" w:cs="Times New Roman"/>
                <w:sz w:val="24"/>
                <w:szCs w:val="24"/>
              </w:rPr>
            </w:pPr>
          </w:p>
        </w:tc>
        <w:tc>
          <w:tcPr>
            <w:tcW w:w="1116" w:type="dxa"/>
            <w:vAlign w:val="center"/>
          </w:tcPr>
          <w:p>
            <w:pP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846"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227" w:type="dxa"/>
            <w:gridSpan w:val="9"/>
          </w:tcPr>
          <w:p>
            <w:pPr>
              <w:jc w:val="center"/>
              <w:rPr>
                <w:rFonts w:ascii="宋体" w:hAnsi="宋体" w:eastAsia="宋体" w:cs="Times New Roman"/>
                <w:sz w:val="24"/>
                <w:szCs w:val="24"/>
              </w:rPr>
            </w:pP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性能检测项目分值40分。</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应得分合计；</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实得分合计：</w:t>
            </w: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360" w:firstLineChars="15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72576" behindDoc="0" locked="0" layoutInCell="1" allowOverlap="1">
                      <wp:simplePos x="0" y="0"/>
                      <wp:positionH relativeFrom="column">
                        <wp:posOffset>2190750</wp:posOffset>
                      </wp:positionH>
                      <wp:positionV relativeFrom="paragraph">
                        <wp:posOffset>97155</wp:posOffset>
                      </wp:positionV>
                      <wp:extent cx="1036955" cy="635"/>
                      <wp:effectExtent l="0" t="0" r="0" b="0"/>
                      <wp:wrapNone/>
                      <wp:docPr id="17" name="直接箭头连接符 17"/>
                      <wp:cNvGraphicFramePr/>
                      <a:graphic xmlns:a="http://schemas.openxmlformats.org/drawingml/2006/main">
                        <a:graphicData uri="http://schemas.microsoft.com/office/word/2010/wordprocessingShape">
                          <wps:wsp>
                            <wps:cNvCnPr/>
                            <wps:spPr>
                              <a:xfrm>
                                <a:off x="0" y="0"/>
                                <a:ext cx="103695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2.5pt;margin-top:7.65pt;height:0.05pt;width:81.65pt;z-index:251672576;mso-width-relative:page;mso-height-relative:page;" filled="f" stroked="t" coordsize="21600,21600" o:gfxdata="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UsZNfYAAAACQEAAA8AAAAAAAAAAQAgAAAAIgAAAGRycy9kb3du&#10;cmV2LnhtbFBLAQIUABQAAAAIAIdO4kAokQF0/wEAAPADAAAOAAAAAAAAAAEAIAAAACcBAABkcnMv&#10;ZTJvRG9jLnhtbFBLBQYAAAAABgAGAFkBAACYBQAAAAA=&#10;">
                      <v:fill on="f" focussize="0,0"/>
                      <v:stroke color="#000000" joinstyle="round"/>
                      <v:imagedata o:title=""/>
                      <o:lock v:ext="edit" aspectratio="f"/>
                    </v:shape>
                  </w:pict>
                </mc:Fallback>
              </mc:AlternateContent>
            </w:r>
            <w:r>
              <w:rPr>
                <w:rFonts w:hint="eastAsia" w:ascii="宋体" w:hAnsi="宋体" w:eastAsia="宋体" w:cs="Times New Roman"/>
                <w:sz w:val="24"/>
                <w:szCs w:val="24"/>
              </w:rPr>
              <w:t>砌体结构工程性能检测得分=                 ×40=</w:t>
            </w:r>
          </w:p>
          <w:p>
            <w:pPr>
              <w:jc w:val="cente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r>
              <w:rPr>
                <w:rFonts w:hint="eastAsia" w:ascii="宋体" w:hAnsi="宋体" w:eastAsia="宋体" w:cs="Times New Roman"/>
                <w:sz w:val="24"/>
                <w:szCs w:val="24"/>
              </w:rPr>
              <w:t>评价人员：                   年   月   日</w:t>
            </w:r>
          </w:p>
          <w:p>
            <w:pPr>
              <w:jc w:val="center"/>
              <w:rPr>
                <w:rFonts w:ascii="宋体" w:hAnsi="宋体" w:eastAsia="宋体" w:cs="Times New Roman"/>
                <w:sz w:val="24"/>
                <w:szCs w:val="24"/>
              </w:rPr>
            </w:pPr>
          </w:p>
          <w:p>
            <w:pPr>
              <w:jc w:val="center"/>
              <w:rPr>
                <w:rFonts w:ascii="宋体" w:hAnsi="宋体" w:eastAsia="宋体" w:cs="Times New Roman"/>
                <w:sz w:val="24"/>
                <w:szCs w:val="24"/>
              </w:rPr>
            </w:pPr>
          </w:p>
          <w:p>
            <w:pPr>
              <w:jc w:val="center"/>
              <w:rPr>
                <w:rFonts w:ascii="宋体" w:hAnsi="宋体" w:eastAsia="宋体" w:cs="Times New Roman"/>
                <w:sz w:val="24"/>
                <w:szCs w:val="24"/>
              </w:rPr>
            </w:pPr>
          </w:p>
        </w:tc>
      </w:tr>
    </w:tbl>
    <w:p>
      <w:pPr>
        <w:rPr>
          <w:rFonts w:ascii="宋体" w:hAnsi="宋体" w:eastAsia="宋体" w:cs="Times New Roman"/>
          <w:b/>
          <w:sz w:val="28"/>
          <w:szCs w:val="28"/>
        </w:rPr>
      </w:pPr>
    </w:p>
    <w:p>
      <w:pPr>
        <w:jc w:val="center"/>
        <w:rPr>
          <w:rFonts w:ascii="Calibri" w:hAnsi="Calibri" w:eastAsia="宋体" w:cs="Times New Roman"/>
          <w:sz w:val="36"/>
          <w:szCs w:val="36"/>
        </w:rPr>
      </w:pPr>
      <w:r>
        <w:rPr>
          <w:rFonts w:hint="eastAsia" w:ascii="Calibri" w:hAnsi="Calibri" w:eastAsia="宋体" w:cs="Times New Roman"/>
          <w:b/>
          <w:sz w:val="36"/>
          <w:szCs w:val="36"/>
        </w:rPr>
        <w:t>砌体结构工程质量记录项目及评分</w:t>
      </w:r>
    </w:p>
    <w:p>
      <w:pPr>
        <w:ind w:firstLine="7140" w:firstLineChars="2550"/>
        <w:rPr>
          <w:rFonts w:hint="default" w:ascii="宋体" w:hAnsi="宋体" w:eastAsia="宋体" w:cs="Times New Roman"/>
          <w:sz w:val="28"/>
          <w:szCs w:val="28"/>
          <w:lang w:val="en-US" w:eastAsia="zh-CN"/>
        </w:rPr>
      </w:pPr>
      <w:r>
        <w:rPr>
          <w:rFonts w:hint="eastAsia" w:ascii="宋体" w:hAnsi="宋体" w:eastAsia="宋体" w:cs="Times New Roman"/>
          <w:sz w:val="28"/>
          <w:szCs w:val="28"/>
        </w:rPr>
        <w:t>表</w:t>
      </w:r>
      <w:r>
        <w:rPr>
          <w:rFonts w:hint="eastAsia" w:ascii="宋体" w:hAnsi="宋体" w:eastAsia="宋体" w:cs="Times New Roman"/>
          <w:sz w:val="28"/>
          <w:szCs w:val="28"/>
          <w:lang w:val="en-US" w:eastAsia="zh-CN"/>
        </w:rPr>
        <w:t>2.14</w:t>
      </w:r>
    </w:p>
    <w:tbl>
      <w:tblPr>
        <w:tblStyle w:val="11"/>
        <w:tblW w:w="935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09"/>
        <w:gridCol w:w="567"/>
        <w:gridCol w:w="2603"/>
        <w:gridCol w:w="940"/>
        <w:gridCol w:w="319"/>
        <w:gridCol w:w="532"/>
        <w:gridCol w:w="709"/>
        <w:gridCol w:w="708"/>
        <w:gridCol w:w="85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170"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509" w:type="dxa"/>
            <w:gridSpan w:val="5"/>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1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170"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509" w:type="dxa"/>
            <w:gridSpan w:val="5"/>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序号</w:t>
            </w:r>
          </w:p>
        </w:tc>
        <w:tc>
          <w:tcPr>
            <w:tcW w:w="4819" w:type="dxa"/>
            <w:gridSpan w:val="4"/>
            <w:vMerge w:val="restart"/>
            <w:vAlign w:val="center"/>
          </w:tcPr>
          <w:p>
            <w:pPr>
              <w:jc w:val="center"/>
              <w:rPr>
                <w:rFonts w:ascii="宋体" w:hAnsi="宋体" w:eastAsia="宋体" w:cs="Times New Roman"/>
                <w:szCs w:val="21"/>
              </w:rPr>
            </w:pPr>
            <w:r>
              <w:rPr>
                <w:rFonts w:hint="eastAsia" w:ascii="宋体" w:hAnsi="宋体" w:eastAsia="宋体" w:cs="Times New Roman"/>
                <w:szCs w:val="21"/>
              </w:rPr>
              <w:t>检 查 项 目</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应得分</w:t>
            </w:r>
          </w:p>
        </w:tc>
        <w:tc>
          <w:tcPr>
            <w:tcW w:w="1417"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判定结果</w:t>
            </w:r>
          </w:p>
        </w:tc>
        <w:tc>
          <w:tcPr>
            <w:tcW w:w="851"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实得分</w:t>
            </w:r>
          </w:p>
        </w:tc>
        <w:tc>
          <w:tcPr>
            <w:tcW w:w="709"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10" w:type="dxa"/>
            <w:vMerge w:val="continue"/>
            <w:vAlign w:val="center"/>
          </w:tcPr>
          <w:p>
            <w:pPr>
              <w:jc w:val="center"/>
              <w:rPr>
                <w:rFonts w:ascii="宋体" w:hAnsi="宋体" w:eastAsia="宋体" w:cs="Times New Roman"/>
                <w:szCs w:val="21"/>
              </w:rPr>
            </w:pPr>
          </w:p>
        </w:tc>
        <w:tc>
          <w:tcPr>
            <w:tcW w:w="4819" w:type="dxa"/>
            <w:gridSpan w:val="4"/>
            <w:vMerge w:val="continue"/>
            <w:vAlign w:val="center"/>
          </w:tcPr>
          <w:p>
            <w:pPr>
              <w:jc w:val="center"/>
              <w:rPr>
                <w:rFonts w:ascii="宋体" w:hAnsi="宋体" w:eastAsia="宋体" w:cs="Times New Roman"/>
                <w:szCs w:val="21"/>
              </w:rPr>
            </w:pPr>
          </w:p>
        </w:tc>
        <w:tc>
          <w:tcPr>
            <w:tcW w:w="851" w:type="dxa"/>
            <w:gridSpan w:val="2"/>
            <w:vMerge w:val="continue"/>
            <w:vAlign w:val="center"/>
          </w:tcPr>
          <w:p>
            <w:pPr>
              <w:jc w:val="center"/>
              <w:rPr>
                <w:rFonts w:ascii="宋体" w:hAnsi="宋体" w:eastAsia="宋体" w:cs="Times New Roman"/>
                <w:szCs w:val="21"/>
              </w:rPr>
            </w:pPr>
          </w:p>
        </w:tc>
        <w:tc>
          <w:tcPr>
            <w:tcW w:w="709" w:type="dxa"/>
            <w:vAlign w:val="center"/>
          </w:tcPr>
          <w:p>
            <w:pPr>
              <w:jc w:val="center"/>
              <w:rPr>
                <w:rFonts w:ascii="宋体" w:hAnsi="宋体" w:eastAsia="宋体" w:cs="Times New Roman"/>
                <w:szCs w:val="21"/>
              </w:rPr>
            </w:pPr>
            <w:r>
              <w:rPr>
                <w:rFonts w:hint="eastAsia" w:ascii="宋体" w:hAnsi="宋体" w:eastAsia="宋体" w:cs="Times New Roman"/>
                <w:szCs w:val="21"/>
              </w:rPr>
              <w:t>100%</w:t>
            </w:r>
          </w:p>
        </w:tc>
        <w:tc>
          <w:tcPr>
            <w:tcW w:w="708" w:type="dxa"/>
            <w:vAlign w:val="center"/>
          </w:tcPr>
          <w:p>
            <w:pPr>
              <w:jc w:val="center"/>
              <w:rPr>
                <w:rFonts w:ascii="宋体" w:hAnsi="宋体" w:eastAsia="宋体" w:cs="Times New Roman"/>
                <w:szCs w:val="21"/>
              </w:rPr>
            </w:pPr>
            <w:r>
              <w:rPr>
                <w:rFonts w:hint="eastAsia" w:ascii="宋体" w:hAnsi="宋体" w:eastAsia="宋体" w:cs="Times New Roman"/>
                <w:szCs w:val="21"/>
              </w:rPr>
              <w:t>70%</w:t>
            </w:r>
          </w:p>
        </w:tc>
        <w:tc>
          <w:tcPr>
            <w:tcW w:w="851" w:type="dxa"/>
            <w:vMerge w:val="continue"/>
          </w:tcPr>
          <w:p>
            <w:pPr>
              <w:rPr>
                <w:rFonts w:ascii="宋体" w:hAnsi="宋体" w:eastAsia="宋体" w:cs="Times New Roman"/>
                <w:szCs w:val="21"/>
              </w:rPr>
            </w:pPr>
          </w:p>
        </w:tc>
        <w:tc>
          <w:tcPr>
            <w:tcW w:w="709" w:type="dxa"/>
            <w:vMerge w:val="continue"/>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1</w:t>
            </w:r>
          </w:p>
        </w:tc>
        <w:tc>
          <w:tcPr>
            <w:tcW w:w="1276"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材料合格证、进场验收记录及复试报告</w:t>
            </w:r>
          </w:p>
        </w:tc>
        <w:tc>
          <w:tcPr>
            <w:tcW w:w="3543" w:type="dxa"/>
            <w:gridSpan w:val="2"/>
            <w:vAlign w:val="center"/>
          </w:tcPr>
          <w:p>
            <w:pPr>
              <w:ind w:firstLine="210" w:firstLineChars="100"/>
              <w:jc w:val="center"/>
              <w:rPr>
                <w:rFonts w:ascii="宋体" w:hAnsi="宋体" w:eastAsia="宋体" w:cs="Times New Roman"/>
                <w:szCs w:val="21"/>
              </w:rPr>
            </w:pPr>
            <w:r>
              <w:rPr>
                <w:rFonts w:hint="eastAsia" w:ascii="宋体" w:hAnsi="宋体" w:eastAsia="宋体" w:cs="Times New Roman"/>
                <w:szCs w:val="21"/>
              </w:rPr>
              <w:t>水泥、砌块、预拌砌筑砂浆合格证，进场验收记录；水泥、砌块复试报告</w:t>
            </w:r>
          </w:p>
        </w:tc>
        <w:tc>
          <w:tcPr>
            <w:tcW w:w="851" w:type="dxa"/>
            <w:gridSpan w:val="2"/>
            <w:vAlign w:val="center"/>
          </w:tcPr>
          <w:p>
            <w:pPr>
              <w:jc w:val="center"/>
              <w:rPr>
                <w:rFonts w:ascii="宋体" w:hAnsi="宋体" w:eastAsia="宋体" w:cs="Times New Roman"/>
                <w:szCs w:val="21"/>
              </w:rPr>
            </w:pPr>
            <w:r>
              <w:rPr>
                <w:rFonts w:hint="eastAsia" w:ascii="宋体" w:hAnsi="宋体" w:eastAsia="宋体" w:cs="Times New Roman"/>
                <w:szCs w:val="21"/>
              </w:rPr>
              <w:t>30</w:t>
            </w:r>
          </w:p>
        </w:tc>
        <w:tc>
          <w:tcPr>
            <w:tcW w:w="709" w:type="dxa"/>
            <w:vAlign w:val="center"/>
          </w:tcPr>
          <w:p>
            <w:pPr>
              <w:jc w:val="center"/>
              <w:rPr>
                <w:rFonts w:ascii="宋体" w:hAnsi="宋体" w:eastAsia="宋体" w:cs="Times New Roman"/>
                <w:szCs w:val="21"/>
              </w:rPr>
            </w:pPr>
          </w:p>
          <w:p>
            <w:pPr>
              <w:jc w:val="center"/>
              <w:rPr>
                <w:rFonts w:ascii="宋体" w:hAnsi="宋体" w:eastAsia="宋体" w:cs="Times New Roman"/>
                <w:szCs w:val="21"/>
              </w:rPr>
            </w:pPr>
          </w:p>
          <w:p>
            <w:pPr>
              <w:jc w:val="center"/>
              <w:rPr>
                <w:rFonts w:ascii="宋体" w:hAnsi="宋体" w:eastAsia="宋体" w:cs="Times New Roman"/>
                <w:szCs w:val="21"/>
              </w:rPr>
            </w:pPr>
          </w:p>
          <w:p>
            <w:pPr>
              <w:jc w:val="center"/>
              <w:rPr>
                <w:rFonts w:ascii="宋体" w:hAnsi="宋体" w:eastAsia="宋体" w:cs="Times New Roman"/>
                <w:szCs w:val="21"/>
              </w:rPr>
            </w:pPr>
          </w:p>
        </w:tc>
        <w:tc>
          <w:tcPr>
            <w:tcW w:w="708" w:type="dxa"/>
            <w:vAlign w:val="center"/>
          </w:tcPr>
          <w:p>
            <w:pPr>
              <w:jc w:val="center"/>
              <w:rPr>
                <w:rFonts w:ascii="宋体" w:hAnsi="宋体" w:eastAsia="宋体" w:cs="Times New Roman"/>
                <w:szCs w:val="21"/>
              </w:rPr>
            </w:pPr>
          </w:p>
        </w:tc>
        <w:tc>
          <w:tcPr>
            <w:tcW w:w="851" w:type="dxa"/>
            <w:vAlign w:val="center"/>
          </w:tcPr>
          <w:p>
            <w:pPr>
              <w:jc w:val="center"/>
              <w:rPr>
                <w:rFonts w:ascii="宋体" w:hAnsi="宋体" w:eastAsia="宋体" w:cs="Times New Roman"/>
                <w:szCs w:val="21"/>
              </w:rPr>
            </w:pPr>
          </w:p>
        </w:tc>
        <w:tc>
          <w:tcPr>
            <w:tcW w:w="709"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2</w:t>
            </w:r>
          </w:p>
        </w:tc>
        <w:tc>
          <w:tcPr>
            <w:tcW w:w="1276"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施工</w:t>
            </w:r>
          </w:p>
          <w:p>
            <w:pPr>
              <w:jc w:val="center"/>
              <w:rPr>
                <w:rFonts w:ascii="宋体" w:hAnsi="宋体" w:eastAsia="宋体" w:cs="Times New Roman"/>
                <w:szCs w:val="21"/>
              </w:rPr>
            </w:pPr>
            <w:r>
              <w:rPr>
                <w:rFonts w:hint="eastAsia" w:ascii="宋体" w:hAnsi="宋体" w:eastAsia="宋体" w:cs="Times New Roman"/>
                <w:szCs w:val="21"/>
              </w:rPr>
              <w:t>记录</w:t>
            </w:r>
          </w:p>
        </w:tc>
        <w:tc>
          <w:tcPr>
            <w:tcW w:w="3543"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构造柱、圈梁施工记录</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30</w:t>
            </w: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710" w:type="dxa"/>
            <w:vMerge w:val="continue"/>
            <w:vAlign w:val="center"/>
          </w:tcPr>
          <w:p>
            <w:pPr>
              <w:jc w:val="center"/>
              <w:rPr>
                <w:rFonts w:ascii="宋体" w:hAnsi="宋体" w:eastAsia="宋体" w:cs="Times New Roman"/>
                <w:szCs w:val="21"/>
              </w:rPr>
            </w:pPr>
          </w:p>
        </w:tc>
        <w:tc>
          <w:tcPr>
            <w:tcW w:w="1276" w:type="dxa"/>
            <w:gridSpan w:val="2"/>
            <w:vMerge w:val="continue"/>
            <w:vAlign w:val="center"/>
          </w:tcPr>
          <w:p>
            <w:pPr>
              <w:jc w:val="center"/>
              <w:rPr>
                <w:rFonts w:ascii="宋体" w:hAnsi="宋体" w:eastAsia="宋体" w:cs="Times New Roman"/>
                <w:szCs w:val="21"/>
              </w:rPr>
            </w:pPr>
          </w:p>
        </w:tc>
        <w:tc>
          <w:tcPr>
            <w:tcW w:w="3543"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砌筑砂浆使用施工记录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10" w:type="dxa"/>
            <w:vMerge w:val="continue"/>
            <w:vAlign w:val="center"/>
          </w:tcPr>
          <w:p>
            <w:pPr>
              <w:jc w:val="center"/>
              <w:rPr>
                <w:rFonts w:ascii="宋体" w:hAnsi="宋体" w:eastAsia="宋体" w:cs="Times New Roman"/>
                <w:szCs w:val="21"/>
              </w:rPr>
            </w:pPr>
          </w:p>
        </w:tc>
        <w:tc>
          <w:tcPr>
            <w:tcW w:w="1276" w:type="dxa"/>
            <w:gridSpan w:val="2"/>
            <w:vMerge w:val="continue"/>
            <w:vAlign w:val="center"/>
          </w:tcPr>
          <w:p>
            <w:pPr>
              <w:jc w:val="center"/>
              <w:rPr>
                <w:rFonts w:ascii="宋体" w:hAnsi="宋体" w:eastAsia="宋体" w:cs="Times New Roman"/>
                <w:szCs w:val="21"/>
              </w:rPr>
            </w:pPr>
          </w:p>
        </w:tc>
        <w:tc>
          <w:tcPr>
            <w:tcW w:w="3543"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隐蔽工程验收记录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710" w:type="dxa"/>
            <w:vMerge w:val="restart"/>
            <w:vAlign w:val="center"/>
          </w:tcPr>
          <w:p>
            <w:pPr>
              <w:jc w:val="center"/>
              <w:rPr>
                <w:rFonts w:ascii="宋体" w:hAnsi="宋体" w:eastAsia="宋体" w:cs="Times New Roman"/>
                <w:szCs w:val="21"/>
              </w:rPr>
            </w:pPr>
            <w:r>
              <w:rPr>
                <w:rFonts w:hint="eastAsia" w:ascii="宋体" w:hAnsi="宋体" w:eastAsia="宋体" w:cs="Times New Roman"/>
                <w:szCs w:val="21"/>
              </w:rPr>
              <w:t>3</w:t>
            </w:r>
          </w:p>
        </w:tc>
        <w:tc>
          <w:tcPr>
            <w:tcW w:w="1276"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施工</w:t>
            </w:r>
          </w:p>
          <w:p>
            <w:pPr>
              <w:jc w:val="center"/>
              <w:rPr>
                <w:rFonts w:ascii="宋体" w:hAnsi="宋体" w:eastAsia="宋体" w:cs="Times New Roman"/>
                <w:szCs w:val="21"/>
              </w:rPr>
            </w:pPr>
            <w:r>
              <w:rPr>
                <w:rFonts w:hint="eastAsia" w:ascii="宋体" w:hAnsi="宋体" w:eastAsia="宋体" w:cs="Times New Roman"/>
                <w:szCs w:val="21"/>
              </w:rPr>
              <w:t>试验</w:t>
            </w:r>
          </w:p>
        </w:tc>
        <w:tc>
          <w:tcPr>
            <w:tcW w:w="3543"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砂浆、混凝土配合比试验报告</w:t>
            </w:r>
          </w:p>
        </w:tc>
        <w:tc>
          <w:tcPr>
            <w:tcW w:w="851" w:type="dxa"/>
            <w:gridSpan w:val="2"/>
            <w:vMerge w:val="restart"/>
            <w:vAlign w:val="center"/>
          </w:tcPr>
          <w:p>
            <w:pPr>
              <w:jc w:val="center"/>
              <w:rPr>
                <w:rFonts w:ascii="宋体" w:hAnsi="宋体" w:eastAsia="宋体" w:cs="Times New Roman"/>
                <w:szCs w:val="21"/>
              </w:rPr>
            </w:pPr>
            <w:r>
              <w:rPr>
                <w:rFonts w:hint="eastAsia" w:ascii="宋体" w:hAnsi="宋体" w:eastAsia="宋体" w:cs="Times New Roman"/>
                <w:szCs w:val="21"/>
              </w:rPr>
              <w:t>40</w:t>
            </w: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0" w:type="dxa"/>
            <w:vMerge w:val="continue"/>
            <w:vAlign w:val="center"/>
          </w:tcPr>
          <w:p>
            <w:pPr>
              <w:jc w:val="center"/>
              <w:rPr>
                <w:rFonts w:ascii="宋体" w:hAnsi="宋体" w:eastAsia="宋体" w:cs="Times New Roman"/>
                <w:szCs w:val="21"/>
              </w:rPr>
            </w:pPr>
          </w:p>
        </w:tc>
        <w:tc>
          <w:tcPr>
            <w:tcW w:w="1276" w:type="dxa"/>
            <w:gridSpan w:val="2"/>
            <w:vMerge w:val="continue"/>
            <w:vAlign w:val="center"/>
          </w:tcPr>
          <w:p>
            <w:pPr>
              <w:rPr>
                <w:rFonts w:ascii="宋体" w:hAnsi="宋体" w:eastAsia="宋体" w:cs="Times New Roman"/>
                <w:szCs w:val="21"/>
              </w:rPr>
            </w:pPr>
          </w:p>
        </w:tc>
        <w:tc>
          <w:tcPr>
            <w:tcW w:w="3543"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砂浆、混凝土试件强度试验报告及强度评定</w:t>
            </w:r>
          </w:p>
        </w:tc>
        <w:tc>
          <w:tcPr>
            <w:tcW w:w="851" w:type="dxa"/>
            <w:gridSpan w:val="2"/>
            <w:vMerge w:val="continue"/>
            <w:vAlign w:val="center"/>
          </w:tcPr>
          <w:p>
            <w:pPr>
              <w:jc w:val="center"/>
              <w:rPr>
                <w:rFonts w:ascii="宋体" w:hAnsi="宋体" w:eastAsia="宋体" w:cs="Times New Roman"/>
                <w:szCs w:val="21"/>
              </w:rPr>
            </w:pPr>
          </w:p>
        </w:tc>
        <w:tc>
          <w:tcPr>
            <w:tcW w:w="709" w:type="dxa"/>
            <w:vAlign w:val="center"/>
          </w:tcPr>
          <w:p>
            <w:pPr>
              <w:jc w:val="center"/>
              <w:rPr>
                <w:rFonts w:ascii="宋体" w:hAnsi="宋体" w:eastAsia="宋体" w:cs="Times New Roman"/>
                <w:sz w:val="24"/>
                <w:szCs w:val="24"/>
              </w:rPr>
            </w:pPr>
          </w:p>
        </w:tc>
        <w:tc>
          <w:tcPr>
            <w:tcW w:w="708" w:type="dxa"/>
            <w:vAlign w:val="center"/>
          </w:tcPr>
          <w:p>
            <w:pPr>
              <w:jc w:val="center"/>
              <w:rPr>
                <w:rFonts w:ascii="宋体" w:hAnsi="宋体" w:eastAsia="宋体" w:cs="Times New Roman"/>
                <w:sz w:val="24"/>
                <w:szCs w:val="24"/>
              </w:rPr>
            </w:pPr>
          </w:p>
        </w:tc>
        <w:tc>
          <w:tcPr>
            <w:tcW w:w="851" w:type="dxa"/>
            <w:vAlign w:val="center"/>
          </w:tcPr>
          <w:p>
            <w:pPr>
              <w:jc w:val="center"/>
              <w:rPr>
                <w:rFonts w:ascii="宋体" w:hAnsi="宋体" w:eastAsia="宋体" w:cs="Times New Roman"/>
                <w:sz w:val="24"/>
                <w:szCs w:val="24"/>
              </w:rPr>
            </w:pPr>
          </w:p>
        </w:tc>
        <w:tc>
          <w:tcPr>
            <w:tcW w:w="709"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10" w:type="dxa"/>
            <w:vMerge w:val="continue"/>
            <w:vAlign w:val="center"/>
          </w:tcPr>
          <w:p>
            <w:pPr>
              <w:jc w:val="center"/>
              <w:rPr>
                <w:rFonts w:ascii="宋体" w:hAnsi="宋体" w:eastAsia="宋体" w:cs="Times New Roman"/>
                <w:szCs w:val="21"/>
              </w:rPr>
            </w:pPr>
          </w:p>
        </w:tc>
        <w:tc>
          <w:tcPr>
            <w:tcW w:w="1276" w:type="dxa"/>
            <w:gridSpan w:val="2"/>
            <w:vMerge w:val="continue"/>
            <w:vAlign w:val="center"/>
          </w:tcPr>
          <w:p>
            <w:pPr>
              <w:rPr>
                <w:rFonts w:ascii="宋体" w:hAnsi="宋体" w:eastAsia="宋体" w:cs="Times New Roman"/>
                <w:szCs w:val="21"/>
              </w:rPr>
            </w:pPr>
          </w:p>
        </w:tc>
        <w:tc>
          <w:tcPr>
            <w:tcW w:w="3543" w:type="dxa"/>
            <w:gridSpan w:val="2"/>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水平灰缝砂浆饱满度检测记录</w:t>
            </w:r>
          </w:p>
        </w:tc>
        <w:tc>
          <w:tcPr>
            <w:tcW w:w="851" w:type="dxa"/>
            <w:gridSpan w:val="2"/>
            <w:vMerge w:val="continue"/>
            <w:vAlign w:val="center"/>
          </w:tcPr>
          <w:p>
            <w:pPr>
              <w:jc w:val="center"/>
              <w:rPr>
                <w:rFonts w:ascii="宋体" w:hAnsi="宋体" w:eastAsia="宋体" w:cs="Times New Roman"/>
                <w:szCs w:val="21"/>
              </w:rPr>
            </w:pPr>
          </w:p>
        </w:tc>
        <w:tc>
          <w:tcPr>
            <w:tcW w:w="709" w:type="dxa"/>
          </w:tcPr>
          <w:p>
            <w:pPr>
              <w:rPr>
                <w:rFonts w:ascii="宋体" w:hAnsi="宋体" w:eastAsia="宋体" w:cs="Times New Roman"/>
                <w:sz w:val="24"/>
                <w:szCs w:val="24"/>
              </w:rPr>
            </w:pPr>
          </w:p>
        </w:tc>
        <w:tc>
          <w:tcPr>
            <w:tcW w:w="708" w:type="dxa"/>
          </w:tcPr>
          <w:p>
            <w:pPr>
              <w:rPr>
                <w:rFonts w:ascii="宋体" w:hAnsi="宋体" w:eastAsia="宋体" w:cs="Times New Roman"/>
                <w:sz w:val="24"/>
                <w:szCs w:val="24"/>
              </w:rPr>
            </w:pPr>
          </w:p>
        </w:tc>
        <w:tc>
          <w:tcPr>
            <w:tcW w:w="851" w:type="dxa"/>
          </w:tcPr>
          <w:p>
            <w:pPr>
              <w:rPr>
                <w:rFonts w:ascii="宋体" w:hAnsi="宋体" w:eastAsia="宋体" w:cs="Times New Roman"/>
                <w:sz w:val="24"/>
                <w:szCs w:val="24"/>
              </w:rPr>
            </w:pPr>
          </w:p>
        </w:tc>
        <w:tc>
          <w:tcPr>
            <w:tcW w:w="709"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710" w:type="dxa"/>
            <w:vAlign w:val="center"/>
          </w:tcPr>
          <w:p>
            <w:pPr>
              <w:jc w:val="center"/>
              <w:rPr>
                <w:rFonts w:ascii="宋体" w:hAnsi="宋体" w:eastAsia="宋体" w:cs="Times New Roman"/>
                <w:szCs w:val="21"/>
              </w:rPr>
            </w:pPr>
          </w:p>
        </w:tc>
        <w:tc>
          <w:tcPr>
            <w:tcW w:w="4819" w:type="dxa"/>
            <w:gridSpan w:val="4"/>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合计得分</w:t>
            </w:r>
          </w:p>
        </w:tc>
        <w:tc>
          <w:tcPr>
            <w:tcW w:w="851" w:type="dxa"/>
            <w:gridSpan w:val="2"/>
            <w:vAlign w:val="center"/>
          </w:tcPr>
          <w:p>
            <w:pPr>
              <w:jc w:val="center"/>
              <w:rPr>
                <w:rFonts w:ascii="宋体" w:hAnsi="宋体" w:eastAsia="宋体" w:cs="Times New Roman"/>
                <w:szCs w:val="21"/>
              </w:rPr>
            </w:pPr>
          </w:p>
        </w:tc>
        <w:tc>
          <w:tcPr>
            <w:tcW w:w="709" w:type="dxa"/>
          </w:tcPr>
          <w:p>
            <w:pPr>
              <w:rPr>
                <w:rFonts w:ascii="宋体" w:hAnsi="宋体" w:eastAsia="宋体" w:cs="Times New Roman"/>
                <w:szCs w:val="21"/>
              </w:rPr>
            </w:pPr>
          </w:p>
        </w:tc>
        <w:tc>
          <w:tcPr>
            <w:tcW w:w="708" w:type="dxa"/>
          </w:tcPr>
          <w:p>
            <w:pPr>
              <w:rPr>
                <w:rFonts w:ascii="宋体" w:hAnsi="宋体" w:eastAsia="宋体" w:cs="Times New Roman"/>
                <w:szCs w:val="21"/>
              </w:rPr>
            </w:pPr>
          </w:p>
        </w:tc>
        <w:tc>
          <w:tcPr>
            <w:tcW w:w="851" w:type="dxa"/>
          </w:tcPr>
          <w:p>
            <w:pPr>
              <w:rPr>
                <w:rFonts w:ascii="宋体" w:hAnsi="宋体" w:eastAsia="宋体" w:cs="Times New Roman"/>
                <w:szCs w:val="21"/>
              </w:rPr>
            </w:pPr>
          </w:p>
        </w:tc>
        <w:tc>
          <w:tcPr>
            <w:tcW w:w="709" w:type="dxa"/>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9"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647" w:type="dxa"/>
            <w:gridSpan w:val="10"/>
          </w:tcPr>
          <w:p>
            <w:pPr>
              <w:spacing w:line="360" w:lineRule="auto"/>
              <w:ind w:firstLine="240" w:firstLineChars="100"/>
              <w:rPr>
                <w:rFonts w:hint="eastAsia" w:ascii="宋体" w:hAnsi="宋体" w:eastAsia="宋体" w:cs="Times New Roman"/>
                <w:sz w:val="24"/>
                <w:szCs w:val="24"/>
              </w:rPr>
            </w:pP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质量记录项目分值30分。</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应得分合计；</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240" w:firstLineChars="10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73600" behindDoc="0" locked="0" layoutInCell="1" allowOverlap="1">
                      <wp:simplePos x="0" y="0"/>
                      <wp:positionH relativeFrom="column">
                        <wp:posOffset>2214245</wp:posOffset>
                      </wp:positionH>
                      <wp:positionV relativeFrom="paragraph">
                        <wp:posOffset>95885</wp:posOffset>
                      </wp:positionV>
                      <wp:extent cx="1005840" cy="635"/>
                      <wp:effectExtent l="0" t="0" r="0" b="0"/>
                      <wp:wrapNone/>
                      <wp:docPr id="18" name="直接箭头连接符 18"/>
                      <wp:cNvGraphicFramePr/>
                      <a:graphic xmlns:a="http://schemas.openxmlformats.org/drawingml/2006/main">
                        <a:graphicData uri="http://schemas.microsoft.com/office/word/2010/wordprocessingShape">
                          <wps:wsp>
                            <wps:cNvCnPr/>
                            <wps:spPr>
                              <a:xfrm>
                                <a:off x="0" y="0"/>
                                <a:ext cx="100584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4.35pt;margin-top:7.55pt;height:0.05pt;width:79.2pt;z-index:251673600;mso-width-relative:page;mso-height-relative:page;" filled="f" stroked="t" coordsize="21600,21600" o:gfxdata="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t715dcAAAAJAQAADwAAAAAAAAABACAAAAAiAAAAZHJzL2Rvd25y&#10;ZXYueG1sUEsBAhQAFAAAAAgAh07iQKGhomb/AQAA8AMAAA4AAAAAAAAAAQAgAAAAJgEAAGRycy9l&#10;Mm9Eb2MueG1sUEsFBgAAAAAGAAYAWQEAAJcFAAAAAA==&#10;">
                      <v:fill on="f" focussize="0,0"/>
                      <v:stroke color="#000000" joinstyle="round"/>
                      <v:imagedata o:title=""/>
                      <o:lock v:ext="edit" aspectratio="f"/>
                    </v:shape>
                  </w:pict>
                </mc:Fallback>
              </mc:AlternateContent>
            </w:r>
            <w:r>
              <w:rPr>
                <w:rFonts w:hint="eastAsia" w:ascii="宋体" w:hAnsi="宋体" w:eastAsia="宋体" w:cs="Times New Roman"/>
                <w:sz w:val="24"/>
                <w:szCs w:val="24"/>
              </w:rPr>
              <w:t>砌体结构工程质量记录得分=                ×30=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w:t>
            </w: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tc>
      </w:tr>
    </w:tbl>
    <w:p>
      <w:pPr>
        <w:jc w:val="center"/>
        <w:rPr>
          <w:rFonts w:ascii="Calibri" w:hAnsi="Calibri" w:eastAsia="宋体" w:cs="Times New Roman"/>
          <w:b/>
          <w:sz w:val="36"/>
          <w:szCs w:val="36"/>
        </w:rPr>
      </w:pPr>
      <w:r>
        <w:rPr>
          <w:rFonts w:hint="eastAsia" w:ascii="Calibri" w:hAnsi="Calibri" w:eastAsia="宋体" w:cs="Times New Roman"/>
          <w:b/>
          <w:sz w:val="36"/>
          <w:szCs w:val="36"/>
        </w:rPr>
        <w:t>砌体结构工程允许偏差项目及评分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2.15</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58"/>
        <w:gridCol w:w="1043"/>
        <w:gridCol w:w="2036"/>
        <w:gridCol w:w="90"/>
        <w:gridCol w:w="1027"/>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gridSpan w:val="2"/>
          </w:tcPr>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827" w:type="dxa"/>
            <w:gridSpan w:val="4"/>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 查 项 目</w:t>
            </w:r>
          </w:p>
        </w:tc>
        <w:tc>
          <w:tcPr>
            <w:tcW w:w="1027"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10" w:type="dxa"/>
            <w:vMerge w:val="continue"/>
            <w:vAlign w:val="center"/>
          </w:tcPr>
          <w:p>
            <w:pPr>
              <w:jc w:val="center"/>
              <w:rPr>
                <w:rFonts w:ascii="宋体" w:hAnsi="宋体" w:eastAsia="宋体" w:cs="Times New Roman"/>
                <w:sz w:val="24"/>
                <w:szCs w:val="24"/>
              </w:rPr>
            </w:pPr>
          </w:p>
        </w:tc>
        <w:tc>
          <w:tcPr>
            <w:tcW w:w="3827" w:type="dxa"/>
            <w:gridSpan w:val="4"/>
            <w:vMerge w:val="continue"/>
            <w:vAlign w:val="center"/>
          </w:tcPr>
          <w:p>
            <w:pPr>
              <w:jc w:val="center"/>
              <w:rPr>
                <w:rFonts w:ascii="宋体" w:hAnsi="宋体" w:eastAsia="宋体" w:cs="Times New Roman"/>
                <w:sz w:val="24"/>
                <w:szCs w:val="24"/>
              </w:rPr>
            </w:pPr>
          </w:p>
        </w:tc>
        <w:tc>
          <w:tcPr>
            <w:tcW w:w="1027"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 w:val="24"/>
                <w:szCs w:val="24"/>
              </w:rPr>
            </w:pPr>
          </w:p>
        </w:tc>
        <w:tc>
          <w:tcPr>
            <w:tcW w:w="978" w:type="dxa"/>
            <w:vMerge w:val="continue"/>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w:t>
            </w:r>
          </w:p>
        </w:tc>
        <w:tc>
          <w:tcPr>
            <w:tcW w:w="1701" w:type="dxa"/>
            <w:gridSpan w:val="2"/>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轴线位移</w:t>
            </w:r>
          </w:p>
        </w:tc>
        <w:tc>
          <w:tcPr>
            <w:tcW w:w="2126"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10mm</w:t>
            </w:r>
          </w:p>
        </w:tc>
        <w:tc>
          <w:tcPr>
            <w:tcW w:w="1027"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710" w:type="dxa"/>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2</w:t>
            </w:r>
          </w:p>
        </w:tc>
        <w:tc>
          <w:tcPr>
            <w:tcW w:w="1701" w:type="dxa"/>
            <w:gridSpan w:val="2"/>
            <w:vAlign w:val="center"/>
          </w:tcPr>
          <w:p>
            <w:pPr>
              <w:rPr>
                <w:rFonts w:hint="eastAsia" w:ascii="宋体" w:hAnsi="宋体" w:eastAsia="宋体" w:cs="Times New Roman"/>
                <w:sz w:val="24"/>
                <w:szCs w:val="24"/>
              </w:rPr>
            </w:pPr>
            <w:r>
              <w:rPr>
                <w:rFonts w:hint="eastAsia" w:ascii="宋体" w:hAnsi="宋体" w:eastAsia="宋体" w:cs="Times New Roman"/>
                <w:sz w:val="24"/>
                <w:szCs w:val="24"/>
              </w:rPr>
              <w:t>层高垂直度</w:t>
            </w:r>
          </w:p>
        </w:tc>
        <w:tc>
          <w:tcPr>
            <w:tcW w:w="2126" w:type="dxa"/>
            <w:gridSpan w:val="2"/>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5mm</w:t>
            </w:r>
          </w:p>
        </w:tc>
        <w:tc>
          <w:tcPr>
            <w:tcW w:w="1027" w:type="dxa"/>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40</w:t>
            </w: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710"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3</w:t>
            </w:r>
          </w:p>
        </w:tc>
        <w:tc>
          <w:tcPr>
            <w:tcW w:w="1701" w:type="dxa"/>
            <w:gridSpan w:val="2"/>
            <w:vAlign w:val="center"/>
          </w:tcPr>
          <w:p>
            <w:pPr>
              <w:rPr>
                <w:rFonts w:ascii="宋体" w:hAnsi="宋体" w:eastAsia="宋体" w:cs="Times New Roman"/>
                <w:sz w:val="24"/>
                <w:szCs w:val="24"/>
              </w:rPr>
            </w:pPr>
            <w:r>
              <w:rPr>
                <w:rFonts w:hint="eastAsia" w:ascii="宋体" w:hAnsi="宋体" w:eastAsia="宋体" w:cs="Times New Roman"/>
                <w:sz w:val="24"/>
                <w:szCs w:val="24"/>
              </w:rPr>
              <w:t>上下窗口偏移</w:t>
            </w:r>
          </w:p>
        </w:tc>
        <w:tc>
          <w:tcPr>
            <w:tcW w:w="2126" w:type="dxa"/>
            <w:gridSpan w:val="2"/>
            <w:vAlign w:val="center"/>
          </w:tcPr>
          <w:p>
            <w:pPr>
              <w:jc w:val="center"/>
              <w:rPr>
                <w:rFonts w:hint="eastAsia" w:ascii="宋体" w:hAnsi="宋体" w:eastAsia="宋体" w:cs="Times New Roman"/>
                <w:sz w:val="24"/>
                <w:szCs w:val="24"/>
              </w:rPr>
            </w:pPr>
            <w:r>
              <w:rPr>
                <w:rFonts w:hint="eastAsia" w:ascii="宋体" w:hAnsi="宋体" w:eastAsia="宋体" w:cs="Times New Roman"/>
                <w:sz w:val="24"/>
                <w:szCs w:val="24"/>
              </w:rPr>
              <w:t>20mm</w:t>
            </w:r>
          </w:p>
        </w:tc>
        <w:tc>
          <w:tcPr>
            <w:tcW w:w="1027"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20</w:t>
            </w:r>
          </w:p>
        </w:tc>
        <w:tc>
          <w:tcPr>
            <w:tcW w:w="709" w:type="dxa"/>
            <w:gridSpan w:val="2"/>
            <w:vAlign w:val="center"/>
          </w:tcPr>
          <w:p>
            <w:pPr>
              <w:jc w:val="cente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jc w:val="center"/>
              <w:rPr>
                <w:rFonts w:ascii="宋体" w:hAnsi="宋体" w:eastAsia="宋体" w:cs="Times New Roman"/>
                <w:sz w:val="24"/>
                <w:szCs w:val="24"/>
              </w:rPr>
            </w:pPr>
          </w:p>
        </w:tc>
        <w:tc>
          <w:tcPr>
            <w:tcW w:w="3827" w:type="dxa"/>
            <w:gridSpan w:val="4"/>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合计得分</w:t>
            </w:r>
          </w:p>
        </w:tc>
        <w:tc>
          <w:tcPr>
            <w:tcW w:w="1027" w:type="dxa"/>
            <w:vAlign w:val="center"/>
          </w:tcPr>
          <w:p>
            <w:pPr>
              <w:jc w:val="center"/>
              <w:rPr>
                <w:rFonts w:ascii="宋体" w:hAnsi="宋体" w:eastAsia="宋体" w:cs="Times New Roman"/>
                <w:sz w:val="24"/>
                <w:szCs w:val="24"/>
              </w:rPr>
            </w:pPr>
          </w:p>
        </w:tc>
        <w:tc>
          <w:tcPr>
            <w:tcW w:w="709" w:type="dxa"/>
            <w:gridSpan w:val="2"/>
          </w:tcPr>
          <w:p>
            <w:pPr>
              <w:rPr>
                <w:rFonts w:ascii="宋体" w:hAnsi="宋体" w:eastAsia="宋体" w:cs="Times New Roman"/>
                <w:sz w:val="24"/>
                <w:szCs w:val="24"/>
              </w:rPr>
            </w:pPr>
          </w:p>
          <w:p>
            <w:pPr>
              <w:rPr>
                <w:rFonts w:ascii="宋体" w:hAnsi="宋体" w:eastAsia="宋体" w:cs="Times New Roman"/>
                <w:sz w:val="24"/>
                <w:szCs w:val="24"/>
              </w:rPr>
            </w:pPr>
          </w:p>
        </w:tc>
        <w:tc>
          <w:tcPr>
            <w:tcW w:w="706" w:type="dxa"/>
          </w:tcPr>
          <w:p>
            <w:pPr>
              <w:rPr>
                <w:rFonts w:ascii="宋体" w:hAnsi="宋体" w:eastAsia="宋体" w:cs="Times New Roman"/>
                <w:sz w:val="24"/>
                <w:szCs w:val="24"/>
              </w:rPr>
            </w:pPr>
          </w:p>
        </w:tc>
        <w:tc>
          <w:tcPr>
            <w:tcW w:w="1116" w:type="dxa"/>
          </w:tcPr>
          <w:p>
            <w:pPr>
              <w:rPr>
                <w:rFonts w:ascii="宋体" w:hAnsi="宋体" w:eastAsia="宋体" w:cs="Times New Roman"/>
                <w:sz w:val="24"/>
                <w:szCs w:val="24"/>
              </w:rPr>
            </w:pPr>
          </w:p>
        </w:tc>
        <w:tc>
          <w:tcPr>
            <w:tcW w:w="978" w:type="dxa"/>
          </w:tcPr>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363" w:type="dxa"/>
            <w:gridSpan w:val="10"/>
          </w:tcPr>
          <w:p>
            <w:pPr>
              <w:rPr>
                <w:rFonts w:ascii="宋体" w:hAnsi="宋体" w:eastAsia="宋体" w:cs="Times New Roman"/>
                <w:sz w:val="24"/>
                <w:szCs w:val="24"/>
              </w:rPr>
            </w:pP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允许偏差项目分值20分。</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应得分合计；</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600" w:firstLineChars="25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75648" behindDoc="0" locked="0" layoutInCell="1" allowOverlap="1">
                      <wp:simplePos x="0" y="0"/>
                      <wp:positionH relativeFrom="column">
                        <wp:posOffset>2479040</wp:posOffset>
                      </wp:positionH>
                      <wp:positionV relativeFrom="paragraph">
                        <wp:posOffset>97155</wp:posOffset>
                      </wp:positionV>
                      <wp:extent cx="891540" cy="0"/>
                      <wp:effectExtent l="0" t="0" r="0" b="0"/>
                      <wp:wrapNone/>
                      <wp:docPr id="19" name="直接箭头连接符 19"/>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95.2pt;margin-top:7.65pt;height:0pt;width:70.2pt;z-index:251675648;mso-width-relative:page;mso-height-relative:page;" filled="f" stroked="t" coordsize="21600,21600" o:gfxdata="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MJ4mv9YAAAAJAQAADwAAAAAAAAABACAAAAAiAAAAZHJzL2Rvd25yZXYu&#10;eG1sUEsBAhQAFAAAAAgAh07iQMDxOyv9AQAA7QMAAA4AAAAAAAAAAQAgAAAAJQEAAGRycy9lMm9E&#10;b2MueG1sUEsFBgAAAAAGAAYAWQEAAJQFAAAAAA==&#10;">
                      <v:fill on="f" focussize="0,0"/>
                      <v:stroke color="#000000" joinstyle="round"/>
                      <v:imagedata o:title=""/>
                      <o:lock v:ext="edit" aspectratio="f"/>
                    </v:shape>
                  </w:pict>
                </mc:Fallback>
              </mc:AlternateContent>
            </w:r>
            <w:r>
              <w:rPr>
                <w:rFonts w:hint="eastAsia" w:ascii="宋体" w:hAnsi="宋体" w:eastAsia="宋体" w:cs="Times New Roman"/>
                <w:sz w:val="24"/>
                <w:szCs w:val="24"/>
              </w:rPr>
              <w:t>砌体结构工程允许偏差得分=               ×20=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评价人员：                   年   月   日</w:t>
            </w:r>
          </w:p>
          <w:p>
            <w:pPr>
              <w:rPr>
                <w:rFonts w:ascii="宋体" w:hAnsi="宋体" w:eastAsia="宋体" w:cs="Times New Roman"/>
                <w:sz w:val="24"/>
                <w:szCs w:val="24"/>
              </w:rPr>
            </w:pPr>
          </w:p>
          <w:p>
            <w:pPr>
              <w:rPr>
                <w:rFonts w:ascii="宋体" w:hAnsi="宋体" w:eastAsia="宋体" w:cs="Times New Roman"/>
                <w:sz w:val="24"/>
                <w:szCs w:val="24"/>
              </w:rPr>
            </w:pPr>
          </w:p>
        </w:tc>
      </w:tr>
    </w:tbl>
    <w:p>
      <w:pPr>
        <w:rPr>
          <w:rFonts w:hint="eastAsia" w:ascii="宋体" w:hAnsi="宋体" w:eastAsia="宋体" w:cs="Times New Roman"/>
          <w:b/>
          <w:sz w:val="28"/>
          <w:szCs w:val="28"/>
        </w:rPr>
      </w:pPr>
    </w:p>
    <w:p>
      <w:pPr>
        <w:jc w:val="center"/>
        <w:rPr>
          <w:rFonts w:ascii="Calibri" w:hAnsi="Calibri" w:eastAsia="宋体" w:cs="Times New Roman"/>
          <w:b/>
          <w:sz w:val="36"/>
          <w:szCs w:val="36"/>
        </w:rPr>
      </w:pPr>
      <w:r>
        <w:rPr>
          <w:rFonts w:hint="eastAsia" w:ascii="Calibri" w:hAnsi="Calibri" w:eastAsia="宋体" w:cs="Times New Roman"/>
          <w:b/>
          <w:sz w:val="36"/>
          <w:szCs w:val="36"/>
        </w:rPr>
        <w:t>砌体结构工程观感质量项目及评分</w:t>
      </w:r>
    </w:p>
    <w:p>
      <w:pPr>
        <w:ind w:firstLine="7168" w:firstLineChars="2550"/>
        <w:rPr>
          <w:rFonts w:hint="default" w:ascii="宋体" w:hAnsi="宋体" w:eastAsia="宋体" w:cs="Times New Roman"/>
          <w:b/>
          <w:sz w:val="28"/>
          <w:szCs w:val="28"/>
          <w:lang w:val="en-US" w:eastAsia="zh-CN"/>
        </w:rPr>
      </w:pPr>
      <w:r>
        <w:rPr>
          <w:rFonts w:hint="eastAsia" w:ascii="宋体" w:hAnsi="宋体" w:eastAsia="宋体" w:cs="Times New Roman"/>
          <w:b/>
          <w:sz w:val="28"/>
          <w:szCs w:val="28"/>
        </w:rPr>
        <w:t>表</w:t>
      </w:r>
      <w:r>
        <w:rPr>
          <w:rFonts w:hint="eastAsia" w:ascii="宋体" w:hAnsi="宋体" w:eastAsia="宋体" w:cs="Times New Roman"/>
          <w:b/>
          <w:sz w:val="28"/>
          <w:szCs w:val="28"/>
          <w:lang w:val="en-US" w:eastAsia="zh-CN"/>
        </w:rPr>
        <w:t>2.16</w:t>
      </w:r>
    </w:p>
    <w:tbl>
      <w:tblPr>
        <w:tblStyle w:val="11"/>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658"/>
        <w:gridCol w:w="3079"/>
        <w:gridCol w:w="139"/>
        <w:gridCol w:w="978"/>
        <w:gridCol w:w="142"/>
        <w:gridCol w:w="567"/>
        <w:gridCol w:w="706"/>
        <w:gridCol w:w="1116"/>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工程名称</w:t>
            </w:r>
          </w:p>
        </w:tc>
        <w:tc>
          <w:tcPr>
            <w:tcW w:w="3079" w:type="dxa"/>
            <w:vAlign w:val="center"/>
          </w:tcPr>
          <w:p>
            <w:pPr>
              <w:jc w:val="center"/>
              <w:rPr>
                <w:rFonts w:ascii="宋体" w:hAnsi="宋体" w:eastAsia="宋体" w:cs="Times New Roman"/>
                <w:sz w:val="24"/>
                <w:szCs w:val="24"/>
              </w:rPr>
            </w:pPr>
          </w:p>
          <w:p>
            <w:pPr>
              <w:jc w:val="cente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建设单位</w:t>
            </w:r>
          </w:p>
        </w:tc>
        <w:tc>
          <w:tcPr>
            <w:tcW w:w="3367" w:type="dxa"/>
            <w:gridSpan w:val="4"/>
            <w:vAlign w:val="center"/>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368"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施工单位</w:t>
            </w:r>
          </w:p>
        </w:tc>
        <w:tc>
          <w:tcPr>
            <w:tcW w:w="3079" w:type="dxa"/>
            <w:vAlign w:val="center"/>
          </w:tcPr>
          <w:p>
            <w:pPr>
              <w:rPr>
                <w:rFonts w:ascii="宋体" w:hAnsi="宋体" w:eastAsia="宋体" w:cs="Times New Roman"/>
                <w:sz w:val="24"/>
                <w:szCs w:val="24"/>
              </w:rPr>
            </w:pPr>
          </w:p>
          <w:p>
            <w:pPr>
              <w:rPr>
                <w:rFonts w:ascii="宋体" w:hAnsi="宋体" w:eastAsia="宋体" w:cs="Times New Roman"/>
                <w:sz w:val="24"/>
                <w:szCs w:val="24"/>
              </w:rPr>
            </w:pPr>
          </w:p>
        </w:tc>
        <w:tc>
          <w:tcPr>
            <w:tcW w:w="1259"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评价单位</w:t>
            </w:r>
          </w:p>
        </w:tc>
        <w:tc>
          <w:tcPr>
            <w:tcW w:w="3367" w:type="dxa"/>
            <w:gridSpan w:val="4"/>
            <w:vAlign w:val="center"/>
          </w:tcPr>
          <w:p>
            <w:pPr>
              <w:rPr>
                <w:rFonts w:ascii="宋体" w:hAnsi="宋体" w:eastAsia="宋体" w:cs="Times New Roman"/>
                <w:sz w:val="24"/>
                <w:szCs w:val="24"/>
              </w:rPr>
            </w:pPr>
          </w:p>
          <w:p>
            <w:pP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10"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序号</w:t>
            </w:r>
          </w:p>
        </w:tc>
        <w:tc>
          <w:tcPr>
            <w:tcW w:w="3876" w:type="dxa"/>
            <w:gridSpan w:val="3"/>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检 查 项 目</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应得分</w:t>
            </w:r>
          </w:p>
        </w:tc>
        <w:tc>
          <w:tcPr>
            <w:tcW w:w="1415" w:type="dxa"/>
            <w:gridSpan w:val="3"/>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判定结果</w:t>
            </w:r>
          </w:p>
        </w:tc>
        <w:tc>
          <w:tcPr>
            <w:tcW w:w="1116"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实得分</w:t>
            </w:r>
          </w:p>
        </w:tc>
        <w:tc>
          <w:tcPr>
            <w:tcW w:w="978" w:type="dxa"/>
            <w:vMerge w:val="restart"/>
            <w:vAlign w:val="center"/>
          </w:tcPr>
          <w:p>
            <w:pPr>
              <w:jc w:val="center"/>
              <w:rPr>
                <w:rFonts w:ascii="宋体" w:hAnsi="宋体" w:eastAsia="宋体" w:cs="Times New Roman"/>
                <w:sz w:val="24"/>
                <w:szCs w:val="24"/>
              </w:rPr>
            </w:pPr>
            <w:r>
              <w:rPr>
                <w:rFonts w:hint="eastAsia" w:ascii="宋体" w:hAnsi="宋体" w:eastAsia="宋体"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10" w:type="dxa"/>
            <w:vMerge w:val="continue"/>
            <w:vAlign w:val="center"/>
          </w:tcPr>
          <w:p>
            <w:pPr>
              <w:jc w:val="center"/>
              <w:rPr>
                <w:rFonts w:ascii="宋体" w:hAnsi="宋体" w:eastAsia="宋体" w:cs="Times New Roman"/>
                <w:sz w:val="24"/>
                <w:szCs w:val="24"/>
              </w:rPr>
            </w:pPr>
          </w:p>
        </w:tc>
        <w:tc>
          <w:tcPr>
            <w:tcW w:w="3876" w:type="dxa"/>
            <w:gridSpan w:val="3"/>
            <w:vMerge w:val="continue"/>
            <w:vAlign w:val="center"/>
          </w:tcPr>
          <w:p>
            <w:pPr>
              <w:jc w:val="center"/>
              <w:rPr>
                <w:rFonts w:ascii="宋体" w:hAnsi="宋体" w:eastAsia="宋体" w:cs="Times New Roman"/>
                <w:sz w:val="24"/>
                <w:szCs w:val="24"/>
              </w:rPr>
            </w:pPr>
          </w:p>
        </w:tc>
        <w:tc>
          <w:tcPr>
            <w:tcW w:w="978" w:type="dxa"/>
            <w:vMerge w:val="continue"/>
            <w:vAlign w:val="center"/>
          </w:tcPr>
          <w:p>
            <w:pPr>
              <w:jc w:val="center"/>
              <w:rPr>
                <w:rFonts w:ascii="宋体" w:hAnsi="宋体" w:eastAsia="宋体" w:cs="Times New Roman"/>
                <w:sz w:val="24"/>
                <w:szCs w:val="24"/>
              </w:rPr>
            </w:pPr>
          </w:p>
        </w:tc>
        <w:tc>
          <w:tcPr>
            <w:tcW w:w="709" w:type="dxa"/>
            <w:gridSpan w:val="2"/>
            <w:vAlign w:val="center"/>
          </w:tcPr>
          <w:p>
            <w:pPr>
              <w:jc w:val="center"/>
              <w:rPr>
                <w:rFonts w:ascii="宋体" w:hAnsi="宋体" w:eastAsia="宋体" w:cs="Times New Roman"/>
                <w:sz w:val="24"/>
                <w:szCs w:val="24"/>
              </w:rPr>
            </w:pPr>
            <w:r>
              <w:rPr>
                <w:rFonts w:hint="eastAsia" w:ascii="宋体" w:hAnsi="宋体" w:eastAsia="宋体" w:cs="Times New Roman"/>
                <w:sz w:val="24"/>
                <w:szCs w:val="24"/>
              </w:rPr>
              <w:t>100%</w:t>
            </w:r>
          </w:p>
        </w:tc>
        <w:tc>
          <w:tcPr>
            <w:tcW w:w="706" w:type="dxa"/>
            <w:vAlign w:val="center"/>
          </w:tcPr>
          <w:p>
            <w:pPr>
              <w:jc w:val="center"/>
              <w:rPr>
                <w:rFonts w:ascii="宋体" w:hAnsi="宋体" w:eastAsia="宋体" w:cs="Times New Roman"/>
                <w:sz w:val="24"/>
                <w:szCs w:val="24"/>
              </w:rPr>
            </w:pPr>
            <w:r>
              <w:rPr>
                <w:rFonts w:hint="eastAsia" w:ascii="宋体" w:hAnsi="宋体" w:eastAsia="宋体" w:cs="Times New Roman"/>
                <w:sz w:val="24"/>
                <w:szCs w:val="24"/>
              </w:rPr>
              <w:t>70%</w:t>
            </w:r>
          </w:p>
        </w:tc>
        <w:tc>
          <w:tcPr>
            <w:tcW w:w="1116" w:type="dxa"/>
            <w:vMerge w:val="continue"/>
          </w:tcPr>
          <w:p>
            <w:pPr>
              <w:rPr>
                <w:rFonts w:ascii="宋体" w:hAnsi="宋体" w:eastAsia="宋体" w:cs="Times New Roman"/>
                <w:szCs w:val="21"/>
              </w:rPr>
            </w:pPr>
          </w:p>
        </w:tc>
        <w:tc>
          <w:tcPr>
            <w:tcW w:w="978" w:type="dxa"/>
            <w:vMerge w:val="continue"/>
          </w:tcPr>
          <w:p>
            <w:pP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1</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砌筑留槎</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20</w:t>
            </w:r>
          </w:p>
        </w:tc>
        <w:tc>
          <w:tcPr>
            <w:tcW w:w="709" w:type="dxa"/>
            <w:gridSpan w:val="2"/>
            <w:vAlign w:val="center"/>
          </w:tcPr>
          <w:p>
            <w:pPr>
              <w:jc w:val="cente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2</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过梁、压顶</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vAlign w:val="center"/>
          </w:tcPr>
          <w:p>
            <w:pPr>
              <w:jc w:val="cente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3</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构造柱、圈梁</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vAlign w:val="center"/>
          </w:tcPr>
          <w:p>
            <w:pPr>
              <w:jc w:val="cente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4</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砌体表面质量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vAlign w:val="center"/>
          </w:tcPr>
          <w:p>
            <w:pPr>
              <w:jc w:val="cente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5</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网状配筋及位置</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vAlign w:val="center"/>
          </w:tcPr>
          <w:p>
            <w:pPr>
              <w:jc w:val="cente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710" w:type="dxa"/>
            <w:vAlign w:val="center"/>
          </w:tcPr>
          <w:p>
            <w:pPr>
              <w:jc w:val="center"/>
              <w:rPr>
                <w:rFonts w:ascii="宋体" w:hAnsi="宋体" w:eastAsia="宋体" w:cs="Times New Roman"/>
                <w:szCs w:val="21"/>
              </w:rPr>
            </w:pPr>
            <w:r>
              <w:rPr>
                <w:rFonts w:hint="eastAsia" w:ascii="宋体" w:hAnsi="宋体" w:eastAsia="宋体" w:cs="Times New Roman"/>
                <w:szCs w:val="21"/>
              </w:rPr>
              <w:t>6</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组合砌体及马牙槎拉结筋</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vAlign w:val="center"/>
          </w:tcPr>
          <w:p>
            <w:pPr>
              <w:jc w:val="cente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10" w:type="dxa"/>
            <w:vAlign w:val="center"/>
          </w:tcPr>
          <w:p>
            <w:pPr>
              <w:jc w:val="center"/>
              <w:rPr>
                <w:rFonts w:hint="eastAsia" w:ascii="宋体" w:hAnsi="宋体" w:eastAsia="宋体" w:cs="Times New Roman"/>
                <w:szCs w:val="21"/>
              </w:rPr>
            </w:pPr>
            <w:r>
              <w:rPr>
                <w:rFonts w:hint="eastAsia" w:ascii="宋体" w:hAnsi="宋体" w:eastAsia="宋体" w:cs="Times New Roman"/>
                <w:szCs w:val="21"/>
              </w:rPr>
              <w:t>7</w:t>
            </w:r>
          </w:p>
        </w:tc>
        <w:tc>
          <w:tcPr>
            <w:tcW w:w="3876" w:type="dxa"/>
            <w:gridSpan w:val="3"/>
            <w:vAlign w:val="center"/>
          </w:tcPr>
          <w:p>
            <w:pPr>
              <w:ind w:firstLine="210" w:firstLineChars="100"/>
              <w:jc w:val="left"/>
              <w:rPr>
                <w:rFonts w:ascii="宋体" w:hAnsi="宋体" w:eastAsia="宋体" w:cs="Times New Roman"/>
                <w:szCs w:val="21"/>
              </w:rPr>
            </w:pPr>
            <w:r>
              <w:rPr>
                <w:rFonts w:hint="eastAsia" w:ascii="宋体" w:hAnsi="宋体" w:eastAsia="宋体" w:cs="Times New Roman"/>
                <w:szCs w:val="21"/>
              </w:rPr>
              <w:t>预留孔洞、预埋件</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10</w:t>
            </w:r>
          </w:p>
        </w:tc>
        <w:tc>
          <w:tcPr>
            <w:tcW w:w="709" w:type="dxa"/>
            <w:gridSpan w:val="2"/>
            <w:vAlign w:val="center"/>
          </w:tcPr>
          <w:p>
            <w:pPr>
              <w:jc w:val="cente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10" w:type="dxa"/>
            <w:vAlign w:val="center"/>
          </w:tcPr>
          <w:p>
            <w:pPr>
              <w:jc w:val="center"/>
              <w:rPr>
                <w:rFonts w:hint="eastAsia" w:ascii="宋体" w:hAnsi="宋体" w:eastAsia="宋体" w:cs="Times New Roman"/>
                <w:szCs w:val="21"/>
              </w:rPr>
            </w:pPr>
            <w:r>
              <w:rPr>
                <w:rFonts w:hint="eastAsia" w:ascii="宋体" w:hAnsi="宋体" w:eastAsia="宋体" w:cs="Times New Roman"/>
                <w:szCs w:val="21"/>
              </w:rPr>
              <w:t>8</w:t>
            </w:r>
          </w:p>
        </w:tc>
        <w:tc>
          <w:tcPr>
            <w:tcW w:w="3876" w:type="dxa"/>
            <w:gridSpan w:val="3"/>
            <w:vAlign w:val="center"/>
          </w:tcPr>
          <w:p>
            <w:pPr>
              <w:ind w:firstLine="210" w:firstLineChars="100"/>
              <w:rPr>
                <w:rFonts w:ascii="宋体" w:hAnsi="宋体" w:eastAsia="宋体" w:cs="Times New Roman"/>
                <w:szCs w:val="21"/>
              </w:rPr>
            </w:pPr>
            <w:r>
              <w:rPr>
                <w:rFonts w:hint="eastAsia" w:ascii="宋体" w:hAnsi="宋体" w:eastAsia="宋体" w:cs="Times New Roman"/>
                <w:szCs w:val="21"/>
              </w:rPr>
              <w:t>细部质量</w:t>
            </w:r>
          </w:p>
        </w:tc>
        <w:tc>
          <w:tcPr>
            <w:tcW w:w="978" w:type="dxa"/>
            <w:vAlign w:val="center"/>
          </w:tcPr>
          <w:p>
            <w:pPr>
              <w:jc w:val="center"/>
              <w:rPr>
                <w:rFonts w:ascii="宋体" w:hAnsi="宋体" w:eastAsia="宋体" w:cs="Times New Roman"/>
                <w:szCs w:val="21"/>
              </w:rPr>
            </w:pPr>
            <w:r>
              <w:rPr>
                <w:rFonts w:hint="eastAsia" w:ascii="宋体" w:hAnsi="宋体" w:eastAsia="宋体" w:cs="Times New Roman"/>
                <w:szCs w:val="21"/>
              </w:rPr>
              <w:t>20</w:t>
            </w:r>
          </w:p>
        </w:tc>
        <w:tc>
          <w:tcPr>
            <w:tcW w:w="709" w:type="dxa"/>
            <w:gridSpan w:val="2"/>
            <w:vAlign w:val="center"/>
          </w:tcPr>
          <w:p>
            <w:pPr>
              <w:jc w:val="center"/>
              <w:rPr>
                <w:rFonts w:ascii="宋体" w:hAnsi="宋体" w:eastAsia="宋体" w:cs="Times New Roman"/>
                <w:szCs w:val="21"/>
              </w:rPr>
            </w:pPr>
          </w:p>
        </w:tc>
        <w:tc>
          <w:tcPr>
            <w:tcW w:w="706" w:type="dxa"/>
            <w:vAlign w:val="center"/>
          </w:tcPr>
          <w:p>
            <w:pPr>
              <w:jc w:val="center"/>
              <w:rPr>
                <w:rFonts w:ascii="宋体" w:hAnsi="宋体" w:eastAsia="宋体" w:cs="Times New Roman"/>
                <w:szCs w:val="21"/>
              </w:rPr>
            </w:pPr>
          </w:p>
        </w:tc>
        <w:tc>
          <w:tcPr>
            <w:tcW w:w="1116" w:type="dxa"/>
            <w:vAlign w:val="center"/>
          </w:tcPr>
          <w:p>
            <w:pPr>
              <w:jc w:val="center"/>
              <w:rPr>
                <w:rFonts w:ascii="宋体" w:hAnsi="宋体" w:eastAsia="宋体" w:cs="Times New Roman"/>
                <w:szCs w:val="21"/>
              </w:rPr>
            </w:pPr>
          </w:p>
        </w:tc>
        <w:tc>
          <w:tcPr>
            <w:tcW w:w="978" w:type="dxa"/>
            <w:vAlign w:val="center"/>
          </w:tcPr>
          <w:p>
            <w:pPr>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710" w:type="dxa"/>
            <w:vAlign w:val="center"/>
          </w:tcPr>
          <w:p>
            <w:pPr>
              <w:jc w:val="center"/>
              <w:rPr>
                <w:rFonts w:ascii="宋体" w:hAnsi="宋体" w:eastAsia="宋体" w:cs="Times New Roman"/>
                <w:sz w:val="24"/>
                <w:szCs w:val="24"/>
              </w:rPr>
            </w:pPr>
          </w:p>
        </w:tc>
        <w:tc>
          <w:tcPr>
            <w:tcW w:w="3876" w:type="dxa"/>
            <w:gridSpan w:val="3"/>
            <w:vAlign w:val="center"/>
          </w:tcPr>
          <w:p>
            <w:pPr>
              <w:ind w:firstLine="240" w:firstLineChars="100"/>
              <w:rPr>
                <w:rFonts w:ascii="宋体" w:hAnsi="宋体" w:eastAsia="宋体" w:cs="Times New Roman"/>
                <w:sz w:val="24"/>
                <w:szCs w:val="24"/>
              </w:rPr>
            </w:pPr>
            <w:r>
              <w:rPr>
                <w:rFonts w:hint="eastAsia" w:ascii="宋体" w:hAnsi="宋体" w:eastAsia="宋体" w:cs="Times New Roman"/>
                <w:sz w:val="24"/>
                <w:szCs w:val="24"/>
              </w:rPr>
              <w:t>合计得分</w:t>
            </w:r>
          </w:p>
        </w:tc>
        <w:tc>
          <w:tcPr>
            <w:tcW w:w="978" w:type="dxa"/>
            <w:vAlign w:val="center"/>
          </w:tcPr>
          <w:p>
            <w:pPr>
              <w:jc w:val="center"/>
              <w:rPr>
                <w:rFonts w:ascii="宋体" w:hAnsi="宋体" w:eastAsia="宋体" w:cs="Times New Roman"/>
                <w:sz w:val="24"/>
                <w:szCs w:val="24"/>
              </w:rPr>
            </w:pPr>
          </w:p>
        </w:tc>
        <w:tc>
          <w:tcPr>
            <w:tcW w:w="709" w:type="dxa"/>
            <w:gridSpan w:val="2"/>
            <w:vAlign w:val="center"/>
          </w:tcPr>
          <w:p>
            <w:pPr>
              <w:rPr>
                <w:rFonts w:ascii="宋体" w:hAnsi="宋体" w:eastAsia="宋体" w:cs="Times New Roman"/>
                <w:sz w:val="24"/>
                <w:szCs w:val="24"/>
              </w:rPr>
            </w:pPr>
          </w:p>
        </w:tc>
        <w:tc>
          <w:tcPr>
            <w:tcW w:w="706" w:type="dxa"/>
            <w:vAlign w:val="center"/>
          </w:tcPr>
          <w:p>
            <w:pPr>
              <w:jc w:val="center"/>
              <w:rPr>
                <w:rFonts w:ascii="宋体" w:hAnsi="宋体" w:eastAsia="宋体" w:cs="Times New Roman"/>
                <w:sz w:val="24"/>
                <w:szCs w:val="24"/>
              </w:rPr>
            </w:pPr>
          </w:p>
        </w:tc>
        <w:tc>
          <w:tcPr>
            <w:tcW w:w="1116" w:type="dxa"/>
            <w:vAlign w:val="center"/>
          </w:tcPr>
          <w:p>
            <w:pPr>
              <w:jc w:val="center"/>
              <w:rPr>
                <w:rFonts w:ascii="宋体" w:hAnsi="宋体" w:eastAsia="宋体" w:cs="Times New Roman"/>
                <w:sz w:val="24"/>
                <w:szCs w:val="24"/>
              </w:rPr>
            </w:pPr>
          </w:p>
        </w:tc>
        <w:tc>
          <w:tcPr>
            <w:tcW w:w="978" w:type="dxa"/>
            <w:vAlign w:val="center"/>
          </w:tcPr>
          <w:p>
            <w:pPr>
              <w:jc w:val="center"/>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1" w:hRule="atLeast"/>
        </w:trPr>
        <w:tc>
          <w:tcPr>
            <w:tcW w:w="710" w:type="dxa"/>
            <w:textDirection w:val="tbRlV"/>
            <w:vAlign w:val="center"/>
          </w:tcPr>
          <w:p>
            <w:pPr>
              <w:ind w:left="113" w:right="113"/>
              <w:jc w:val="center"/>
              <w:rPr>
                <w:rFonts w:ascii="宋体" w:hAnsi="宋体" w:eastAsia="宋体" w:cs="Times New Roman"/>
                <w:sz w:val="24"/>
                <w:szCs w:val="24"/>
              </w:rPr>
            </w:pPr>
            <w:r>
              <w:rPr>
                <w:rFonts w:hint="eastAsia" w:ascii="宋体" w:hAnsi="宋体" w:eastAsia="宋体" w:cs="Times New Roman"/>
                <w:sz w:val="24"/>
                <w:szCs w:val="24"/>
              </w:rPr>
              <w:t>核    查    结    果</w:t>
            </w:r>
          </w:p>
        </w:tc>
        <w:tc>
          <w:tcPr>
            <w:tcW w:w="8363" w:type="dxa"/>
            <w:gridSpan w:val="9"/>
          </w:tcPr>
          <w:p>
            <w:pPr>
              <w:rPr>
                <w:rFonts w:ascii="宋体" w:hAnsi="宋体" w:eastAsia="宋体" w:cs="Times New Roman"/>
                <w:sz w:val="24"/>
                <w:szCs w:val="24"/>
              </w:rPr>
            </w:pP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观感质量项目分值10分。</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应得分合计；</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实得分合计：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r>
              <w:rPr>
                <w:rFonts w:hint="eastAsia" w:ascii="宋体" w:hAnsi="宋体" w:eastAsia="宋体" w:cs="Times New Roman"/>
                <w:sz w:val="24"/>
                <w:szCs w:val="24"/>
              </w:rPr>
              <w:t xml:space="preserve">                              实得分合计</w:t>
            </w:r>
          </w:p>
          <w:p>
            <w:pPr>
              <w:ind w:firstLine="360" w:firstLineChars="150"/>
              <w:rPr>
                <w:rFonts w:ascii="宋体" w:hAnsi="宋体" w:eastAsia="宋体" w:cs="Times New Roman"/>
                <w:sz w:val="24"/>
                <w:szCs w:val="24"/>
                <w:u w:val="single"/>
              </w:rPr>
            </w:pPr>
            <w:r>
              <w:rPr>
                <w:rFonts w:ascii="宋体" w:hAnsi="宋体" w:eastAsia="宋体" w:cs="Times New Roman"/>
                <w:sz w:val="24"/>
                <w:szCs w:val="24"/>
              </w:rPr>
              <mc:AlternateContent>
                <mc:Choice Requires="wps">
                  <w:drawing>
                    <wp:anchor distT="0" distB="0" distL="114300" distR="114300" simplePos="0" relativeHeight="251676672" behindDoc="0" locked="0" layoutInCell="1" allowOverlap="1">
                      <wp:simplePos x="0" y="0"/>
                      <wp:positionH relativeFrom="column">
                        <wp:posOffset>2162175</wp:posOffset>
                      </wp:positionH>
                      <wp:positionV relativeFrom="paragraph">
                        <wp:posOffset>97155</wp:posOffset>
                      </wp:positionV>
                      <wp:extent cx="891540" cy="0"/>
                      <wp:effectExtent l="0" t="0" r="0" b="0"/>
                      <wp:wrapNone/>
                      <wp:docPr id="20" name="直接箭头连接符 20"/>
                      <wp:cNvGraphicFramePr/>
                      <a:graphic xmlns:a="http://schemas.openxmlformats.org/drawingml/2006/main">
                        <a:graphicData uri="http://schemas.microsoft.com/office/word/2010/wordprocessingShape">
                          <wps:wsp>
                            <wps:cNvCnPr/>
                            <wps:spPr>
                              <a:xfrm>
                                <a:off x="0" y="0"/>
                                <a:ext cx="89154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70.25pt;margin-top:7.65pt;height:0pt;width:70.2pt;z-index:251676672;mso-width-relative:page;mso-height-relative:page;" filled="f" stroked="t" coordsize="21600,21600" o:gfxdata="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HTBt/XAAAACQEAAA8AAAAAAAAAAQAgAAAAIgAAAGRycy9kb3ducmV2&#10;LnhtbFBLAQIUABQAAAAIAIdO4kD5aye5/QEAAO0DAAAOAAAAAAAAAAEAIAAAACYBAABkcnMvZTJv&#10;RG9jLnhtbFBLBQYAAAAABgAGAFkBAACVBQAAAAA=&#10;">
                      <v:fill on="f" focussize="0,0"/>
                      <v:stroke color="#000000" joinstyle="round"/>
                      <v:imagedata o:title=""/>
                      <o:lock v:ext="edit" aspectratio="f"/>
                    </v:shape>
                  </w:pict>
                </mc:Fallback>
              </mc:AlternateContent>
            </w:r>
            <w:r>
              <w:rPr>
                <w:rFonts w:hint="eastAsia" w:ascii="宋体" w:hAnsi="宋体" w:eastAsia="宋体" w:cs="Times New Roman"/>
                <w:sz w:val="24"/>
                <w:szCs w:val="24"/>
              </w:rPr>
              <w:t>砌体结构工程观感质量得分=               ×10=</w:t>
            </w:r>
          </w:p>
          <w:p>
            <w:pPr>
              <w:rPr>
                <w:rFonts w:ascii="宋体" w:hAnsi="宋体" w:eastAsia="宋体" w:cs="Times New Roman"/>
                <w:sz w:val="24"/>
                <w:szCs w:val="24"/>
              </w:rPr>
            </w:pPr>
            <w:r>
              <w:rPr>
                <w:rFonts w:hint="eastAsia" w:ascii="宋体" w:hAnsi="宋体" w:eastAsia="宋体" w:cs="Times New Roman"/>
                <w:sz w:val="24"/>
                <w:szCs w:val="24"/>
              </w:rPr>
              <w:t xml:space="preserve">                              应得分合计</w:t>
            </w: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ascii="宋体" w:hAnsi="宋体" w:eastAsia="宋体" w:cs="Times New Roman"/>
                <w:sz w:val="24"/>
                <w:szCs w:val="24"/>
              </w:rPr>
            </w:pPr>
          </w:p>
          <w:p>
            <w:pPr>
              <w:rPr>
                <w:rFonts w:hint="eastAsia" w:ascii="宋体" w:hAnsi="宋体" w:eastAsia="宋体" w:cs="Times New Roman"/>
                <w:sz w:val="24"/>
                <w:szCs w:val="24"/>
              </w:rPr>
            </w:pPr>
            <w:r>
              <w:rPr>
                <w:rFonts w:hint="eastAsia" w:ascii="宋体" w:hAnsi="宋体" w:eastAsia="宋体" w:cs="Times New Roman"/>
                <w:sz w:val="24"/>
                <w:szCs w:val="24"/>
              </w:rPr>
              <w:t xml:space="preserve">                    评价人员：                   年   月   日</w:t>
            </w:r>
          </w:p>
          <w:p>
            <w:pPr>
              <w:rPr>
                <w:rFonts w:hint="eastAsia" w:ascii="宋体" w:hAnsi="宋体" w:eastAsia="宋体" w:cs="Times New Roman"/>
                <w:sz w:val="24"/>
                <w:szCs w:val="24"/>
              </w:rPr>
            </w:pPr>
          </w:p>
          <w:p>
            <w:pPr>
              <w:rPr>
                <w:rFonts w:ascii="宋体" w:hAnsi="宋体" w:eastAsia="宋体" w:cs="Times New Roman"/>
                <w:sz w:val="24"/>
                <w:szCs w:val="24"/>
              </w:rPr>
            </w:pPr>
          </w:p>
        </w:tc>
      </w:tr>
    </w:tbl>
    <w:p>
      <w:pPr>
        <w:widowControl w:val="0"/>
        <w:spacing w:after="0"/>
        <w:ind w:firstLine="480"/>
        <w:jc w:val="both"/>
        <w:rPr>
          <w:rFonts w:hint="default" w:ascii="Calibri" w:hAnsi="Calibri" w:eastAsia="宋体" w:cs="Times New Roman"/>
          <w:kern w:val="2"/>
          <w:sz w:val="21"/>
          <w:szCs w:val="22"/>
          <w:lang w:val="en-US" w:eastAsia="zh-CN" w:bidi="ar-SA"/>
        </w:rPr>
      </w:pPr>
    </w:p>
    <w:p>
      <w:pPr>
        <w:widowControl w:val="0"/>
        <w:spacing w:after="120"/>
        <w:jc w:val="both"/>
        <w:rPr>
          <w:rFonts w:hint="eastAsia" w:ascii="仿宋" w:hAnsi="仿宋" w:eastAsia="仿宋" w:cs="Times New Roman"/>
          <w:b/>
          <w:bCs/>
          <w:color w:val="000000"/>
          <w:kern w:val="2"/>
          <w:sz w:val="28"/>
          <w:szCs w:val="28"/>
          <w:shd w:val="clear" w:color="auto" w:fill="FFFFFF"/>
          <w:lang w:val="en-US" w:eastAsia="zh-CN" w:bidi="ar-SA"/>
        </w:rPr>
      </w:pPr>
      <w:r>
        <w:rPr>
          <w:rFonts w:hint="eastAsia" w:ascii="仿宋" w:hAnsi="仿宋" w:eastAsia="仿宋" w:cs="Times New Roman"/>
          <w:b/>
          <w:bCs/>
          <w:color w:val="000000"/>
          <w:kern w:val="2"/>
          <w:sz w:val="28"/>
          <w:szCs w:val="28"/>
          <w:shd w:val="clear" w:color="auto" w:fill="FFFFFF"/>
          <w:lang w:val="en-US" w:eastAsia="zh-CN" w:bidi="ar-SA"/>
        </w:rPr>
        <w:t>附件3：施工过程质量中间检查记录</w:t>
      </w:r>
    </w:p>
    <w:p>
      <w:pPr>
        <w:jc w:val="center"/>
        <w:rPr>
          <w:rFonts w:hint="default" w:ascii="Calibri" w:hAnsi="Calibri" w:eastAsia="宋体" w:cs="Times New Roman"/>
          <w:b/>
          <w:sz w:val="36"/>
          <w:szCs w:val="36"/>
          <w:lang w:val="en-US" w:eastAsia="zh-CN"/>
        </w:rPr>
      </w:pPr>
      <w:r>
        <w:rPr>
          <w:rFonts w:hint="eastAsia" w:ascii="Calibri" w:hAnsi="Calibri" w:eastAsia="宋体" w:cs="Times New Roman"/>
          <w:b/>
          <w:sz w:val="36"/>
          <w:szCs w:val="36"/>
          <w:lang w:val="en-US" w:eastAsia="zh-CN"/>
        </w:rPr>
        <w:t>房屋市政工程施工质量中间检查记录</w:t>
      </w:r>
    </w:p>
    <w:tbl>
      <w:tblPr>
        <w:tblStyle w:val="11"/>
        <w:tblW w:w="9291"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
        <w:gridCol w:w="841"/>
        <w:gridCol w:w="437"/>
        <w:gridCol w:w="2138"/>
        <w:gridCol w:w="1293"/>
        <w:gridCol w:w="1924"/>
        <w:gridCol w:w="2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tcPr>
          <w:p>
            <w:pPr>
              <w:jc w:val="both"/>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工程名称</w:t>
            </w:r>
          </w:p>
        </w:tc>
        <w:tc>
          <w:tcPr>
            <w:tcW w:w="8066" w:type="dxa"/>
            <w:gridSpan w:val="5"/>
          </w:tcPr>
          <w:p>
            <w:pPr>
              <w:rPr>
                <w:rFonts w:hint="default" w:ascii="仿宋" w:hAnsi="仿宋" w:eastAsia="仿宋" w:cs="仿宋"/>
                <w:b w:val="0"/>
                <w:bCs/>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tcPr>
          <w:p>
            <w:pPr>
              <w:jc w:val="both"/>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检查部位</w:t>
            </w:r>
          </w:p>
        </w:tc>
        <w:tc>
          <w:tcPr>
            <w:tcW w:w="8066" w:type="dxa"/>
            <w:gridSpan w:val="5"/>
          </w:tcPr>
          <w:p>
            <w:pPr>
              <w:rPr>
                <w:rFonts w:hint="default" w:ascii="仿宋" w:hAnsi="仿宋" w:eastAsia="仿宋" w:cs="仿宋"/>
                <w:b w:val="0"/>
                <w:bCs/>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5" w:type="dxa"/>
            <w:gridSpan w:val="2"/>
          </w:tcPr>
          <w:p>
            <w:pPr>
              <w:jc w:val="both"/>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检查时间</w:t>
            </w:r>
          </w:p>
        </w:tc>
        <w:tc>
          <w:tcPr>
            <w:tcW w:w="2575" w:type="dxa"/>
            <w:gridSpan w:val="2"/>
          </w:tcPr>
          <w:p>
            <w:pPr>
              <w:rPr>
                <w:rFonts w:hint="default" w:ascii="仿宋" w:hAnsi="仿宋" w:eastAsia="仿宋" w:cs="仿宋"/>
                <w:b w:val="0"/>
                <w:bCs/>
                <w:color w:val="000000"/>
                <w:szCs w:val="21"/>
                <w:vertAlign w:val="baseline"/>
                <w:lang w:val="en-US" w:eastAsia="zh-CN"/>
              </w:rPr>
            </w:pPr>
          </w:p>
        </w:tc>
        <w:tc>
          <w:tcPr>
            <w:tcW w:w="1293" w:type="dxa"/>
          </w:tcPr>
          <w:p>
            <w:pPr>
              <w:jc w:val="center"/>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形象进度</w:t>
            </w:r>
          </w:p>
        </w:tc>
        <w:tc>
          <w:tcPr>
            <w:tcW w:w="4198" w:type="dxa"/>
            <w:gridSpan w:val="2"/>
          </w:tcPr>
          <w:p>
            <w:pPr>
              <w:rPr>
                <w:rFonts w:hint="default" w:ascii="仿宋" w:hAnsi="仿宋" w:eastAsia="仿宋" w:cs="仿宋"/>
                <w:b/>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trPr>
        <w:tc>
          <w:tcPr>
            <w:tcW w:w="384" w:type="dxa"/>
            <w:vMerge w:val="restart"/>
            <w:vAlign w:val="center"/>
          </w:tcPr>
          <w:p>
            <w:pPr>
              <w:jc w:val="center"/>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检查记录</w:t>
            </w:r>
          </w:p>
        </w:tc>
        <w:tc>
          <w:tcPr>
            <w:tcW w:w="841" w:type="dxa"/>
            <w:vAlign w:val="center"/>
          </w:tcPr>
          <w:p>
            <w:pPr>
              <w:jc w:val="center"/>
              <w:rPr>
                <w:rFonts w:hint="default"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工程实体质量情况</w:t>
            </w:r>
          </w:p>
        </w:tc>
        <w:tc>
          <w:tcPr>
            <w:tcW w:w="8066" w:type="dxa"/>
            <w:gridSpan w:val="5"/>
          </w:tcPr>
          <w:p>
            <w:pPr>
              <w:ind w:firstLine="420" w:firstLineChars="200"/>
              <w:rPr>
                <w:rFonts w:hint="default" w:ascii="仿宋" w:hAnsi="仿宋" w:eastAsia="仿宋" w:cs="仿宋"/>
                <w:b w:val="0"/>
                <w:bCs/>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trPr>
        <w:tc>
          <w:tcPr>
            <w:tcW w:w="384" w:type="dxa"/>
            <w:vMerge w:val="continue"/>
          </w:tcPr>
          <w:p>
            <w:pPr>
              <w:rPr>
                <w:rFonts w:hint="eastAsia" w:ascii="仿宋" w:hAnsi="仿宋" w:eastAsia="仿宋" w:cs="仿宋"/>
                <w:b w:val="0"/>
                <w:bCs/>
                <w:szCs w:val="21"/>
                <w:vertAlign w:val="baseline"/>
              </w:rPr>
            </w:pPr>
          </w:p>
        </w:tc>
        <w:tc>
          <w:tcPr>
            <w:tcW w:w="841" w:type="dxa"/>
            <w:vAlign w:val="center"/>
          </w:tcPr>
          <w:p>
            <w:pPr>
              <w:jc w:val="center"/>
              <w:rPr>
                <w:rFonts w:hint="default"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工程资料情况</w:t>
            </w:r>
          </w:p>
        </w:tc>
        <w:tc>
          <w:tcPr>
            <w:tcW w:w="8066" w:type="dxa"/>
            <w:gridSpan w:val="5"/>
          </w:tcPr>
          <w:p>
            <w:pPr>
              <w:ind w:firstLine="420" w:firstLineChars="200"/>
              <w:rPr>
                <w:rFonts w:hint="default" w:ascii="仿宋" w:hAnsi="仿宋" w:eastAsia="仿宋" w:cs="仿宋"/>
                <w:b w:val="0"/>
                <w:bCs/>
                <w:sz w:val="21"/>
                <w:szCs w:val="21"/>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384" w:type="dxa"/>
            <w:vMerge w:val="continue"/>
          </w:tcPr>
          <w:p>
            <w:pPr>
              <w:rPr>
                <w:rFonts w:hint="eastAsia" w:ascii="仿宋" w:hAnsi="仿宋" w:eastAsia="仿宋" w:cs="仿宋"/>
                <w:b w:val="0"/>
                <w:bCs/>
                <w:szCs w:val="21"/>
                <w:vertAlign w:val="baseline"/>
              </w:rPr>
            </w:pPr>
          </w:p>
        </w:tc>
        <w:tc>
          <w:tcPr>
            <w:tcW w:w="841" w:type="dxa"/>
            <w:vAlign w:val="center"/>
          </w:tcPr>
          <w:p>
            <w:pPr>
              <w:jc w:val="center"/>
              <w:rPr>
                <w:rFonts w:hint="default"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质量管理标准化实施情况</w:t>
            </w:r>
          </w:p>
        </w:tc>
        <w:tc>
          <w:tcPr>
            <w:tcW w:w="8066" w:type="dxa"/>
            <w:gridSpan w:val="5"/>
          </w:tcPr>
          <w:p>
            <w:pPr>
              <w:ind w:firstLine="420" w:firstLineChars="200"/>
              <w:rPr>
                <w:rFonts w:hint="default" w:ascii="仿宋" w:hAnsi="仿宋" w:eastAsia="仿宋" w:cs="仿宋"/>
                <w:b w:val="0"/>
                <w:bCs/>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384" w:type="dxa"/>
            <w:vAlign w:val="center"/>
          </w:tcPr>
          <w:p>
            <w:pPr>
              <w:jc w:val="center"/>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评价结论</w:t>
            </w:r>
          </w:p>
        </w:tc>
        <w:tc>
          <w:tcPr>
            <w:tcW w:w="8907" w:type="dxa"/>
            <w:gridSpan w:val="6"/>
            <w:vAlign w:val="center"/>
          </w:tcPr>
          <w:p>
            <w:pPr>
              <w:ind w:firstLine="420" w:firstLineChars="200"/>
              <w:jc w:val="both"/>
              <w:rPr>
                <w:rFonts w:hint="eastAsia" w:ascii="仿宋" w:hAnsi="仿宋" w:eastAsia="仿宋" w:cs="仿宋"/>
                <w:b w:val="0"/>
                <w:bCs/>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384" w:type="dxa"/>
            <w:vMerge w:val="restart"/>
            <w:vAlign w:val="center"/>
          </w:tcPr>
          <w:p>
            <w:pPr>
              <w:jc w:val="center"/>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检查专家</w:t>
            </w:r>
          </w:p>
        </w:tc>
        <w:tc>
          <w:tcPr>
            <w:tcW w:w="1278" w:type="dxa"/>
            <w:gridSpan w:val="2"/>
            <w:vAlign w:val="center"/>
          </w:tcPr>
          <w:p>
            <w:pPr>
              <w:jc w:val="center"/>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姓  名</w:t>
            </w:r>
          </w:p>
        </w:tc>
        <w:tc>
          <w:tcPr>
            <w:tcW w:w="2138" w:type="dxa"/>
            <w:vAlign w:val="center"/>
          </w:tcPr>
          <w:p>
            <w:pPr>
              <w:jc w:val="center"/>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单  位</w:t>
            </w:r>
          </w:p>
        </w:tc>
        <w:tc>
          <w:tcPr>
            <w:tcW w:w="1293" w:type="dxa"/>
            <w:vAlign w:val="center"/>
          </w:tcPr>
          <w:p>
            <w:pPr>
              <w:jc w:val="center"/>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职  称</w:t>
            </w:r>
          </w:p>
        </w:tc>
        <w:tc>
          <w:tcPr>
            <w:tcW w:w="1924" w:type="dxa"/>
            <w:vAlign w:val="center"/>
          </w:tcPr>
          <w:p>
            <w:pPr>
              <w:jc w:val="center"/>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职  务</w:t>
            </w:r>
          </w:p>
        </w:tc>
        <w:tc>
          <w:tcPr>
            <w:tcW w:w="2274" w:type="dxa"/>
            <w:vAlign w:val="center"/>
          </w:tcPr>
          <w:p>
            <w:pPr>
              <w:jc w:val="center"/>
              <w:rPr>
                <w:rFonts w:hint="eastAsia" w:ascii="仿宋" w:hAnsi="仿宋" w:eastAsia="仿宋" w:cs="仿宋"/>
                <w:b/>
                <w:szCs w:val="21"/>
                <w:vertAlign w:val="baseline"/>
                <w:lang w:val="en-US" w:eastAsia="zh-CN"/>
              </w:rPr>
            </w:pPr>
            <w:r>
              <w:rPr>
                <w:rFonts w:hint="eastAsia" w:ascii="仿宋" w:hAnsi="仿宋" w:eastAsia="仿宋" w:cs="仿宋"/>
                <w:b w:val="0"/>
                <w:bCs/>
                <w:szCs w:val="21"/>
                <w:vertAlign w:val="baseline"/>
                <w:lang w:val="en-US" w:eastAsia="zh-CN"/>
              </w:rPr>
              <w:t>本人签字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384" w:type="dxa"/>
            <w:vMerge w:val="continue"/>
            <w:vAlign w:val="center"/>
          </w:tcPr>
          <w:p>
            <w:pPr>
              <w:jc w:val="center"/>
              <w:rPr>
                <w:rFonts w:hint="eastAsia" w:ascii="仿宋" w:hAnsi="仿宋" w:eastAsia="仿宋" w:cs="仿宋"/>
                <w:b w:val="0"/>
                <w:bCs/>
                <w:szCs w:val="21"/>
                <w:vertAlign w:val="baseline"/>
              </w:rPr>
            </w:pPr>
          </w:p>
        </w:tc>
        <w:tc>
          <w:tcPr>
            <w:tcW w:w="1278" w:type="dxa"/>
            <w:gridSpan w:val="2"/>
            <w:vAlign w:val="center"/>
          </w:tcPr>
          <w:p>
            <w:pPr>
              <w:jc w:val="center"/>
              <w:rPr>
                <w:rFonts w:hint="eastAsia" w:ascii="仿宋" w:hAnsi="仿宋" w:eastAsia="仿宋" w:cs="仿宋"/>
                <w:b w:val="0"/>
                <w:bCs/>
                <w:szCs w:val="21"/>
                <w:vertAlign w:val="baseline"/>
                <w:lang w:val="en-US" w:eastAsia="zh-CN"/>
              </w:rPr>
            </w:pPr>
          </w:p>
        </w:tc>
        <w:tc>
          <w:tcPr>
            <w:tcW w:w="2138" w:type="dxa"/>
            <w:vAlign w:val="center"/>
          </w:tcPr>
          <w:p>
            <w:pPr>
              <w:jc w:val="center"/>
              <w:rPr>
                <w:rFonts w:hint="default" w:ascii="仿宋" w:hAnsi="仿宋" w:eastAsia="仿宋" w:cs="仿宋"/>
                <w:b w:val="0"/>
                <w:bCs/>
                <w:szCs w:val="21"/>
                <w:vertAlign w:val="baseline"/>
                <w:lang w:val="en-US" w:eastAsia="zh-CN"/>
              </w:rPr>
            </w:pPr>
          </w:p>
        </w:tc>
        <w:tc>
          <w:tcPr>
            <w:tcW w:w="1293" w:type="dxa"/>
            <w:vAlign w:val="center"/>
          </w:tcPr>
          <w:p>
            <w:pPr>
              <w:jc w:val="center"/>
              <w:rPr>
                <w:rFonts w:hint="eastAsia" w:ascii="仿宋" w:hAnsi="仿宋" w:eastAsia="仿宋" w:cs="仿宋"/>
                <w:b w:val="0"/>
                <w:bCs/>
                <w:szCs w:val="21"/>
                <w:vertAlign w:val="baseline"/>
                <w:lang w:val="en-US" w:eastAsia="zh-CN"/>
              </w:rPr>
            </w:pPr>
          </w:p>
        </w:tc>
        <w:tc>
          <w:tcPr>
            <w:tcW w:w="1924" w:type="dxa"/>
            <w:vAlign w:val="center"/>
          </w:tcPr>
          <w:p>
            <w:pPr>
              <w:jc w:val="center"/>
              <w:rPr>
                <w:rFonts w:hint="default" w:ascii="仿宋" w:hAnsi="仿宋" w:eastAsia="仿宋" w:cs="仿宋"/>
                <w:b w:val="0"/>
                <w:bCs/>
                <w:szCs w:val="21"/>
                <w:vertAlign w:val="baseline"/>
                <w:lang w:val="en-US" w:eastAsia="zh-CN"/>
              </w:rPr>
            </w:pPr>
          </w:p>
        </w:tc>
        <w:tc>
          <w:tcPr>
            <w:tcW w:w="2274" w:type="dxa"/>
            <w:vAlign w:val="center"/>
          </w:tcPr>
          <w:p>
            <w:pPr>
              <w:jc w:val="both"/>
              <w:rPr>
                <w:rFonts w:hint="eastAsia" w:ascii="仿宋" w:hAnsi="仿宋" w:eastAsia="仿宋" w:cs="仿宋"/>
                <w:b/>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384" w:type="dxa"/>
            <w:vMerge w:val="continue"/>
            <w:vAlign w:val="center"/>
          </w:tcPr>
          <w:p>
            <w:pPr>
              <w:jc w:val="center"/>
              <w:rPr>
                <w:rFonts w:hint="eastAsia" w:ascii="仿宋" w:hAnsi="仿宋" w:eastAsia="仿宋" w:cs="仿宋"/>
                <w:b w:val="0"/>
                <w:bCs/>
                <w:szCs w:val="21"/>
                <w:vertAlign w:val="baseline"/>
              </w:rPr>
            </w:pPr>
          </w:p>
        </w:tc>
        <w:tc>
          <w:tcPr>
            <w:tcW w:w="1278" w:type="dxa"/>
            <w:gridSpan w:val="2"/>
            <w:vAlign w:val="center"/>
          </w:tcPr>
          <w:p>
            <w:pPr>
              <w:jc w:val="center"/>
              <w:rPr>
                <w:rFonts w:hint="eastAsia" w:ascii="仿宋" w:hAnsi="仿宋" w:eastAsia="仿宋" w:cs="仿宋"/>
                <w:b w:val="0"/>
                <w:bCs/>
                <w:szCs w:val="21"/>
                <w:vertAlign w:val="baseline"/>
                <w:lang w:val="en-US" w:eastAsia="zh-CN"/>
              </w:rPr>
            </w:pPr>
          </w:p>
        </w:tc>
        <w:tc>
          <w:tcPr>
            <w:tcW w:w="2138" w:type="dxa"/>
            <w:vAlign w:val="center"/>
          </w:tcPr>
          <w:p>
            <w:pPr>
              <w:jc w:val="center"/>
              <w:rPr>
                <w:rFonts w:hint="default" w:ascii="仿宋" w:hAnsi="仿宋" w:eastAsia="仿宋" w:cs="仿宋"/>
                <w:b w:val="0"/>
                <w:bCs/>
                <w:szCs w:val="21"/>
                <w:vertAlign w:val="baseline"/>
                <w:lang w:val="en-US" w:eastAsia="zh-CN"/>
              </w:rPr>
            </w:pPr>
          </w:p>
        </w:tc>
        <w:tc>
          <w:tcPr>
            <w:tcW w:w="1293" w:type="dxa"/>
            <w:vAlign w:val="center"/>
          </w:tcPr>
          <w:p>
            <w:pPr>
              <w:jc w:val="center"/>
              <w:rPr>
                <w:rFonts w:hint="eastAsia" w:ascii="仿宋" w:hAnsi="仿宋" w:eastAsia="仿宋" w:cs="仿宋"/>
                <w:b w:val="0"/>
                <w:bCs/>
                <w:szCs w:val="21"/>
                <w:vertAlign w:val="baseline"/>
                <w:lang w:val="en-US" w:eastAsia="zh-CN"/>
              </w:rPr>
            </w:pPr>
          </w:p>
        </w:tc>
        <w:tc>
          <w:tcPr>
            <w:tcW w:w="1924" w:type="dxa"/>
            <w:vAlign w:val="center"/>
          </w:tcPr>
          <w:p>
            <w:pPr>
              <w:jc w:val="center"/>
              <w:rPr>
                <w:rFonts w:hint="default" w:ascii="仿宋" w:hAnsi="仿宋" w:eastAsia="仿宋" w:cs="仿宋"/>
                <w:b w:val="0"/>
                <w:bCs/>
                <w:szCs w:val="21"/>
                <w:vertAlign w:val="baseline"/>
                <w:lang w:val="en-US" w:eastAsia="zh-CN"/>
              </w:rPr>
            </w:pPr>
          </w:p>
        </w:tc>
        <w:tc>
          <w:tcPr>
            <w:tcW w:w="2274" w:type="dxa"/>
            <w:vAlign w:val="center"/>
          </w:tcPr>
          <w:p>
            <w:pPr>
              <w:jc w:val="both"/>
              <w:rPr>
                <w:rFonts w:hint="eastAsia" w:ascii="仿宋" w:hAnsi="仿宋" w:eastAsia="仿宋" w:cs="仿宋"/>
                <w:b/>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384" w:type="dxa"/>
            <w:vMerge w:val="continue"/>
            <w:vAlign w:val="center"/>
          </w:tcPr>
          <w:p>
            <w:pPr>
              <w:jc w:val="center"/>
              <w:rPr>
                <w:rFonts w:hint="eastAsia" w:ascii="仿宋" w:hAnsi="仿宋" w:eastAsia="仿宋" w:cs="仿宋"/>
                <w:b w:val="0"/>
                <w:bCs/>
                <w:szCs w:val="21"/>
                <w:vertAlign w:val="baseline"/>
              </w:rPr>
            </w:pPr>
          </w:p>
        </w:tc>
        <w:tc>
          <w:tcPr>
            <w:tcW w:w="1278" w:type="dxa"/>
            <w:gridSpan w:val="2"/>
            <w:vAlign w:val="center"/>
          </w:tcPr>
          <w:p>
            <w:pPr>
              <w:jc w:val="center"/>
              <w:rPr>
                <w:rFonts w:hint="eastAsia" w:ascii="仿宋" w:hAnsi="仿宋" w:eastAsia="仿宋" w:cs="仿宋"/>
                <w:b w:val="0"/>
                <w:bCs/>
                <w:szCs w:val="21"/>
                <w:vertAlign w:val="baseline"/>
                <w:lang w:val="en-US" w:eastAsia="zh-CN"/>
              </w:rPr>
            </w:pPr>
          </w:p>
        </w:tc>
        <w:tc>
          <w:tcPr>
            <w:tcW w:w="2138" w:type="dxa"/>
            <w:vAlign w:val="center"/>
          </w:tcPr>
          <w:p>
            <w:pPr>
              <w:jc w:val="center"/>
              <w:rPr>
                <w:rFonts w:hint="default" w:ascii="仿宋" w:hAnsi="仿宋" w:eastAsia="仿宋" w:cs="仿宋"/>
                <w:b w:val="0"/>
                <w:bCs/>
                <w:szCs w:val="21"/>
                <w:vertAlign w:val="baseline"/>
                <w:lang w:val="en-US" w:eastAsia="zh-CN"/>
              </w:rPr>
            </w:pPr>
          </w:p>
        </w:tc>
        <w:tc>
          <w:tcPr>
            <w:tcW w:w="1293" w:type="dxa"/>
            <w:vAlign w:val="center"/>
          </w:tcPr>
          <w:p>
            <w:pPr>
              <w:jc w:val="center"/>
              <w:rPr>
                <w:rFonts w:hint="eastAsia" w:ascii="仿宋" w:hAnsi="仿宋" w:eastAsia="仿宋" w:cs="仿宋"/>
                <w:b w:val="0"/>
                <w:bCs/>
                <w:szCs w:val="21"/>
                <w:vertAlign w:val="baseline"/>
                <w:lang w:val="en-US" w:eastAsia="zh-CN"/>
              </w:rPr>
            </w:pPr>
          </w:p>
        </w:tc>
        <w:tc>
          <w:tcPr>
            <w:tcW w:w="1924" w:type="dxa"/>
            <w:vAlign w:val="center"/>
          </w:tcPr>
          <w:p>
            <w:pPr>
              <w:jc w:val="center"/>
              <w:rPr>
                <w:rFonts w:hint="default" w:ascii="仿宋" w:hAnsi="仿宋" w:eastAsia="仿宋" w:cs="仿宋"/>
                <w:b w:val="0"/>
                <w:bCs/>
                <w:szCs w:val="21"/>
                <w:vertAlign w:val="baseline"/>
                <w:lang w:val="en-US" w:eastAsia="zh-CN"/>
              </w:rPr>
            </w:pPr>
          </w:p>
        </w:tc>
        <w:tc>
          <w:tcPr>
            <w:tcW w:w="2274" w:type="dxa"/>
            <w:vAlign w:val="center"/>
          </w:tcPr>
          <w:p>
            <w:pPr>
              <w:jc w:val="both"/>
              <w:rPr>
                <w:rFonts w:hint="eastAsia" w:ascii="仿宋" w:hAnsi="仿宋" w:eastAsia="仿宋" w:cs="仿宋"/>
                <w:b/>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384" w:type="dxa"/>
            <w:vMerge w:val="continue"/>
            <w:vAlign w:val="center"/>
          </w:tcPr>
          <w:p>
            <w:pPr>
              <w:jc w:val="center"/>
              <w:rPr>
                <w:rFonts w:hint="eastAsia" w:ascii="仿宋" w:hAnsi="仿宋" w:eastAsia="仿宋" w:cs="仿宋"/>
                <w:b w:val="0"/>
                <w:bCs/>
                <w:szCs w:val="21"/>
                <w:vertAlign w:val="baseline"/>
              </w:rPr>
            </w:pPr>
          </w:p>
        </w:tc>
        <w:tc>
          <w:tcPr>
            <w:tcW w:w="1278" w:type="dxa"/>
            <w:gridSpan w:val="2"/>
            <w:vAlign w:val="center"/>
          </w:tcPr>
          <w:p>
            <w:pPr>
              <w:jc w:val="center"/>
              <w:rPr>
                <w:rFonts w:hint="default" w:ascii="仿宋" w:hAnsi="仿宋" w:eastAsia="仿宋" w:cs="仿宋"/>
                <w:b w:val="0"/>
                <w:bCs/>
                <w:szCs w:val="21"/>
                <w:vertAlign w:val="baseline"/>
                <w:lang w:val="en-US" w:eastAsia="zh-CN"/>
              </w:rPr>
            </w:pPr>
          </w:p>
        </w:tc>
        <w:tc>
          <w:tcPr>
            <w:tcW w:w="2138" w:type="dxa"/>
            <w:vAlign w:val="center"/>
          </w:tcPr>
          <w:p>
            <w:pPr>
              <w:jc w:val="center"/>
              <w:rPr>
                <w:rFonts w:hint="default" w:ascii="仿宋" w:hAnsi="仿宋" w:eastAsia="仿宋" w:cs="仿宋"/>
                <w:b w:val="0"/>
                <w:bCs/>
                <w:szCs w:val="21"/>
                <w:vertAlign w:val="baseline"/>
                <w:lang w:val="en-US" w:eastAsia="zh-CN"/>
              </w:rPr>
            </w:pPr>
          </w:p>
        </w:tc>
        <w:tc>
          <w:tcPr>
            <w:tcW w:w="1293" w:type="dxa"/>
            <w:vAlign w:val="center"/>
          </w:tcPr>
          <w:p>
            <w:pPr>
              <w:jc w:val="center"/>
              <w:rPr>
                <w:rFonts w:hint="eastAsia" w:ascii="仿宋" w:hAnsi="仿宋" w:eastAsia="仿宋" w:cs="仿宋"/>
                <w:b w:val="0"/>
                <w:bCs/>
                <w:szCs w:val="21"/>
                <w:vertAlign w:val="baseline"/>
                <w:lang w:val="en-US" w:eastAsia="zh-CN"/>
              </w:rPr>
            </w:pPr>
          </w:p>
        </w:tc>
        <w:tc>
          <w:tcPr>
            <w:tcW w:w="1924" w:type="dxa"/>
            <w:vAlign w:val="center"/>
          </w:tcPr>
          <w:p>
            <w:pPr>
              <w:jc w:val="center"/>
              <w:rPr>
                <w:rFonts w:hint="eastAsia" w:ascii="仿宋" w:hAnsi="仿宋" w:eastAsia="仿宋" w:cs="仿宋"/>
                <w:b w:val="0"/>
                <w:bCs/>
                <w:szCs w:val="21"/>
                <w:vertAlign w:val="baseline"/>
                <w:lang w:val="en-US" w:eastAsia="zh-CN"/>
              </w:rPr>
            </w:pPr>
          </w:p>
        </w:tc>
        <w:tc>
          <w:tcPr>
            <w:tcW w:w="2274" w:type="dxa"/>
            <w:vAlign w:val="center"/>
          </w:tcPr>
          <w:p>
            <w:pPr>
              <w:jc w:val="center"/>
              <w:rPr>
                <w:rFonts w:hint="eastAsia" w:ascii="仿宋" w:hAnsi="仿宋" w:eastAsia="仿宋" w:cs="仿宋"/>
                <w:b/>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384" w:type="dxa"/>
            <w:vMerge w:val="continue"/>
            <w:vAlign w:val="center"/>
          </w:tcPr>
          <w:p>
            <w:pPr>
              <w:jc w:val="center"/>
              <w:rPr>
                <w:rFonts w:hint="eastAsia" w:ascii="仿宋" w:hAnsi="仿宋" w:eastAsia="仿宋" w:cs="仿宋"/>
                <w:b w:val="0"/>
                <w:bCs/>
                <w:szCs w:val="21"/>
                <w:vertAlign w:val="baseline"/>
              </w:rPr>
            </w:pPr>
          </w:p>
        </w:tc>
        <w:tc>
          <w:tcPr>
            <w:tcW w:w="1278" w:type="dxa"/>
            <w:gridSpan w:val="2"/>
            <w:vAlign w:val="center"/>
          </w:tcPr>
          <w:p>
            <w:pPr>
              <w:jc w:val="center"/>
              <w:rPr>
                <w:rFonts w:hint="eastAsia" w:ascii="仿宋" w:hAnsi="仿宋" w:eastAsia="仿宋" w:cs="仿宋"/>
                <w:b w:val="0"/>
                <w:bCs/>
                <w:szCs w:val="21"/>
                <w:vertAlign w:val="baseline"/>
                <w:lang w:val="en-US" w:eastAsia="zh-CN"/>
              </w:rPr>
            </w:pPr>
          </w:p>
        </w:tc>
        <w:tc>
          <w:tcPr>
            <w:tcW w:w="2138" w:type="dxa"/>
            <w:vAlign w:val="center"/>
          </w:tcPr>
          <w:p>
            <w:pPr>
              <w:jc w:val="center"/>
              <w:rPr>
                <w:rFonts w:hint="default" w:ascii="仿宋" w:hAnsi="仿宋" w:eastAsia="仿宋" w:cs="仿宋"/>
                <w:b w:val="0"/>
                <w:bCs/>
                <w:szCs w:val="21"/>
                <w:vertAlign w:val="baseline"/>
                <w:lang w:val="en-US" w:eastAsia="zh-CN"/>
              </w:rPr>
            </w:pPr>
          </w:p>
        </w:tc>
        <w:tc>
          <w:tcPr>
            <w:tcW w:w="1293" w:type="dxa"/>
            <w:vAlign w:val="center"/>
          </w:tcPr>
          <w:p>
            <w:pPr>
              <w:jc w:val="center"/>
              <w:rPr>
                <w:rFonts w:hint="eastAsia" w:ascii="仿宋" w:hAnsi="仿宋" w:eastAsia="仿宋" w:cs="仿宋"/>
                <w:b w:val="0"/>
                <w:bCs/>
                <w:szCs w:val="21"/>
                <w:vertAlign w:val="baseline"/>
                <w:lang w:val="en-US" w:eastAsia="zh-CN"/>
              </w:rPr>
            </w:pPr>
          </w:p>
        </w:tc>
        <w:tc>
          <w:tcPr>
            <w:tcW w:w="1924" w:type="dxa"/>
            <w:vAlign w:val="center"/>
          </w:tcPr>
          <w:p>
            <w:pPr>
              <w:jc w:val="center"/>
              <w:rPr>
                <w:rFonts w:hint="default" w:ascii="仿宋" w:hAnsi="仿宋" w:eastAsia="仿宋" w:cs="仿宋"/>
                <w:b w:val="0"/>
                <w:bCs/>
                <w:szCs w:val="21"/>
                <w:vertAlign w:val="baseline"/>
                <w:lang w:val="en-US" w:eastAsia="zh-CN"/>
              </w:rPr>
            </w:pPr>
          </w:p>
        </w:tc>
        <w:tc>
          <w:tcPr>
            <w:tcW w:w="2274" w:type="dxa"/>
            <w:vAlign w:val="center"/>
          </w:tcPr>
          <w:p>
            <w:pPr>
              <w:jc w:val="center"/>
              <w:rPr>
                <w:rFonts w:hint="eastAsia" w:ascii="仿宋" w:hAnsi="仿宋" w:eastAsia="仿宋" w:cs="仿宋"/>
                <w:b/>
                <w:szCs w:val="21"/>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4" w:type="dxa"/>
            <w:vAlign w:val="center"/>
          </w:tcPr>
          <w:p>
            <w:pPr>
              <w:jc w:val="center"/>
              <w:rPr>
                <w:rFonts w:hint="eastAsia" w:ascii="仿宋" w:hAnsi="仿宋" w:eastAsia="仿宋" w:cs="仿宋"/>
                <w:b w:val="0"/>
                <w:bCs/>
                <w:szCs w:val="21"/>
                <w:vertAlign w:val="baseline"/>
                <w:lang w:val="en-US" w:eastAsia="zh-CN"/>
              </w:rPr>
            </w:pPr>
            <w:r>
              <w:rPr>
                <w:rFonts w:hint="eastAsia" w:ascii="仿宋" w:hAnsi="仿宋" w:eastAsia="仿宋" w:cs="仿宋"/>
                <w:b w:val="0"/>
                <w:bCs/>
                <w:szCs w:val="21"/>
                <w:vertAlign w:val="baseline"/>
                <w:lang w:val="en-US" w:eastAsia="zh-CN"/>
              </w:rPr>
              <w:t>备注</w:t>
            </w:r>
          </w:p>
        </w:tc>
        <w:tc>
          <w:tcPr>
            <w:tcW w:w="8907" w:type="dxa"/>
            <w:gridSpan w:val="6"/>
            <w:vAlign w:val="center"/>
          </w:tcPr>
          <w:p>
            <w:pPr>
              <w:jc w:val="center"/>
              <w:rPr>
                <w:rFonts w:hint="eastAsia" w:ascii="仿宋" w:hAnsi="仿宋" w:eastAsia="仿宋" w:cs="仿宋"/>
                <w:b/>
                <w:szCs w:val="21"/>
                <w:vertAlign w:val="baseline"/>
              </w:rPr>
            </w:pPr>
          </w:p>
        </w:tc>
      </w:tr>
    </w:tbl>
    <w:p>
      <w:pPr>
        <w:rPr>
          <w:rFonts w:hint="default" w:ascii="Calibri" w:hAnsi="Calibri" w:eastAsia="宋体" w:cs="Times New Roman"/>
          <w:szCs w:val="22"/>
          <w:lang w:val="en-US" w:eastAsia="zh-CN"/>
        </w:rPr>
      </w:pPr>
    </w:p>
    <w:p>
      <w:pPr>
        <w:widowControl w:val="0"/>
        <w:spacing w:after="120"/>
        <w:jc w:val="both"/>
        <w:rPr>
          <w:rFonts w:hint="eastAsia" w:ascii="仿宋" w:hAnsi="仿宋" w:eastAsia="仿宋" w:cs="Times New Roman"/>
          <w:b/>
          <w:bCs/>
          <w:color w:val="000000"/>
          <w:kern w:val="2"/>
          <w:sz w:val="28"/>
          <w:szCs w:val="28"/>
          <w:shd w:val="clear" w:color="auto" w:fill="FFFFFF"/>
          <w:lang w:val="en-US" w:eastAsia="zh-CN" w:bidi="ar-SA"/>
        </w:rPr>
      </w:pPr>
      <w:r>
        <w:rPr>
          <w:rFonts w:hint="eastAsia" w:ascii="仿宋" w:hAnsi="仿宋" w:eastAsia="仿宋" w:cs="Times New Roman"/>
          <w:b/>
          <w:bCs/>
          <w:color w:val="000000"/>
          <w:kern w:val="2"/>
          <w:sz w:val="28"/>
          <w:szCs w:val="28"/>
          <w:shd w:val="clear" w:color="auto" w:fill="FFFFFF"/>
          <w:lang w:val="en-US" w:eastAsia="zh-CN" w:bidi="ar-SA"/>
        </w:rPr>
        <w:t>附件4：工程质量评价结果</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sz w:val="36"/>
          <w:szCs w:val="36"/>
          <w:u w:val="none"/>
        </w:rPr>
      </w:pPr>
      <w:r>
        <w:rPr>
          <w:rFonts w:hint="eastAsia" w:ascii="Calibri" w:hAnsi="Calibri" w:eastAsia="宋体" w:cs="Times New Roman"/>
          <w:b/>
          <w:sz w:val="36"/>
          <w:szCs w:val="36"/>
          <w:lang w:val="en-US" w:eastAsia="zh-CN"/>
        </w:rPr>
        <w:t>结构工程质量评价结果</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（地基与基础工程）</w:t>
      </w:r>
    </w:p>
    <w:p>
      <w:pPr>
        <w:jc w:val="both"/>
        <w:rPr>
          <w:rFonts w:hint="default" w:ascii="仿宋" w:hAnsi="仿宋" w:eastAsia="仿宋" w:cs="仿宋"/>
          <w:b/>
          <w:sz w:val="28"/>
          <w:szCs w:val="28"/>
          <w:lang w:val="en-US" w:eastAsia="zh-CN"/>
        </w:rPr>
      </w:pPr>
      <w:r>
        <w:rPr>
          <w:rFonts w:hint="eastAsia" w:ascii="仿宋" w:hAnsi="仿宋" w:eastAsia="仿宋" w:cs="仿宋"/>
          <w:sz w:val="28"/>
          <w:szCs w:val="28"/>
        </w:rPr>
        <w:t>项目名称：</w:t>
      </w:r>
    </w:p>
    <w:tbl>
      <w:tblPr>
        <w:tblStyle w:val="11"/>
        <w:tblW w:w="9714"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022"/>
        <w:gridCol w:w="1268"/>
        <w:gridCol w:w="772"/>
        <w:gridCol w:w="135"/>
        <w:gridCol w:w="1078"/>
        <w:gridCol w:w="515"/>
        <w:gridCol w:w="858"/>
        <w:gridCol w:w="1134"/>
        <w:gridCol w:w="1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75"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建设单位</w:t>
            </w:r>
          </w:p>
        </w:tc>
        <w:tc>
          <w:tcPr>
            <w:tcW w:w="3197" w:type="dxa"/>
            <w:gridSpan w:val="4"/>
            <w:vAlign w:val="center"/>
          </w:tcPr>
          <w:p>
            <w:pPr>
              <w:spacing w:line="240" w:lineRule="auto"/>
              <w:jc w:val="both"/>
              <w:rPr>
                <w:rFonts w:hint="default" w:ascii="仿宋" w:hAnsi="仿宋" w:eastAsia="仿宋" w:cs="仿宋"/>
                <w:w w:val="90"/>
                <w:sz w:val="21"/>
                <w:szCs w:val="21"/>
                <w:lang w:val="en-US" w:eastAsia="zh-CN"/>
              </w:rPr>
            </w:pPr>
          </w:p>
        </w:tc>
        <w:tc>
          <w:tcPr>
            <w:tcW w:w="1078"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勘察单位</w:t>
            </w:r>
          </w:p>
        </w:tc>
        <w:tc>
          <w:tcPr>
            <w:tcW w:w="4464" w:type="dxa"/>
            <w:gridSpan w:val="4"/>
            <w:vAlign w:val="center"/>
          </w:tcPr>
          <w:p>
            <w:pPr>
              <w:spacing w:line="240" w:lineRule="auto"/>
              <w:jc w:val="both"/>
              <w:rPr>
                <w:rFonts w:hint="default" w:ascii="仿宋" w:hAnsi="仿宋" w:eastAsia="仿宋" w:cs="仿宋"/>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75"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施工单位</w:t>
            </w:r>
          </w:p>
        </w:tc>
        <w:tc>
          <w:tcPr>
            <w:tcW w:w="3197" w:type="dxa"/>
            <w:gridSpan w:val="4"/>
            <w:vAlign w:val="center"/>
          </w:tcPr>
          <w:p>
            <w:pPr>
              <w:spacing w:line="240" w:lineRule="auto"/>
              <w:jc w:val="both"/>
              <w:rPr>
                <w:rFonts w:hint="default" w:ascii="仿宋" w:hAnsi="仿宋" w:eastAsia="仿宋" w:cs="仿宋"/>
                <w:w w:val="90"/>
                <w:sz w:val="21"/>
                <w:szCs w:val="21"/>
                <w:lang w:val="en-US" w:eastAsia="zh-CN"/>
              </w:rPr>
            </w:pPr>
          </w:p>
        </w:tc>
        <w:tc>
          <w:tcPr>
            <w:tcW w:w="1078"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设计单位</w:t>
            </w:r>
          </w:p>
        </w:tc>
        <w:tc>
          <w:tcPr>
            <w:tcW w:w="4464" w:type="dxa"/>
            <w:gridSpan w:val="4"/>
            <w:vAlign w:val="bottom"/>
          </w:tcPr>
          <w:p>
            <w:pPr>
              <w:spacing w:line="240" w:lineRule="auto"/>
              <w:jc w:val="both"/>
              <w:rPr>
                <w:rFonts w:hint="default" w:ascii="仿宋" w:hAnsi="仿宋" w:eastAsia="仿宋" w:cs="仿宋"/>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75"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监理单位</w:t>
            </w:r>
          </w:p>
        </w:tc>
        <w:tc>
          <w:tcPr>
            <w:tcW w:w="3197" w:type="dxa"/>
            <w:gridSpan w:val="4"/>
            <w:vAlign w:val="center"/>
          </w:tcPr>
          <w:p>
            <w:pPr>
              <w:spacing w:line="240" w:lineRule="auto"/>
              <w:jc w:val="both"/>
              <w:rPr>
                <w:rFonts w:hint="default" w:ascii="仿宋" w:hAnsi="仿宋" w:eastAsia="仿宋" w:cs="仿宋"/>
                <w:w w:val="90"/>
                <w:sz w:val="21"/>
                <w:szCs w:val="21"/>
                <w:lang w:val="en-US" w:eastAsia="zh-CN"/>
              </w:rPr>
            </w:pPr>
          </w:p>
        </w:tc>
        <w:tc>
          <w:tcPr>
            <w:tcW w:w="1078"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评价单位</w:t>
            </w:r>
          </w:p>
        </w:tc>
        <w:tc>
          <w:tcPr>
            <w:tcW w:w="4464" w:type="dxa"/>
            <w:gridSpan w:val="4"/>
            <w:vAlign w:val="center"/>
          </w:tcPr>
          <w:p>
            <w:pPr>
              <w:spacing w:line="240" w:lineRule="auto"/>
              <w:jc w:val="both"/>
              <w:rPr>
                <w:rFonts w:hint="eastAsia" w:ascii="仿宋" w:hAnsi="仿宋" w:eastAsia="仿宋" w:cs="仿宋"/>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975"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工程概况</w:t>
            </w:r>
          </w:p>
        </w:tc>
        <w:tc>
          <w:tcPr>
            <w:tcW w:w="8739" w:type="dxa"/>
            <w:gridSpan w:val="9"/>
          </w:tcPr>
          <w:p>
            <w:pPr>
              <w:ind w:firstLine="420" w:firstLineChars="200"/>
              <w:rPr>
                <w:rFonts w:hint="eastAsia" w:ascii="Calibri" w:hAnsi="Calibri" w:eastAsia="宋体" w:cs="Times New Roman"/>
                <w:szCs w:val="22"/>
                <w:lang w:val="en-US" w:eastAsia="zh-CN"/>
              </w:rPr>
            </w:pPr>
          </w:p>
          <w:p>
            <w:pPr>
              <w:widowControl w:val="0"/>
              <w:spacing w:after="0"/>
              <w:ind w:firstLine="480"/>
              <w:jc w:val="both"/>
              <w:rPr>
                <w:rFonts w:hint="eastAsia" w:ascii="Calibri" w:hAnsi="Calibri" w:eastAsia="宋体" w:cs="Times New Roman"/>
                <w:kern w:val="2"/>
                <w:sz w:val="21"/>
                <w:szCs w:val="22"/>
                <w:lang w:val="en-US" w:eastAsia="zh-CN" w:bidi="ar-SA"/>
              </w:rPr>
            </w:pPr>
          </w:p>
          <w:p>
            <w:pPr>
              <w:widowControl w:val="0"/>
              <w:spacing w:after="0"/>
              <w:jc w:val="both"/>
              <w:rPr>
                <w:rFonts w:hint="eastAsia" w:ascii="Calibri" w:hAnsi="Calibri" w:eastAsia="宋体" w:cs="Times New Roman"/>
                <w:kern w:val="2"/>
                <w:sz w:val="21"/>
                <w:szCs w:val="22"/>
                <w:lang w:val="en-US" w:eastAsia="zh-CN" w:bidi="ar-SA"/>
              </w:rPr>
            </w:pPr>
          </w:p>
          <w:p>
            <w:pPr>
              <w:widowControl w:val="0"/>
              <w:spacing w:after="120"/>
              <w:jc w:val="both"/>
              <w:rPr>
                <w:rFonts w:hint="eastAsia" w:ascii="Calibri" w:hAnsi="Calibri" w:eastAsia="宋体" w:cs="Times New Roman"/>
                <w:kern w:val="2"/>
                <w:sz w:val="21"/>
                <w:szCs w:val="22"/>
                <w:lang w:val="en-US" w:eastAsia="zh-CN" w:bidi="ar-SA"/>
              </w:rPr>
            </w:pPr>
          </w:p>
          <w:p>
            <w:pPr>
              <w:rPr>
                <w:rFonts w:hint="eastAsia" w:ascii="Calibri" w:hAnsi="Calibri" w:eastAsia="宋体" w:cs="Times New Roman"/>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75" w:type="dxa"/>
            <w:vMerge w:val="restart"/>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工程评价</w:t>
            </w:r>
          </w:p>
        </w:tc>
        <w:tc>
          <w:tcPr>
            <w:tcW w:w="1022"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评价依据</w:t>
            </w:r>
          </w:p>
        </w:tc>
        <w:tc>
          <w:tcPr>
            <w:tcW w:w="7717" w:type="dxa"/>
            <w:gridSpan w:val="8"/>
          </w:tcPr>
          <w:p>
            <w:pPr>
              <w:ind w:firstLine="378" w:firstLineChars="200"/>
              <w:rPr>
                <w:rFonts w:hint="eastAsia" w:ascii="仿宋" w:hAnsi="仿宋" w:eastAsia="仿宋" w:cs="仿宋"/>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评价方法</w:t>
            </w:r>
          </w:p>
        </w:tc>
        <w:tc>
          <w:tcPr>
            <w:tcW w:w="7717" w:type="dxa"/>
            <w:gridSpan w:val="8"/>
          </w:tcPr>
          <w:p>
            <w:pPr>
              <w:ind w:firstLine="378" w:firstLineChars="200"/>
              <w:rPr>
                <w:rFonts w:hint="eastAsia" w:ascii="仿宋" w:hAnsi="仿宋" w:eastAsia="仿宋" w:cs="仿宋"/>
                <w:w w:val="9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评价过程</w:t>
            </w:r>
          </w:p>
        </w:tc>
        <w:tc>
          <w:tcPr>
            <w:tcW w:w="7717" w:type="dxa"/>
            <w:gridSpan w:val="8"/>
          </w:tcPr>
          <w:p>
            <w:pPr>
              <w:ind w:firstLine="420" w:firstLineChars="200"/>
              <w:rPr>
                <w:rFonts w:hint="eastAsia" w:ascii="Calibri" w:hAnsi="Calibri" w:eastAsia="宋体" w:cs="Times New Roman"/>
                <w:szCs w:val="22"/>
              </w:rPr>
            </w:pPr>
          </w:p>
          <w:p>
            <w:pPr>
              <w:widowControl w:val="0"/>
              <w:spacing w:after="0"/>
              <w:ind w:firstLine="480"/>
              <w:jc w:val="both"/>
              <w:rPr>
                <w:rFonts w:hint="eastAsia" w:ascii="Calibri" w:hAnsi="Calibri" w:eastAsia="宋体"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评价结果</w:t>
            </w:r>
          </w:p>
        </w:tc>
        <w:tc>
          <w:tcPr>
            <w:tcW w:w="7717" w:type="dxa"/>
            <w:gridSpan w:val="8"/>
          </w:tcPr>
          <w:p>
            <w:pPr>
              <w:ind w:firstLine="378" w:firstLineChars="200"/>
              <w:rPr>
                <w:rFonts w:hint="eastAsia" w:ascii="仿宋" w:hAnsi="仿宋" w:eastAsia="仿宋" w:cs="仿宋"/>
                <w:color w:val="000000"/>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Merge w:val="restart"/>
            <w:vAlign w:val="center"/>
          </w:tcPr>
          <w:p>
            <w:pPr>
              <w:rPr>
                <w:rFonts w:hint="eastAsia" w:ascii="仿宋" w:hAnsi="仿宋" w:eastAsia="仿宋" w:cs="仿宋"/>
                <w:w w:val="90"/>
                <w:sz w:val="21"/>
                <w:szCs w:val="21"/>
              </w:rPr>
            </w:pPr>
          </w:p>
          <w:p>
            <w:pPr>
              <w:jc w:val="center"/>
              <w:rPr>
                <w:rFonts w:hint="eastAsia" w:ascii="仿宋" w:hAnsi="仿宋" w:eastAsia="仿宋" w:cs="仿宋"/>
                <w:w w:val="90"/>
                <w:sz w:val="21"/>
                <w:szCs w:val="21"/>
              </w:rPr>
            </w:pPr>
          </w:p>
          <w:p>
            <w:pPr>
              <w:jc w:val="center"/>
              <w:rPr>
                <w:rFonts w:hint="eastAsia" w:ascii="仿宋" w:hAnsi="仿宋" w:eastAsia="仿宋" w:cs="仿宋"/>
                <w:w w:val="90"/>
                <w:sz w:val="21"/>
                <w:szCs w:val="21"/>
              </w:rPr>
            </w:pPr>
            <w:r>
              <w:rPr>
                <w:rFonts w:hint="eastAsia" w:ascii="仿宋" w:hAnsi="仿宋" w:eastAsia="仿宋" w:cs="仿宋"/>
                <w:w w:val="90"/>
                <w:sz w:val="21"/>
                <w:szCs w:val="21"/>
              </w:rPr>
              <w:t>评价人员</w:t>
            </w:r>
          </w:p>
          <w:p>
            <w:pPr>
              <w:rPr>
                <w:rFonts w:hint="eastAsia" w:ascii="仿宋" w:hAnsi="仿宋" w:eastAsia="仿宋" w:cs="仿宋"/>
                <w:w w:val="90"/>
                <w:sz w:val="21"/>
                <w:szCs w:val="21"/>
              </w:rPr>
            </w:pPr>
          </w:p>
          <w:p>
            <w:pPr>
              <w:jc w:val="center"/>
              <w:rPr>
                <w:rFonts w:hint="eastAsia" w:ascii="仿宋" w:hAnsi="仿宋" w:eastAsia="仿宋" w:cs="仿宋"/>
                <w:w w:val="90"/>
                <w:sz w:val="21"/>
                <w:szCs w:val="21"/>
              </w:rPr>
            </w:pPr>
          </w:p>
        </w:tc>
        <w:tc>
          <w:tcPr>
            <w:tcW w:w="2040" w:type="dxa"/>
            <w:gridSpan w:val="2"/>
          </w:tcPr>
          <w:p>
            <w:pPr>
              <w:rPr>
                <w:rFonts w:hint="eastAsia" w:ascii="仿宋" w:hAnsi="仿宋" w:eastAsia="仿宋" w:cs="仿宋"/>
                <w:w w:val="90"/>
                <w:sz w:val="21"/>
                <w:szCs w:val="21"/>
              </w:rPr>
            </w:pPr>
          </w:p>
        </w:tc>
        <w:tc>
          <w:tcPr>
            <w:tcW w:w="1728" w:type="dxa"/>
            <w:gridSpan w:val="3"/>
          </w:tcPr>
          <w:p>
            <w:pPr>
              <w:rPr>
                <w:rFonts w:hint="eastAsia" w:ascii="仿宋" w:hAnsi="仿宋" w:eastAsia="仿宋" w:cs="仿宋"/>
                <w:w w:val="90"/>
                <w:sz w:val="21"/>
                <w:szCs w:val="21"/>
              </w:rPr>
            </w:pPr>
          </w:p>
        </w:tc>
        <w:tc>
          <w:tcPr>
            <w:tcW w:w="1992" w:type="dxa"/>
            <w:gridSpan w:val="2"/>
          </w:tcPr>
          <w:p>
            <w:pPr>
              <w:rPr>
                <w:rFonts w:hint="eastAsia" w:ascii="仿宋" w:hAnsi="仿宋" w:eastAsia="仿宋" w:cs="仿宋"/>
                <w:w w:val="90"/>
                <w:sz w:val="21"/>
                <w:szCs w:val="21"/>
              </w:rPr>
            </w:pPr>
          </w:p>
        </w:tc>
        <w:tc>
          <w:tcPr>
            <w:tcW w:w="1957" w:type="dxa"/>
          </w:tcPr>
          <w:p>
            <w:pPr>
              <w:rPr>
                <w:rFonts w:hint="eastAsia" w:ascii="仿宋" w:hAnsi="仿宋" w:eastAsia="仿宋" w:cs="仿宋"/>
                <w:w w:val="9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Merge w:val="continue"/>
            <w:vAlign w:val="center"/>
          </w:tcPr>
          <w:p>
            <w:pPr>
              <w:rPr>
                <w:rFonts w:hint="eastAsia" w:ascii="仿宋" w:hAnsi="仿宋" w:eastAsia="仿宋" w:cs="仿宋"/>
                <w:w w:val="90"/>
                <w:sz w:val="21"/>
                <w:szCs w:val="21"/>
              </w:rPr>
            </w:pPr>
          </w:p>
        </w:tc>
        <w:tc>
          <w:tcPr>
            <w:tcW w:w="2040" w:type="dxa"/>
            <w:gridSpan w:val="2"/>
          </w:tcPr>
          <w:p>
            <w:pPr>
              <w:rPr>
                <w:rFonts w:hint="eastAsia" w:ascii="仿宋" w:hAnsi="仿宋" w:eastAsia="仿宋" w:cs="仿宋"/>
                <w:w w:val="90"/>
                <w:sz w:val="21"/>
                <w:szCs w:val="21"/>
              </w:rPr>
            </w:pPr>
          </w:p>
        </w:tc>
        <w:tc>
          <w:tcPr>
            <w:tcW w:w="1728" w:type="dxa"/>
            <w:gridSpan w:val="3"/>
          </w:tcPr>
          <w:p>
            <w:pPr>
              <w:rPr>
                <w:rFonts w:hint="eastAsia" w:ascii="仿宋" w:hAnsi="仿宋" w:eastAsia="仿宋" w:cs="仿宋"/>
                <w:w w:val="90"/>
                <w:sz w:val="21"/>
                <w:szCs w:val="21"/>
                <w:lang w:eastAsia="zh-CN"/>
              </w:rPr>
            </w:pPr>
          </w:p>
        </w:tc>
        <w:tc>
          <w:tcPr>
            <w:tcW w:w="1992" w:type="dxa"/>
            <w:gridSpan w:val="2"/>
          </w:tcPr>
          <w:p>
            <w:pPr>
              <w:rPr>
                <w:rFonts w:hint="eastAsia" w:ascii="仿宋" w:hAnsi="仿宋" w:eastAsia="仿宋" w:cs="仿宋"/>
                <w:w w:val="90"/>
                <w:sz w:val="21"/>
                <w:szCs w:val="21"/>
              </w:rPr>
            </w:pPr>
          </w:p>
        </w:tc>
        <w:tc>
          <w:tcPr>
            <w:tcW w:w="1957" w:type="dxa"/>
          </w:tcPr>
          <w:p>
            <w:pPr>
              <w:rPr>
                <w:rFonts w:hint="eastAsia" w:ascii="仿宋" w:hAnsi="仿宋" w:eastAsia="仿宋" w:cs="仿宋"/>
                <w:w w:val="9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975"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评价结论</w:t>
            </w:r>
          </w:p>
        </w:tc>
        <w:tc>
          <w:tcPr>
            <w:tcW w:w="8739" w:type="dxa"/>
            <w:gridSpan w:val="9"/>
            <w:vAlign w:val="center"/>
          </w:tcPr>
          <w:p>
            <w:pPr>
              <w:widowControl w:val="0"/>
              <w:spacing w:after="0"/>
              <w:jc w:val="both"/>
              <w:rPr>
                <w:rFonts w:hint="eastAsia" w:ascii="Calibri" w:hAnsi="Calibri" w:eastAsia="宋体" w:cs="Times New Roman"/>
                <w:kern w:val="2"/>
                <w:sz w:val="21"/>
                <w:szCs w:val="22"/>
                <w:lang w:val="en-US" w:eastAsia="zh-CN" w:bidi="ar-SA"/>
              </w:rPr>
            </w:pPr>
          </w:p>
          <w:p>
            <w:pPr>
              <w:widowControl w:val="0"/>
              <w:spacing w:after="120"/>
              <w:jc w:val="both"/>
              <w:rPr>
                <w:rFonts w:hint="eastAsia" w:ascii="Calibri" w:hAnsi="Calibri" w:eastAsia="宋体"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trPr>
        <w:tc>
          <w:tcPr>
            <w:tcW w:w="3265" w:type="dxa"/>
            <w:gridSpan w:val="3"/>
          </w:tcPr>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建设单位意见：</w:t>
            </w: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项目负责人：</w:t>
            </w:r>
          </w:p>
          <w:p>
            <w:pPr>
              <w:ind w:firstLine="1134" w:firstLineChars="600"/>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（公章）</w:t>
            </w: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 xml:space="preserve">       </w:t>
            </w:r>
          </w:p>
          <w:p>
            <w:pPr>
              <w:ind w:firstLine="1323" w:firstLineChars="700"/>
              <w:rPr>
                <w:rFonts w:hint="eastAsia" w:ascii="仿宋" w:hAnsi="仿宋" w:eastAsia="仿宋" w:cs="仿宋"/>
                <w:color w:val="000000"/>
                <w:w w:val="90"/>
                <w:sz w:val="21"/>
                <w:szCs w:val="21"/>
              </w:rPr>
            </w:pP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年</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月</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日</w:t>
            </w:r>
          </w:p>
        </w:tc>
        <w:tc>
          <w:tcPr>
            <w:tcW w:w="3358" w:type="dxa"/>
            <w:gridSpan w:val="5"/>
          </w:tcPr>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施工单位意见：</w:t>
            </w: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项目负责人：</w:t>
            </w: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 xml:space="preserve">              （公章）</w:t>
            </w:r>
          </w:p>
          <w:p>
            <w:pPr>
              <w:rPr>
                <w:rFonts w:hint="eastAsia" w:ascii="仿宋" w:hAnsi="仿宋" w:eastAsia="仿宋" w:cs="仿宋"/>
                <w:color w:val="000000"/>
                <w:w w:val="90"/>
                <w:sz w:val="21"/>
                <w:szCs w:val="21"/>
              </w:rPr>
            </w:pPr>
          </w:p>
          <w:p>
            <w:pPr>
              <w:ind w:firstLine="378" w:firstLineChars="200"/>
              <w:rPr>
                <w:rFonts w:hint="eastAsia" w:ascii="仿宋" w:hAnsi="仿宋" w:eastAsia="仿宋" w:cs="仿宋"/>
                <w:color w:val="000000"/>
                <w:w w:val="90"/>
                <w:sz w:val="21"/>
                <w:szCs w:val="21"/>
              </w:rPr>
            </w:pP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年</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月</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日</w:t>
            </w:r>
          </w:p>
        </w:tc>
        <w:tc>
          <w:tcPr>
            <w:tcW w:w="3091" w:type="dxa"/>
            <w:gridSpan w:val="2"/>
          </w:tcPr>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监理单位意见：</w:t>
            </w: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总监理工程师：</w:t>
            </w:r>
          </w:p>
          <w:p>
            <w:pPr>
              <w:ind w:firstLine="378" w:firstLineChars="200"/>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 xml:space="preserve">          （公章）</w:t>
            </w: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 xml:space="preserve">   </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年</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月</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日</w:t>
            </w:r>
          </w:p>
        </w:tc>
      </w:tr>
    </w:tbl>
    <w:p>
      <w:pPr>
        <w:widowControl w:val="0"/>
        <w:spacing w:after="120"/>
        <w:jc w:val="both"/>
        <w:rPr>
          <w:rFonts w:hint="default" w:ascii="Calibri" w:hAnsi="Calibri" w:eastAsia="宋体" w:cs="Times New Roman"/>
          <w:kern w:val="2"/>
          <w:sz w:val="21"/>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Calibri" w:hAnsi="Calibri" w:eastAsia="宋体" w:cs="Times New Roman"/>
          <w:b/>
          <w:sz w:val="36"/>
          <w:szCs w:val="36"/>
          <w:lang w:val="en-US" w:eastAsia="zh-CN"/>
        </w:rPr>
      </w:pPr>
      <w:r>
        <w:rPr>
          <w:rFonts w:hint="eastAsia" w:ascii="Calibri" w:hAnsi="Calibri" w:eastAsia="宋体" w:cs="Times New Roman"/>
          <w:b/>
          <w:sz w:val="36"/>
          <w:szCs w:val="36"/>
          <w:lang w:val="en-US" w:eastAsia="zh-CN"/>
        </w:rPr>
        <w:t>结构工程质量评价结果</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sz w:val="28"/>
          <w:szCs w:val="28"/>
        </w:rPr>
      </w:pPr>
      <w:r>
        <w:rPr>
          <w:rFonts w:hint="eastAsia" w:ascii="仿宋" w:hAnsi="仿宋" w:eastAsia="仿宋" w:cs="仿宋"/>
          <w:b/>
          <w:sz w:val="28"/>
          <w:szCs w:val="28"/>
        </w:rPr>
        <w:t>（</w:t>
      </w:r>
      <w:r>
        <w:rPr>
          <w:rFonts w:hint="eastAsia" w:ascii="仿宋" w:hAnsi="仿宋" w:eastAsia="仿宋" w:cs="仿宋"/>
          <w:b/>
          <w:sz w:val="28"/>
          <w:szCs w:val="28"/>
          <w:lang w:val="en-US" w:eastAsia="zh-CN"/>
        </w:rPr>
        <w:t>主体结构</w:t>
      </w:r>
      <w:r>
        <w:rPr>
          <w:rFonts w:hint="eastAsia" w:ascii="仿宋" w:hAnsi="仿宋" w:eastAsia="仿宋" w:cs="仿宋"/>
          <w:b/>
          <w:sz w:val="28"/>
          <w:szCs w:val="28"/>
        </w:rPr>
        <w:t>工程）</w:t>
      </w:r>
    </w:p>
    <w:p>
      <w:pPr>
        <w:jc w:val="both"/>
        <w:rPr>
          <w:rFonts w:hint="default" w:ascii="仿宋" w:hAnsi="仿宋" w:eastAsia="仿宋" w:cs="仿宋"/>
          <w:b/>
          <w:sz w:val="28"/>
          <w:szCs w:val="28"/>
          <w:lang w:val="en-US" w:eastAsia="zh-CN"/>
        </w:rPr>
      </w:pPr>
      <w:r>
        <w:rPr>
          <w:rFonts w:hint="eastAsia" w:ascii="仿宋" w:hAnsi="仿宋" w:eastAsia="仿宋" w:cs="仿宋"/>
          <w:sz w:val="28"/>
          <w:szCs w:val="28"/>
        </w:rPr>
        <w:t>项目名称：</w:t>
      </w:r>
    </w:p>
    <w:tbl>
      <w:tblPr>
        <w:tblStyle w:val="11"/>
        <w:tblW w:w="9714"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022"/>
        <w:gridCol w:w="1268"/>
        <w:gridCol w:w="772"/>
        <w:gridCol w:w="135"/>
        <w:gridCol w:w="1078"/>
        <w:gridCol w:w="515"/>
        <w:gridCol w:w="858"/>
        <w:gridCol w:w="1134"/>
        <w:gridCol w:w="1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75"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建设单位</w:t>
            </w:r>
          </w:p>
        </w:tc>
        <w:tc>
          <w:tcPr>
            <w:tcW w:w="3197" w:type="dxa"/>
            <w:gridSpan w:val="4"/>
            <w:vAlign w:val="center"/>
          </w:tcPr>
          <w:p>
            <w:pPr>
              <w:spacing w:line="240" w:lineRule="auto"/>
              <w:jc w:val="both"/>
              <w:rPr>
                <w:rFonts w:hint="default" w:ascii="仿宋" w:hAnsi="仿宋" w:eastAsia="仿宋" w:cs="仿宋"/>
                <w:w w:val="90"/>
                <w:sz w:val="21"/>
                <w:szCs w:val="21"/>
                <w:lang w:val="en-US" w:eastAsia="zh-CN"/>
              </w:rPr>
            </w:pPr>
          </w:p>
        </w:tc>
        <w:tc>
          <w:tcPr>
            <w:tcW w:w="1078"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勘察单位</w:t>
            </w:r>
          </w:p>
        </w:tc>
        <w:tc>
          <w:tcPr>
            <w:tcW w:w="4464" w:type="dxa"/>
            <w:gridSpan w:val="4"/>
            <w:vAlign w:val="center"/>
          </w:tcPr>
          <w:p>
            <w:pPr>
              <w:spacing w:line="240" w:lineRule="auto"/>
              <w:jc w:val="both"/>
              <w:rPr>
                <w:rFonts w:hint="default" w:ascii="仿宋" w:hAnsi="仿宋" w:eastAsia="仿宋" w:cs="仿宋"/>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75"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施工单位</w:t>
            </w:r>
          </w:p>
        </w:tc>
        <w:tc>
          <w:tcPr>
            <w:tcW w:w="3197" w:type="dxa"/>
            <w:gridSpan w:val="4"/>
            <w:vAlign w:val="center"/>
          </w:tcPr>
          <w:p>
            <w:pPr>
              <w:spacing w:line="240" w:lineRule="auto"/>
              <w:jc w:val="both"/>
              <w:rPr>
                <w:rFonts w:hint="default" w:ascii="仿宋" w:hAnsi="仿宋" w:eastAsia="仿宋" w:cs="仿宋"/>
                <w:w w:val="90"/>
                <w:sz w:val="21"/>
                <w:szCs w:val="21"/>
                <w:lang w:val="en-US" w:eastAsia="zh-CN"/>
              </w:rPr>
            </w:pPr>
          </w:p>
        </w:tc>
        <w:tc>
          <w:tcPr>
            <w:tcW w:w="1078"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设计单位</w:t>
            </w:r>
          </w:p>
        </w:tc>
        <w:tc>
          <w:tcPr>
            <w:tcW w:w="4464" w:type="dxa"/>
            <w:gridSpan w:val="4"/>
            <w:vAlign w:val="bottom"/>
          </w:tcPr>
          <w:p>
            <w:pPr>
              <w:spacing w:line="240" w:lineRule="auto"/>
              <w:jc w:val="both"/>
              <w:rPr>
                <w:rFonts w:hint="default" w:ascii="仿宋" w:hAnsi="仿宋" w:eastAsia="仿宋" w:cs="仿宋"/>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75"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监理单位</w:t>
            </w:r>
          </w:p>
        </w:tc>
        <w:tc>
          <w:tcPr>
            <w:tcW w:w="3197" w:type="dxa"/>
            <w:gridSpan w:val="4"/>
            <w:vAlign w:val="center"/>
          </w:tcPr>
          <w:p>
            <w:pPr>
              <w:spacing w:line="240" w:lineRule="auto"/>
              <w:jc w:val="both"/>
              <w:rPr>
                <w:rFonts w:hint="default" w:ascii="仿宋" w:hAnsi="仿宋" w:eastAsia="仿宋" w:cs="仿宋"/>
                <w:w w:val="90"/>
                <w:sz w:val="21"/>
                <w:szCs w:val="21"/>
                <w:lang w:val="en-US" w:eastAsia="zh-CN"/>
              </w:rPr>
            </w:pPr>
          </w:p>
        </w:tc>
        <w:tc>
          <w:tcPr>
            <w:tcW w:w="1078" w:type="dxa"/>
            <w:vAlign w:val="center"/>
          </w:tcPr>
          <w:p>
            <w:pPr>
              <w:spacing w:line="240" w:lineRule="auto"/>
              <w:jc w:val="both"/>
              <w:rPr>
                <w:rFonts w:hint="eastAsia" w:ascii="仿宋" w:hAnsi="仿宋" w:eastAsia="仿宋" w:cs="仿宋"/>
                <w:w w:val="90"/>
                <w:sz w:val="21"/>
                <w:szCs w:val="21"/>
              </w:rPr>
            </w:pPr>
            <w:r>
              <w:rPr>
                <w:rFonts w:hint="eastAsia" w:ascii="仿宋" w:hAnsi="仿宋" w:eastAsia="仿宋" w:cs="仿宋"/>
                <w:w w:val="90"/>
                <w:sz w:val="21"/>
                <w:szCs w:val="21"/>
              </w:rPr>
              <w:t>评价单位</w:t>
            </w:r>
          </w:p>
        </w:tc>
        <w:tc>
          <w:tcPr>
            <w:tcW w:w="4464" w:type="dxa"/>
            <w:gridSpan w:val="4"/>
            <w:vAlign w:val="center"/>
          </w:tcPr>
          <w:p>
            <w:pPr>
              <w:spacing w:line="240" w:lineRule="auto"/>
              <w:jc w:val="both"/>
              <w:rPr>
                <w:rFonts w:hint="eastAsia" w:ascii="仿宋" w:hAnsi="仿宋" w:eastAsia="仿宋" w:cs="仿宋"/>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trPr>
        <w:tc>
          <w:tcPr>
            <w:tcW w:w="975"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工程概况</w:t>
            </w:r>
          </w:p>
        </w:tc>
        <w:tc>
          <w:tcPr>
            <w:tcW w:w="8739" w:type="dxa"/>
            <w:gridSpan w:val="9"/>
          </w:tcPr>
          <w:p>
            <w:pPr>
              <w:ind w:firstLine="420" w:firstLineChars="200"/>
              <w:rPr>
                <w:rFonts w:hint="eastAsia" w:ascii="Calibri" w:hAnsi="Calibri" w:eastAsia="宋体" w:cs="Times New Roman"/>
                <w:szCs w:val="22"/>
                <w:lang w:val="en-US" w:eastAsia="zh-CN"/>
              </w:rPr>
            </w:pPr>
          </w:p>
          <w:p>
            <w:pPr>
              <w:rPr>
                <w:rFonts w:hint="eastAsia" w:ascii="Calibri" w:hAnsi="Calibri" w:eastAsia="宋体" w:cs="Times New Roman"/>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75" w:type="dxa"/>
            <w:vMerge w:val="restart"/>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工程评价</w:t>
            </w:r>
          </w:p>
        </w:tc>
        <w:tc>
          <w:tcPr>
            <w:tcW w:w="1022"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评价依据</w:t>
            </w:r>
          </w:p>
        </w:tc>
        <w:tc>
          <w:tcPr>
            <w:tcW w:w="7717" w:type="dxa"/>
            <w:gridSpan w:val="8"/>
          </w:tcPr>
          <w:p>
            <w:pPr>
              <w:ind w:firstLine="378" w:firstLineChars="200"/>
              <w:rPr>
                <w:rFonts w:hint="eastAsia" w:ascii="仿宋" w:hAnsi="仿宋" w:eastAsia="仿宋" w:cs="仿宋"/>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评价方法</w:t>
            </w:r>
          </w:p>
        </w:tc>
        <w:tc>
          <w:tcPr>
            <w:tcW w:w="7717" w:type="dxa"/>
            <w:gridSpan w:val="8"/>
          </w:tcPr>
          <w:p>
            <w:pPr>
              <w:ind w:firstLine="378" w:firstLineChars="200"/>
              <w:rPr>
                <w:rFonts w:hint="eastAsia" w:ascii="仿宋" w:hAnsi="仿宋" w:eastAsia="仿宋" w:cs="仿宋"/>
                <w:w w:val="9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评价过程</w:t>
            </w:r>
          </w:p>
        </w:tc>
        <w:tc>
          <w:tcPr>
            <w:tcW w:w="7717" w:type="dxa"/>
            <w:gridSpan w:val="8"/>
          </w:tcPr>
          <w:p>
            <w:pPr>
              <w:ind w:firstLine="420" w:firstLineChars="200"/>
              <w:rPr>
                <w:rFonts w:hint="eastAsia" w:ascii="Calibri" w:hAnsi="Calibri" w:eastAsia="宋体" w:cs="Times New Roman"/>
                <w:szCs w:val="22"/>
              </w:rPr>
            </w:pPr>
          </w:p>
          <w:p>
            <w:pPr>
              <w:widowControl w:val="0"/>
              <w:spacing w:after="0"/>
              <w:ind w:firstLine="480"/>
              <w:jc w:val="both"/>
              <w:rPr>
                <w:rFonts w:hint="eastAsia" w:ascii="Calibri" w:hAnsi="Calibri" w:eastAsia="宋体"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评价结果</w:t>
            </w:r>
          </w:p>
        </w:tc>
        <w:tc>
          <w:tcPr>
            <w:tcW w:w="7717" w:type="dxa"/>
            <w:gridSpan w:val="8"/>
          </w:tcPr>
          <w:p>
            <w:pPr>
              <w:ind w:firstLine="378" w:firstLineChars="200"/>
              <w:rPr>
                <w:rFonts w:hint="eastAsia" w:ascii="仿宋" w:hAnsi="仿宋" w:eastAsia="仿宋" w:cs="仿宋"/>
                <w:color w:val="000000"/>
                <w:w w:val="9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Merge w:val="restart"/>
            <w:vAlign w:val="center"/>
          </w:tcPr>
          <w:p>
            <w:pPr>
              <w:rPr>
                <w:rFonts w:hint="eastAsia" w:ascii="仿宋" w:hAnsi="仿宋" w:eastAsia="仿宋" w:cs="仿宋"/>
                <w:w w:val="90"/>
                <w:sz w:val="21"/>
                <w:szCs w:val="21"/>
              </w:rPr>
            </w:pPr>
          </w:p>
          <w:p>
            <w:pPr>
              <w:jc w:val="center"/>
              <w:rPr>
                <w:rFonts w:hint="eastAsia" w:ascii="仿宋" w:hAnsi="仿宋" w:eastAsia="仿宋" w:cs="仿宋"/>
                <w:w w:val="90"/>
                <w:sz w:val="21"/>
                <w:szCs w:val="21"/>
              </w:rPr>
            </w:pPr>
          </w:p>
          <w:p>
            <w:pPr>
              <w:jc w:val="center"/>
              <w:rPr>
                <w:rFonts w:hint="eastAsia" w:ascii="仿宋" w:hAnsi="仿宋" w:eastAsia="仿宋" w:cs="仿宋"/>
                <w:w w:val="90"/>
                <w:sz w:val="21"/>
                <w:szCs w:val="21"/>
              </w:rPr>
            </w:pPr>
            <w:r>
              <w:rPr>
                <w:rFonts w:hint="eastAsia" w:ascii="仿宋" w:hAnsi="仿宋" w:eastAsia="仿宋" w:cs="仿宋"/>
                <w:w w:val="90"/>
                <w:sz w:val="21"/>
                <w:szCs w:val="21"/>
              </w:rPr>
              <w:t>评价人员</w:t>
            </w:r>
          </w:p>
          <w:p>
            <w:pPr>
              <w:rPr>
                <w:rFonts w:hint="eastAsia" w:ascii="仿宋" w:hAnsi="仿宋" w:eastAsia="仿宋" w:cs="仿宋"/>
                <w:w w:val="90"/>
                <w:sz w:val="21"/>
                <w:szCs w:val="21"/>
              </w:rPr>
            </w:pPr>
          </w:p>
          <w:p>
            <w:pPr>
              <w:jc w:val="center"/>
              <w:rPr>
                <w:rFonts w:hint="eastAsia" w:ascii="仿宋" w:hAnsi="仿宋" w:eastAsia="仿宋" w:cs="仿宋"/>
                <w:w w:val="90"/>
                <w:sz w:val="21"/>
                <w:szCs w:val="21"/>
              </w:rPr>
            </w:pPr>
          </w:p>
        </w:tc>
        <w:tc>
          <w:tcPr>
            <w:tcW w:w="2040" w:type="dxa"/>
            <w:gridSpan w:val="2"/>
          </w:tcPr>
          <w:p>
            <w:pPr>
              <w:rPr>
                <w:rFonts w:hint="eastAsia" w:ascii="仿宋" w:hAnsi="仿宋" w:eastAsia="仿宋" w:cs="仿宋"/>
                <w:w w:val="90"/>
                <w:sz w:val="21"/>
                <w:szCs w:val="21"/>
              </w:rPr>
            </w:pPr>
          </w:p>
        </w:tc>
        <w:tc>
          <w:tcPr>
            <w:tcW w:w="1728" w:type="dxa"/>
            <w:gridSpan w:val="3"/>
          </w:tcPr>
          <w:p>
            <w:pPr>
              <w:rPr>
                <w:rFonts w:hint="eastAsia" w:ascii="仿宋" w:hAnsi="仿宋" w:eastAsia="仿宋" w:cs="仿宋"/>
                <w:w w:val="90"/>
                <w:sz w:val="21"/>
                <w:szCs w:val="21"/>
              </w:rPr>
            </w:pPr>
          </w:p>
        </w:tc>
        <w:tc>
          <w:tcPr>
            <w:tcW w:w="1992" w:type="dxa"/>
            <w:gridSpan w:val="2"/>
          </w:tcPr>
          <w:p>
            <w:pPr>
              <w:rPr>
                <w:rFonts w:hint="eastAsia" w:ascii="仿宋" w:hAnsi="仿宋" w:eastAsia="仿宋" w:cs="仿宋"/>
                <w:w w:val="90"/>
                <w:sz w:val="21"/>
                <w:szCs w:val="21"/>
              </w:rPr>
            </w:pPr>
          </w:p>
        </w:tc>
        <w:tc>
          <w:tcPr>
            <w:tcW w:w="1957" w:type="dxa"/>
          </w:tcPr>
          <w:p>
            <w:pPr>
              <w:rPr>
                <w:rFonts w:hint="eastAsia" w:ascii="仿宋" w:hAnsi="仿宋" w:eastAsia="仿宋" w:cs="仿宋"/>
                <w:w w:val="9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975" w:type="dxa"/>
            <w:vMerge w:val="continue"/>
            <w:vAlign w:val="center"/>
          </w:tcPr>
          <w:p>
            <w:pPr>
              <w:jc w:val="center"/>
              <w:rPr>
                <w:rFonts w:hint="eastAsia" w:ascii="仿宋" w:hAnsi="仿宋" w:eastAsia="仿宋" w:cs="仿宋"/>
                <w:w w:val="90"/>
                <w:sz w:val="21"/>
                <w:szCs w:val="21"/>
              </w:rPr>
            </w:pPr>
          </w:p>
        </w:tc>
        <w:tc>
          <w:tcPr>
            <w:tcW w:w="1022" w:type="dxa"/>
            <w:vMerge w:val="continue"/>
            <w:vAlign w:val="center"/>
          </w:tcPr>
          <w:p>
            <w:pPr>
              <w:rPr>
                <w:rFonts w:hint="eastAsia" w:ascii="仿宋" w:hAnsi="仿宋" w:eastAsia="仿宋" w:cs="仿宋"/>
                <w:w w:val="90"/>
                <w:sz w:val="21"/>
                <w:szCs w:val="21"/>
              </w:rPr>
            </w:pPr>
          </w:p>
        </w:tc>
        <w:tc>
          <w:tcPr>
            <w:tcW w:w="2040" w:type="dxa"/>
            <w:gridSpan w:val="2"/>
          </w:tcPr>
          <w:p>
            <w:pPr>
              <w:rPr>
                <w:rFonts w:hint="eastAsia" w:ascii="仿宋" w:hAnsi="仿宋" w:eastAsia="仿宋" w:cs="仿宋"/>
                <w:w w:val="90"/>
                <w:sz w:val="21"/>
                <w:szCs w:val="21"/>
              </w:rPr>
            </w:pPr>
          </w:p>
        </w:tc>
        <w:tc>
          <w:tcPr>
            <w:tcW w:w="1728" w:type="dxa"/>
            <w:gridSpan w:val="3"/>
          </w:tcPr>
          <w:p>
            <w:pPr>
              <w:rPr>
                <w:rFonts w:hint="eastAsia" w:ascii="仿宋" w:hAnsi="仿宋" w:eastAsia="仿宋" w:cs="仿宋"/>
                <w:w w:val="90"/>
                <w:sz w:val="21"/>
                <w:szCs w:val="21"/>
                <w:lang w:eastAsia="zh-CN"/>
              </w:rPr>
            </w:pPr>
          </w:p>
        </w:tc>
        <w:tc>
          <w:tcPr>
            <w:tcW w:w="1992" w:type="dxa"/>
            <w:gridSpan w:val="2"/>
          </w:tcPr>
          <w:p>
            <w:pPr>
              <w:rPr>
                <w:rFonts w:hint="eastAsia" w:ascii="仿宋" w:hAnsi="仿宋" w:eastAsia="仿宋" w:cs="仿宋"/>
                <w:w w:val="90"/>
                <w:sz w:val="21"/>
                <w:szCs w:val="21"/>
              </w:rPr>
            </w:pPr>
          </w:p>
        </w:tc>
        <w:tc>
          <w:tcPr>
            <w:tcW w:w="1957" w:type="dxa"/>
          </w:tcPr>
          <w:p>
            <w:pPr>
              <w:rPr>
                <w:rFonts w:hint="eastAsia" w:ascii="仿宋" w:hAnsi="仿宋" w:eastAsia="仿宋" w:cs="仿宋"/>
                <w:w w:val="9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975" w:type="dxa"/>
            <w:vAlign w:val="center"/>
          </w:tcPr>
          <w:p>
            <w:pPr>
              <w:jc w:val="center"/>
              <w:rPr>
                <w:rFonts w:hint="eastAsia" w:ascii="仿宋" w:hAnsi="仿宋" w:eastAsia="仿宋" w:cs="仿宋"/>
                <w:w w:val="90"/>
                <w:sz w:val="21"/>
                <w:szCs w:val="21"/>
              </w:rPr>
            </w:pPr>
            <w:r>
              <w:rPr>
                <w:rFonts w:hint="eastAsia" w:ascii="仿宋" w:hAnsi="仿宋" w:eastAsia="仿宋" w:cs="仿宋"/>
                <w:w w:val="90"/>
                <w:sz w:val="21"/>
                <w:szCs w:val="21"/>
              </w:rPr>
              <w:t>评价结论</w:t>
            </w:r>
          </w:p>
        </w:tc>
        <w:tc>
          <w:tcPr>
            <w:tcW w:w="8739" w:type="dxa"/>
            <w:gridSpan w:val="9"/>
            <w:vAlign w:val="center"/>
          </w:tcPr>
          <w:p>
            <w:pPr>
              <w:ind w:firstLine="420" w:firstLineChars="200"/>
              <w:jc w:val="left"/>
              <w:rPr>
                <w:rFonts w:hint="eastAsia" w:ascii="Calibri" w:hAnsi="Calibri" w:eastAsia="宋体" w:cs="Times New Roman"/>
                <w:szCs w:val="22"/>
                <w:lang w:val="en-US" w:eastAsia="zh-CN"/>
              </w:rPr>
            </w:pPr>
          </w:p>
          <w:p>
            <w:pPr>
              <w:widowControl w:val="0"/>
              <w:spacing w:after="120"/>
              <w:jc w:val="both"/>
              <w:rPr>
                <w:rFonts w:hint="eastAsia" w:ascii="Calibri" w:hAnsi="Calibri" w:eastAsia="宋体"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trPr>
        <w:tc>
          <w:tcPr>
            <w:tcW w:w="3265" w:type="dxa"/>
            <w:gridSpan w:val="3"/>
          </w:tcPr>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建设单位意见：</w:t>
            </w: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项目负责人：</w:t>
            </w:r>
          </w:p>
          <w:p>
            <w:pPr>
              <w:ind w:firstLine="1134" w:firstLineChars="600"/>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（公章）</w:t>
            </w: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 xml:space="preserve">       </w:t>
            </w:r>
          </w:p>
          <w:p>
            <w:pPr>
              <w:ind w:firstLine="1323" w:firstLineChars="700"/>
              <w:rPr>
                <w:rFonts w:hint="eastAsia" w:ascii="仿宋" w:hAnsi="仿宋" w:eastAsia="仿宋" w:cs="仿宋"/>
                <w:color w:val="000000"/>
                <w:w w:val="90"/>
                <w:sz w:val="21"/>
                <w:szCs w:val="21"/>
              </w:rPr>
            </w:pP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年</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月</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日</w:t>
            </w:r>
          </w:p>
        </w:tc>
        <w:tc>
          <w:tcPr>
            <w:tcW w:w="3358" w:type="dxa"/>
            <w:gridSpan w:val="5"/>
          </w:tcPr>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施工单位意见：</w:t>
            </w: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项目负责人：</w:t>
            </w: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 xml:space="preserve">              （公章）</w:t>
            </w:r>
          </w:p>
          <w:p>
            <w:pPr>
              <w:rPr>
                <w:rFonts w:hint="eastAsia" w:ascii="仿宋" w:hAnsi="仿宋" w:eastAsia="仿宋" w:cs="仿宋"/>
                <w:color w:val="000000"/>
                <w:w w:val="90"/>
                <w:sz w:val="21"/>
                <w:szCs w:val="21"/>
              </w:rPr>
            </w:pPr>
          </w:p>
          <w:p>
            <w:pPr>
              <w:ind w:firstLine="378" w:firstLineChars="200"/>
              <w:rPr>
                <w:rFonts w:hint="eastAsia" w:ascii="仿宋" w:hAnsi="仿宋" w:eastAsia="仿宋" w:cs="仿宋"/>
                <w:color w:val="000000"/>
                <w:w w:val="90"/>
                <w:sz w:val="21"/>
                <w:szCs w:val="21"/>
              </w:rPr>
            </w:pP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年</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月</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日</w:t>
            </w:r>
          </w:p>
        </w:tc>
        <w:tc>
          <w:tcPr>
            <w:tcW w:w="3091" w:type="dxa"/>
            <w:gridSpan w:val="2"/>
          </w:tcPr>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监理单位意见：</w:t>
            </w: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总监理工程师：</w:t>
            </w:r>
          </w:p>
          <w:p>
            <w:pPr>
              <w:ind w:firstLine="378" w:firstLineChars="200"/>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 xml:space="preserve">          （公章）</w:t>
            </w:r>
          </w:p>
          <w:p>
            <w:pPr>
              <w:rPr>
                <w:rFonts w:hint="eastAsia" w:ascii="仿宋" w:hAnsi="仿宋" w:eastAsia="仿宋" w:cs="仿宋"/>
                <w:color w:val="000000"/>
                <w:w w:val="90"/>
                <w:sz w:val="21"/>
                <w:szCs w:val="21"/>
              </w:rPr>
            </w:pPr>
          </w:p>
          <w:p>
            <w:pPr>
              <w:rPr>
                <w:rFonts w:hint="eastAsia" w:ascii="仿宋" w:hAnsi="仿宋" w:eastAsia="仿宋" w:cs="仿宋"/>
                <w:color w:val="000000"/>
                <w:w w:val="90"/>
                <w:sz w:val="21"/>
                <w:szCs w:val="21"/>
              </w:rPr>
            </w:pPr>
            <w:r>
              <w:rPr>
                <w:rFonts w:hint="eastAsia" w:ascii="仿宋" w:hAnsi="仿宋" w:eastAsia="仿宋" w:cs="仿宋"/>
                <w:color w:val="000000"/>
                <w:w w:val="90"/>
                <w:sz w:val="21"/>
                <w:szCs w:val="21"/>
              </w:rPr>
              <w:t xml:space="preserve">   </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年</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月</w:t>
            </w:r>
            <w:r>
              <w:rPr>
                <w:rFonts w:hint="eastAsia" w:ascii="仿宋" w:hAnsi="仿宋" w:eastAsia="仿宋" w:cs="仿宋"/>
                <w:color w:val="000000"/>
                <w:w w:val="90"/>
                <w:sz w:val="21"/>
                <w:szCs w:val="21"/>
                <w:lang w:val="en-US" w:eastAsia="zh-CN"/>
              </w:rPr>
              <w:t xml:space="preserve">   </w:t>
            </w:r>
            <w:r>
              <w:rPr>
                <w:rFonts w:hint="eastAsia" w:ascii="仿宋" w:hAnsi="仿宋" w:eastAsia="仿宋" w:cs="仿宋"/>
                <w:color w:val="000000"/>
                <w:w w:val="90"/>
                <w:sz w:val="21"/>
                <w:szCs w:val="21"/>
              </w:rPr>
              <w:t>日</w:t>
            </w:r>
          </w:p>
        </w:tc>
      </w:tr>
    </w:tbl>
    <w:p>
      <w:pPr>
        <w:pStyle w:val="4"/>
        <w:spacing w:beforeLines="0" w:afterLines="0" w:line="240" w:lineRule="auto"/>
        <w:ind w:left="0" w:leftChars="0" w:firstLine="0" w:firstLineChars="0"/>
        <w:jc w:val="both"/>
      </w:pPr>
      <w:bookmarkStart w:id="0" w:name="_GoBack"/>
      <w:bookmarkEnd w:id="0"/>
    </w:p>
    <w:sectPr>
      <w:footerReference r:id="rId3" w:type="default"/>
      <w:pgSz w:w="11906" w:h="16838"/>
      <w:pgMar w:top="1587" w:right="1587" w:bottom="1587" w:left="1587" w:header="851" w:footer="992" w:gutter="0"/>
      <w:pgNumType w:fmt="numberInDash"/>
      <w:cols w:space="425" w:num="1"/>
      <w:docGrid w:type="lines" w:linePitch="312" w:charSpace="0"/>
    </w:sectPr>
  </w:body>
</w:document>
</file>